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1F3" w:rsidRPr="008A2A4E" w:rsidRDefault="000271F3" w:rsidP="00C04EC8">
      <w:pPr>
        <w:widowControl/>
        <w:shd w:val="clear" w:color="auto" w:fill="FFFFFF"/>
        <w:spacing w:line="400" w:lineRule="exact"/>
        <w:ind w:firstLineChars="200" w:firstLine="640"/>
        <w:rPr>
          <w:rFonts w:ascii="Times New Roman" w:eastAsia="仿宋_GB2312" w:hAnsi="Times New Roman" w:cs="Times New Roman"/>
          <w:color w:val="000000" w:themeColor="text1"/>
          <w:kern w:val="0"/>
          <w:sz w:val="32"/>
          <w:szCs w:val="32"/>
        </w:rPr>
      </w:pPr>
    </w:p>
    <w:p w:rsidR="00C04EC8" w:rsidRPr="008A2A4E" w:rsidRDefault="00C04EC8" w:rsidP="00C04EC8">
      <w:pPr>
        <w:widowControl/>
        <w:shd w:val="clear" w:color="auto" w:fill="FFFFFF"/>
        <w:spacing w:line="400" w:lineRule="exact"/>
        <w:ind w:firstLineChars="200" w:firstLine="640"/>
        <w:rPr>
          <w:rFonts w:ascii="Times New Roman" w:eastAsia="仿宋_GB2312" w:hAnsi="Times New Roman" w:cs="Times New Roman"/>
          <w:color w:val="000000" w:themeColor="text1"/>
          <w:kern w:val="0"/>
          <w:sz w:val="32"/>
          <w:szCs w:val="32"/>
        </w:rPr>
      </w:pPr>
    </w:p>
    <w:p w:rsidR="00C32CB2" w:rsidRPr="008A2A4E" w:rsidRDefault="00C32CB2" w:rsidP="00C32CB2">
      <w:pPr>
        <w:widowControl/>
        <w:shd w:val="clear" w:color="auto" w:fill="FFFFFF"/>
        <w:spacing w:line="600" w:lineRule="exact"/>
        <w:jc w:val="center"/>
        <w:rPr>
          <w:rFonts w:ascii="Times New Roman" w:eastAsia="仿宋_GB2312" w:hAnsi="Times New Roman" w:cs="Times New Roman"/>
          <w:color w:val="000000" w:themeColor="text1"/>
          <w:kern w:val="0"/>
          <w:sz w:val="32"/>
          <w:szCs w:val="32"/>
        </w:rPr>
      </w:pPr>
      <w:r w:rsidRPr="008A2A4E">
        <w:rPr>
          <w:rFonts w:ascii="Times New Roman" w:eastAsia="黑体" w:hAnsi="Times New Roman" w:cs="Times New Roman"/>
          <w:color w:val="000000" w:themeColor="text1"/>
          <w:sz w:val="36"/>
          <w:szCs w:val="36"/>
        </w:rPr>
        <w:t>再生铝行业污染防治最佳可行技术</w:t>
      </w:r>
      <w:r w:rsidRPr="008A2A4E">
        <w:rPr>
          <w:rFonts w:ascii="Times New Roman" w:eastAsia="黑体" w:hAnsi="Times New Roman" w:cs="Times New Roman"/>
          <w:color w:val="000000" w:themeColor="text1"/>
          <w:sz w:val="36"/>
          <w:szCs w:val="36"/>
        </w:rPr>
        <w:t>/</w:t>
      </w:r>
      <w:r w:rsidRPr="008A2A4E">
        <w:rPr>
          <w:rFonts w:ascii="Times New Roman" w:eastAsia="黑体" w:hAnsi="Times New Roman" w:cs="Times New Roman"/>
          <w:color w:val="000000" w:themeColor="text1"/>
          <w:sz w:val="36"/>
          <w:szCs w:val="36"/>
        </w:rPr>
        <w:t>最佳环境实践（</w:t>
      </w:r>
      <w:r w:rsidRPr="008A2A4E">
        <w:rPr>
          <w:rFonts w:ascii="Times New Roman" w:eastAsia="黑体" w:hAnsi="Times New Roman" w:cs="Times New Roman"/>
          <w:color w:val="000000" w:themeColor="text1"/>
          <w:sz w:val="36"/>
          <w:szCs w:val="36"/>
        </w:rPr>
        <w:t>BAT/BEP</w:t>
      </w:r>
      <w:r w:rsidRPr="008A2A4E">
        <w:rPr>
          <w:rFonts w:ascii="Times New Roman" w:eastAsia="黑体" w:hAnsi="Times New Roman" w:cs="Times New Roman"/>
          <w:color w:val="000000" w:themeColor="text1"/>
          <w:sz w:val="36"/>
          <w:szCs w:val="36"/>
        </w:rPr>
        <w:t>）指南研究工作大纲</w:t>
      </w:r>
    </w:p>
    <w:p w:rsidR="00C32CB2" w:rsidRPr="008A2A4E" w:rsidRDefault="00C32CB2" w:rsidP="00C32CB2">
      <w:pPr>
        <w:widowControl/>
        <w:shd w:val="clear" w:color="auto" w:fill="FFFFFF"/>
        <w:spacing w:line="400" w:lineRule="exact"/>
        <w:ind w:firstLineChars="200" w:firstLine="640"/>
        <w:rPr>
          <w:rFonts w:ascii="Times New Roman" w:eastAsia="仿宋_GB2312" w:hAnsi="Times New Roman" w:cs="Times New Roman"/>
          <w:color w:val="000000" w:themeColor="text1"/>
          <w:kern w:val="0"/>
          <w:sz w:val="32"/>
          <w:szCs w:val="32"/>
        </w:rPr>
      </w:pPr>
    </w:p>
    <w:p w:rsidR="00F04AED" w:rsidRPr="008A2A4E" w:rsidRDefault="00F04AED" w:rsidP="00B501C7">
      <w:pPr>
        <w:widowControl/>
        <w:shd w:val="clear" w:color="auto" w:fill="FFFFFF"/>
        <w:spacing w:line="600" w:lineRule="exact"/>
        <w:rPr>
          <w:rFonts w:ascii="Times New Roman" w:eastAsia="黑体" w:hAnsi="Times New Roman" w:cs="Times New Roman"/>
          <w:color w:val="000000" w:themeColor="text1"/>
          <w:kern w:val="0"/>
          <w:sz w:val="32"/>
          <w:szCs w:val="32"/>
        </w:rPr>
      </w:pPr>
      <w:r w:rsidRPr="008A2A4E">
        <w:rPr>
          <w:rFonts w:ascii="Times New Roman" w:eastAsia="黑体" w:hAnsi="Times New Roman" w:cs="Times New Roman"/>
          <w:color w:val="000000" w:themeColor="text1"/>
          <w:kern w:val="0"/>
          <w:sz w:val="32"/>
          <w:szCs w:val="32"/>
        </w:rPr>
        <w:t>一、工作背景</w:t>
      </w:r>
    </w:p>
    <w:p w:rsidR="00847499" w:rsidRPr="008A2A4E" w:rsidRDefault="00185BBC" w:rsidP="00B501C7">
      <w:pPr>
        <w:widowControl/>
        <w:shd w:val="clear" w:color="auto" w:fill="FFFFFF"/>
        <w:spacing w:line="600" w:lineRule="exact"/>
        <w:ind w:firstLineChars="200" w:firstLine="640"/>
        <w:rPr>
          <w:rFonts w:ascii="Times New Roman" w:eastAsia="仿宋_GB2312" w:hAnsi="Times New Roman" w:cs="Times New Roman"/>
          <w:color w:val="000000" w:themeColor="text1"/>
          <w:kern w:val="0"/>
          <w:sz w:val="32"/>
          <w:szCs w:val="32"/>
        </w:rPr>
      </w:pPr>
      <w:r w:rsidRPr="008A2A4E">
        <w:rPr>
          <w:rFonts w:ascii="Times New Roman" w:eastAsia="仿宋_GB2312" w:hAnsi="Times New Roman" w:cs="Times New Roman"/>
          <w:color w:val="000000" w:themeColor="text1"/>
          <w:kern w:val="0"/>
          <w:sz w:val="32"/>
          <w:szCs w:val="32"/>
        </w:rPr>
        <w:t>再生铝</w:t>
      </w:r>
      <w:r w:rsidR="000271F3" w:rsidRPr="008A2A4E">
        <w:rPr>
          <w:rFonts w:ascii="Times New Roman" w:eastAsia="仿宋_GB2312" w:hAnsi="Times New Roman" w:cs="Times New Roman"/>
          <w:color w:val="000000" w:themeColor="text1"/>
          <w:kern w:val="0"/>
          <w:sz w:val="32"/>
          <w:szCs w:val="32"/>
        </w:rPr>
        <w:t>因</w:t>
      </w:r>
      <w:r w:rsidRPr="008A2A4E">
        <w:rPr>
          <w:rFonts w:ascii="Times New Roman" w:eastAsia="仿宋_GB2312" w:hAnsi="Times New Roman" w:cs="Times New Roman"/>
          <w:color w:val="000000" w:themeColor="text1"/>
          <w:kern w:val="0"/>
          <w:sz w:val="32"/>
          <w:szCs w:val="32"/>
        </w:rPr>
        <w:t>节能减排优势，已成为我国铝工业绿色转型的关键支撑，并逐步应用于</w:t>
      </w:r>
      <w:r w:rsidR="000271F3" w:rsidRPr="008A2A4E">
        <w:rPr>
          <w:rFonts w:ascii="Times New Roman" w:eastAsia="仿宋_GB2312" w:hAnsi="Times New Roman" w:cs="Times New Roman"/>
          <w:color w:val="000000" w:themeColor="text1"/>
          <w:sz w:val="32"/>
          <w:szCs w:val="32"/>
        </w:rPr>
        <w:t>航空航天、新能源汽车一体化压铸、电子信息等高端制造领域</w:t>
      </w:r>
      <w:r w:rsidRPr="008A2A4E">
        <w:rPr>
          <w:rFonts w:ascii="Times New Roman" w:eastAsia="仿宋_GB2312" w:hAnsi="Times New Roman" w:cs="Times New Roman"/>
          <w:color w:val="000000" w:themeColor="text1"/>
          <w:sz w:val="32"/>
          <w:szCs w:val="32"/>
        </w:rPr>
        <w:t>。</w:t>
      </w:r>
      <w:r w:rsidR="005D09E2" w:rsidRPr="008A2A4E">
        <w:rPr>
          <w:rFonts w:ascii="Times New Roman" w:eastAsia="仿宋_GB2312" w:hAnsi="Times New Roman" w:cs="Times New Roman"/>
          <w:color w:val="000000" w:themeColor="text1"/>
          <w:sz w:val="32"/>
          <w:szCs w:val="32"/>
        </w:rPr>
        <w:t>与此同时，再生铝行业</w:t>
      </w:r>
      <w:r w:rsidR="00C32CB2" w:rsidRPr="008A2A4E">
        <w:rPr>
          <w:rFonts w:ascii="Times New Roman" w:eastAsia="仿宋_GB2312" w:hAnsi="Times New Roman" w:cs="Times New Roman"/>
          <w:color w:val="000000" w:themeColor="text1"/>
          <w:sz w:val="32"/>
          <w:szCs w:val="32"/>
        </w:rPr>
        <w:t>也因原料</w:t>
      </w:r>
      <w:r w:rsidR="005D09E2" w:rsidRPr="008A2A4E">
        <w:rPr>
          <w:rFonts w:ascii="Times New Roman" w:eastAsia="仿宋_GB2312" w:hAnsi="Times New Roman" w:cs="Times New Roman"/>
          <w:color w:val="000000" w:themeColor="text1"/>
          <w:sz w:val="32"/>
          <w:szCs w:val="32"/>
        </w:rPr>
        <w:t>来源常含有油、涂料、塑料等有机污染物，利用单位</w:t>
      </w:r>
      <w:r w:rsidR="00C32CB2" w:rsidRPr="008A2A4E">
        <w:rPr>
          <w:rFonts w:ascii="Times New Roman" w:eastAsia="仿宋_GB2312" w:hAnsi="Times New Roman" w:cs="Times New Roman"/>
          <w:color w:val="000000" w:themeColor="text1"/>
          <w:sz w:val="32"/>
          <w:szCs w:val="32"/>
        </w:rPr>
        <w:t>存在</w:t>
      </w:r>
      <w:r w:rsidR="000271F3" w:rsidRPr="008A2A4E">
        <w:rPr>
          <w:rFonts w:ascii="Times New Roman" w:eastAsia="仿宋_GB2312" w:hAnsi="Times New Roman" w:cs="Times New Roman"/>
          <w:color w:val="000000" w:themeColor="text1"/>
          <w:sz w:val="32"/>
          <w:szCs w:val="32"/>
        </w:rPr>
        <w:t>技术路线、</w:t>
      </w:r>
      <w:r w:rsidR="00C32CB2" w:rsidRPr="008A2A4E">
        <w:rPr>
          <w:rFonts w:ascii="Times New Roman" w:eastAsia="仿宋_GB2312" w:hAnsi="Times New Roman" w:cs="Times New Roman"/>
          <w:color w:val="000000" w:themeColor="text1"/>
          <w:sz w:val="32"/>
          <w:szCs w:val="32"/>
        </w:rPr>
        <w:t>生产装备、产品</w:t>
      </w:r>
      <w:r w:rsidR="000271F3" w:rsidRPr="008A2A4E">
        <w:rPr>
          <w:rFonts w:ascii="Times New Roman" w:eastAsia="仿宋_GB2312" w:hAnsi="Times New Roman" w:cs="Times New Roman"/>
          <w:color w:val="000000" w:themeColor="text1"/>
          <w:sz w:val="32"/>
          <w:szCs w:val="32"/>
        </w:rPr>
        <w:t>规模</w:t>
      </w:r>
      <w:r w:rsidR="00C32CB2" w:rsidRPr="008A2A4E">
        <w:rPr>
          <w:rFonts w:ascii="Times New Roman" w:eastAsia="仿宋_GB2312" w:hAnsi="Times New Roman" w:cs="Times New Roman"/>
          <w:color w:val="000000" w:themeColor="text1"/>
          <w:sz w:val="32"/>
          <w:szCs w:val="32"/>
        </w:rPr>
        <w:t>、管理能力差异等客观因素</w:t>
      </w:r>
      <w:r w:rsidR="000271F3" w:rsidRPr="008A2A4E">
        <w:rPr>
          <w:rFonts w:ascii="Times New Roman" w:eastAsia="仿宋_GB2312" w:hAnsi="Times New Roman" w:cs="Times New Roman"/>
          <w:color w:val="000000" w:themeColor="text1"/>
          <w:sz w:val="32"/>
          <w:szCs w:val="32"/>
        </w:rPr>
        <w:t>，污染防控能力也</w:t>
      </w:r>
      <w:r w:rsidR="005D09E2" w:rsidRPr="008A2A4E">
        <w:rPr>
          <w:rFonts w:ascii="Times New Roman" w:eastAsia="仿宋_GB2312" w:hAnsi="Times New Roman" w:cs="Times New Roman"/>
          <w:color w:val="000000" w:themeColor="text1"/>
          <w:sz w:val="32"/>
          <w:szCs w:val="32"/>
        </w:rPr>
        <w:t>呈现高低不均</w:t>
      </w:r>
      <w:r w:rsidR="00C32CB2" w:rsidRPr="008A2A4E">
        <w:rPr>
          <w:rFonts w:ascii="Times New Roman" w:eastAsia="仿宋_GB2312" w:hAnsi="Times New Roman" w:cs="Times New Roman"/>
          <w:color w:val="000000" w:themeColor="text1"/>
          <w:sz w:val="32"/>
          <w:szCs w:val="32"/>
        </w:rPr>
        <w:t>的</w:t>
      </w:r>
      <w:r w:rsidR="005D09E2" w:rsidRPr="008A2A4E">
        <w:rPr>
          <w:rFonts w:ascii="Times New Roman" w:eastAsia="仿宋_GB2312" w:hAnsi="Times New Roman" w:cs="Times New Roman"/>
          <w:color w:val="000000" w:themeColor="text1"/>
          <w:sz w:val="32"/>
          <w:szCs w:val="32"/>
        </w:rPr>
        <w:t>特征</w:t>
      </w:r>
      <w:r w:rsidR="000271F3" w:rsidRPr="008A2A4E">
        <w:rPr>
          <w:rFonts w:ascii="Times New Roman" w:eastAsia="仿宋_GB2312" w:hAnsi="Times New Roman" w:cs="Times New Roman"/>
          <w:color w:val="000000" w:themeColor="text1"/>
          <w:sz w:val="32"/>
          <w:szCs w:val="32"/>
        </w:rPr>
        <w:t>。</w:t>
      </w:r>
      <w:r w:rsidR="005D09E2" w:rsidRPr="008A2A4E">
        <w:rPr>
          <w:rFonts w:ascii="Times New Roman" w:eastAsia="仿宋_GB2312" w:hAnsi="Times New Roman" w:cs="Times New Roman"/>
          <w:color w:val="000000" w:themeColor="text1"/>
          <w:sz w:val="32"/>
          <w:szCs w:val="32"/>
        </w:rPr>
        <w:t>再生铝</w:t>
      </w:r>
      <w:r w:rsidR="000271F3" w:rsidRPr="008A2A4E">
        <w:rPr>
          <w:rFonts w:ascii="Times New Roman" w:eastAsia="仿宋_GB2312" w:hAnsi="Times New Roman" w:cs="Times New Roman"/>
          <w:color w:val="000000" w:themeColor="text1"/>
          <w:kern w:val="0"/>
          <w:sz w:val="32"/>
          <w:szCs w:val="32"/>
        </w:rPr>
        <w:t>生产过程仍</w:t>
      </w:r>
      <w:r w:rsidR="00C32CB2" w:rsidRPr="008A2A4E">
        <w:rPr>
          <w:rFonts w:ascii="Times New Roman" w:eastAsia="仿宋_GB2312" w:hAnsi="Times New Roman" w:cs="Times New Roman"/>
          <w:color w:val="000000" w:themeColor="text1"/>
          <w:kern w:val="0"/>
          <w:sz w:val="32"/>
          <w:szCs w:val="32"/>
        </w:rPr>
        <w:t>被公认为</w:t>
      </w:r>
      <w:r w:rsidR="000271F3" w:rsidRPr="008A2A4E">
        <w:rPr>
          <w:rFonts w:ascii="Times New Roman" w:eastAsia="仿宋_GB2312" w:hAnsi="Times New Roman" w:cs="Times New Roman"/>
          <w:color w:val="000000" w:themeColor="text1"/>
          <w:kern w:val="0"/>
          <w:sz w:val="32"/>
          <w:szCs w:val="32"/>
        </w:rPr>
        <w:t>持久性有机污染物（</w:t>
      </w:r>
      <w:r w:rsidR="000271F3" w:rsidRPr="008A2A4E">
        <w:rPr>
          <w:rFonts w:ascii="Times New Roman" w:eastAsia="仿宋_GB2312" w:hAnsi="Times New Roman" w:cs="Times New Roman"/>
          <w:color w:val="000000" w:themeColor="text1"/>
          <w:kern w:val="0"/>
          <w:sz w:val="32"/>
          <w:szCs w:val="32"/>
        </w:rPr>
        <w:t>POPs</w:t>
      </w:r>
      <w:r w:rsidR="000271F3" w:rsidRPr="008A2A4E">
        <w:rPr>
          <w:rFonts w:ascii="Times New Roman" w:eastAsia="仿宋_GB2312" w:hAnsi="Times New Roman" w:cs="Times New Roman"/>
          <w:color w:val="000000" w:themeColor="text1"/>
          <w:kern w:val="0"/>
          <w:sz w:val="32"/>
          <w:szCs w:val="32"/>
        </w:rPr>
        <w:t>）重点排放源。根据《关于持久性有机污染物的斯德哥尔摩公约》附件</w:t>
      </w:r>
      <w:r w:rsidR="000271F3" w:rsidRPr="008A2A4E">
        <w:rPr>
          <w:rFonts w:ascii="Times New Roman" w:eastAsia="仿宋_GB2312" w:hAnsi="Times New Roman" w:cs="Times New Roman"/>
          <w:color w:val="000000" w:themeColor="text1"/>
          <w:kern w:val="0"/>
          <w:sz w:val="32"/>
          <w:szCs w:val="32"/>
        </w:rPr>
        <w:t>C</w:t>
      </w:r>
      <w:r w:rsidR="000271F3" w:rsidRPr="008A2A4E">
        <w:rPr>
          <w:rFonts w:ascii="Times New Roman" w:eastAsia="仿宋_GB2312" w:hAnsi="Times New Roman" w:cs="Times New Roman"/>
          <w:color w:val="000000" w:themeColor="text1"/>
          <w:kern w:val="0"/>
          <w:sz w:val="32"/>
          <w:szCs w:val="32"/>
        </w:rPr>
        <w:t>，再生有色金属生产被列为二</w:t>
      </w:r>
      <w:proofErr w:type="gramStart"/>
      <w:r w:rsidR="000271F3" w:rsidRPr="008A2A4E">
        <w:rPr>
          <w:rFonts w:ascii="Times New Roman" w:eastAsia="仿宋" w:hAnsi="Times New Roman" w:cs="Times New Roman"/>
          <w:color w:val="000000" w:themeColor="text1"/>
          <w:kern w:val="0"/>
          <w:sz w:val="32"/>
          <w:szCs w:val="32"/>
        </w:rPr>
        <w:t>噁</w:t>
      </w:r>
      <w:r w:rsidR="000271F3" w:rsidRPr="008A2A4E">
        <w:rPr>
          <w:rFonts w:ascii="Times New Roman" w:eastAsia="仿宋_GB2312" w:hAnsi="Times New Roman" w:cs="Times New Roman"/>
          <w:color w:val="000000" w:themeColor="text1"/>
          <w:kern w:val="0"/>
          <w:sz w:val="32"/>
          <w:szCs w:val="32"/>
        </w:rPr>
        <w:t>英类</w:t>
      </w:r>
      <w:proofErr w:type="gramEnd"/>
      <w:r w:rsidR="000271F3" w:rsidRPr="008A2A4E">
        <w:rPr>
          <w:rFonts w:ascii="Times New Roman" w:eastAsia="仿宋_GB2312" w:hAnsi="Times New Roman" w:cs="Times New Roman"/>
          <w:color w:val="000000" w:themeColor="text1"/>
          <w:kern w:val="0"/>
          <w:sz w:val="32"/>
          <w:szCs w:val="32"/>
        </w:rPr>
        <w:t>POPs</w:t>
      </w:r>
      <w:r w:rsidR="000271F3" w:rsidRPr="008A2A4E">
        <w:rPr>
          <w:rFonts w:ascii="Times New Roman" w:eastAsia="仿宋_GB2312" w:hAnsi="Times New Roman" w:cs="Times New Roman"/>
          <w:color w:val="000000" w:themeColor="text1"/>
          <w:kern w:val="0"/>
          <w:sz w:val="32"/>
          <w:szCs w:val="32"/>
        </w:rPr>
        <w:t>重点排放源</w:t>
      </w:r>
      <w:r w:rsidR="00847499" w:rsidRPr="008A2A4E">
        <w:rPr>
          <w:rFonts w:ascii="Times New Roman" w:eastAsia="仿宋_GB2312" w:hAnsi="Times New Roman" w:cs="Times New Roman"/>
          <w:color w:val="000000" w:themeColor="text1"/>
          <w:kern w:val="0"/>
          <w:sz w:val="32"/>
          <w:szCs w:val="32"/>
        </w:rPr>
        <w:t>。</w:t>
      </w:r>
      <w:bookmarkStart w:id="0" w:name="OLE_LINK3"/>
      <w:bookmarkStart w:id="1" w:name="OLE_LINK4"/>
      <w:r w:rsidR="00847499" w:rsidRPr="008A2A4E">
        <w:rPr>
          <w:rFonts w:ascii="Times New Roman" w:eastAsia="仿宋_GB2312" w:hAnsi="Times New Roman" w:cs="Times New Roman"/>
          <w:color w:val="000000" w:themeColor="text1"/>
          <w:kern w:val="0"/>
          <w:sz w:val="32"/>
          <w:szCs w:val="32"/>
        </w:rPr>
        <w:t>欧盟通过《工业排放指令》</w:t>
      </w:r>
      <w:bookmarkEnd w:id="0"/>
      <w:bookmarkEnd w:id="1"/>
      <w:r w:rsidR="00847499" w:rsidRPr="008A2A4E">
        <w:rPr>
          <w:rFonts w:ascii="Times New Roman" w:eastAsia="仿宋_GB2312" w:hAnsi="Times New Roman" w:cs="Times New Roman"/>
          <w:color w:val="000000" w:themeColor="text1"/>
          <w:kern w:val="0"/>
          <w:sz w:val="32"/>
          <w:szCs w:val="32"/>
        </w:rPr>
        <w:t>（</w:t>
      </w:r>
      <w:r w:rsidR="00847499" w:rsidRPr="008A2A4E">
        <w:rPr>
          <w:rFonts w:ascii="Times New Roman" w:eastAsia="仿宋_GB2312" w:hAnsi="Times New Roman" w:cs="Times New Roman"/>
          <w:color w:val="000000" w:themeColor="text1"/>
          <w:kern w:val="0"/>
          <w:sz w:val="32"/>
          <w:szCs w:val="32"/>
        </w:rPr>
        <w:t>IED</w:t>
      </w:r>
      <w:r w:rsidR="00847499" w:rsidRPr="008A2A4E">
        <w:rPr>
          <w:rFonts w:ascii="Times New Roman" w:eastAsia="仿宋_GB2312" w:hAnsi="Times New Roman" w:cs="Times New Roman"/>
          <w:color w:val="000000" w:themeColor="text1"/>
          <w:kern w:val="0"/>
          <w:sz w:val="32"/>
          <w:szCs w:val="32"/>
        </w:rPr>
        <w:t>，</w:t>
      </w:r>
      <w:r w:rsidR="00847499" w:rsidRPr="008A2A4E">
        <w:rPr>
          <w:rFonts w:ascii="Times New Roman" w:eastAsia="仿宋_GB2312" w:hAnsi="Times New Roman" w:cs="Times New Roman"/>
          <w:color w:val="000000" w:themeColor="text1"/>
          <w:kern w:val="0"/>
          <w:sz w:val="32"/>
          <w:szCs w:val="32"/>
        </w:rPr>
        <w:t>Directive 2010/75/EU</w:t>
      </w:r>
      <w:r w:rsidR="00847499" w:rsidRPr="008A2A4E">
        <w:rPr>
          <w:rFonts w:ascii="Times New Roman" w:eastAsia="仿宋_GB2312" w:hAnsi="Times New Roman" w:cs="Times New Roman"/>
          <w:color w:val="000000" w:themeColor="text1"/>
          <w:kern w:val="0"/>
          <w:sz w:val="32"/>
          <w:szCs w:val="32"/>
        </w:rPr>
        <w:t>）将</w:t>
      </w:r>
      <w:r w:rsidR="00847499" w:rsidRPr="008A2A4E">
        <w:rPr>
          <w:rFonts w:ascii="Times New Roman" w:eastAsia="仿宋_GB2312" w:hAnsi="Times New Roman" w:cs="Times New Roman"/>
          <w:color w:val="000000" w:themeColor="text1"/>
          <w:kern w:val="0"/>
          <w:sz w:val="32"/>
          <w:szCs w:val="32"/>
        </w:rPr>
        <w:t>‌</w:t>
      </w:r>
      <w:r w:rsidR="00847499" w:rsidRPr="008A2A4E">
        <w:rPr>
          <w:rFonts w:ascii="Times New Roman" w:eastAsia="仿宋_GB2312" w:hAnsi="Times New Roman" w:cs="Times New Roman"/>
          <w:color w:val="000000" w:themeColor="text1"/>
          <w:kern w:val="0"/>
          <w:sz w:val="32"/>
          <w:szCs w:val="32"/>
        </w:rPr>
        <w:t>金属生产加工</w:t>
      </w:r>
      <w:r w:rsidR="00847499" w:rsidRPr="008A2A4E">
        <w:rPr>
          <w:rFonts w:ascii="Times New Roman" w:eastAsia="仿宋_GB2312" w:hAnsi="Times New Roman" w:cs="Times New Roman"/>
          <w:color w:val="000000" w:themeColor="text1"/>
          <w:kern w:val="0"/>
          <w:sz w:val="32"/>
          <w:szCs w:val="32"/>
        </w:rPr>
        <w:t>‌</w:t>
      </w:r>
      <w:r w:rsidR="00847499" w:rsidRPr="008A2A4E">
        <w:rPr>
          <w:rFonts w:ascii="Times New Roman" w:eastAsia="仿宋_GB2312" w:hAnsi="Times New Roman" w:cs="Times New Roman"/>
          <w:color w:val="000000" w:themeColor="text1"/>
          <w:kern w:val="0"/>
          <w:sz w:val="32"/>
          <w:szCs w:val="32"/>
        </w:rPr>
        <w:t>列为重点管控行业，相关设施须持有基于最佳可行技术（</w:t>
      </w:r>
      <w:r w:rsidR="00847499" w:rsidRPr="008A2A4E">
        <w:rPr>
          <w:rFonts w:ascii="Times New Roman" w:eastAsia="仿宋_GB2312" w:hAnsi="Times New Roman" w:cs="Times New Roman"/>
          <w:color w:val="000000" w:themeColor="text1"/>
          <w:kern w:val="0"/>
          <w:sz w:val="32"/>
          <w:szCs w:val="32"/>
        </w:rPr>
        <w:t>BAT</w:t>
      </w:r>
      <w:r w:rsidR="00847499" w:rsidRPr="008A2A4E">
        <w:rPr>
          <w:rFonts w:ascii="Times New Roman" w:eastAsia="仿宋_GB2312" w:hAnsi="Times New Roman" w:cs="Times New Roman"/>
          <w:color w:val="000000" w:themeColor="text1"/>
          <w:kern w:val="0"/>
          <w:sz w:val="32"/>
          <w:szCs w:val="32"/>
        </w:rPr>
        <w:t>）的综合许可证才能运行，并按最新</w:t>
      </w:r>
      <w:r w:rsidR="00847499" w:rsidRPr="008A2A4E">
        <w:rPr>
          <w:rFonts w:ascii="Times New Roman" w:eastAsia="仿宋_GB2312" w:hAnsi="Times New Roman" w:cs="Times New Roman"/>
          <w:color w:val="000000" w:themeColor="text1"/>
          <w:kern w:val="0"/>
          <w:sz w:val="32"/>
          <w:szCs w:val="32"/>
        </w:rPr>
        <w:t>BAT</w:t>
      </w:r>
      <w:r w:rsidR="00847499" w:rsidRPr="008A2A4E">
        <w:rPr>
          <w:rFonts w:ascii="Times New Roman" w:eastAsia="仿宋_GB2312" w:hAnsi="Times New Roman" w:cs="Times New Roman"/>
          <w:color w:val="000000" w:themeColor="text1"/>
          <w:kern w:val="0"/>
          <w:sz w:val="32"/>
          <w:szCs w:val="32"/>
        </w:rPr>
        <w:t>控制</w:t>
      </w:r>
      <w:r w:rsidR="008207D9" w:rsidRPr="008A2A4E">
        <w:rPr>
          <w:rFonts w:ascii="Times New Roman" w:eastAsia="仿宋_GB2312" w:hAnsi="Times New Roman" w:cs="Times New Roman"/>
          <w:color w:val="000000" w:themeColor="text1"/>
          <w:kern w:val="0"/>
          <w:sz w:val="32"/>
          <w:szCs w:val="32"/>
        </w:rPr>
        <w:t>二</w:t>
      </w:r>
      <w:r w:rsidR="008207D9" w:rsidRPr="008A2A4E">
        <w:rPr>
          <w:rFonts w:ascii="Times New Roman" w:eastAsia="仿宋" w:hAnsi="Times New Roman" w:cs="Times New Roman"/>
          <w:color w:val="000000" w:themeColor="text1"/>
          <w:kern w:val="0"/>
          <w:sz w:val="32"/>
          <w:szCs w:val="32"/>
        </w:rPr>
        <w:t>噁</w:t>
      </w:r>
      <w:r w:rsidR="008207D9" w:rsidRPr="008A2A4E">
        <w:rPr>
          <w:rFonts w:ascii="Times New Roman" w:eastAsia="仿宋_GB2312" w:hAnsi="Times New Roman" w:cs="Times New Roman"/>
          <w:color w:val="000000" w:themeColor="text1"/>
          <w:kern w:val="0"/>
          <w:sz w:val="32"/>
          <w:szCs w:val="32"/>
        </w:rPr>
        <w:t>英</w:t>
      </w:r>
      <w:r w:rsidR="00847499" w:rsidRPr="008A2A4E">
        <w:rPr>
          <w:rFonts w:ascii="Times New Roman" w:eastAsia="仿宋_GB2312" w:hAnsi="Times New Roman" w:cs="Times New Roman"/>
          <w:color w:val="000000" w:themeColor="text1"/>
          <w:kern w:val="0"/>
          <w:sz w:val="32"/>
          <w:szCs w:val="32"/>
        </w:rPr>
        <w:t>排放；</w:t>
      </w:r>
      <w:r w:rsidR="000271F3" w:rsidRPr="008A2A4E">
        <w:rPr>
          <w:rFonts w:ascii="Times New Roman" w:eastAsia="仿宋_GB2312" w:hAnsi="Times New Roman" w:cs="Times New Roman"/>
          <w:color w:val="000000" w:themeColor="text1"/>
          <w:kern w:val="0"/>
          <w:sz w:val="32"/>
          <w:szCs w:val="32"/>
        </w:rPr>
        <w:t>我国也将再生有色金属行业确定为二</w:t>
      </w:r>
      <w:r w:rsidR="000271F3" w:rsidRPr="008A2A4E">
        <w:rPr>
          <w:rFonts w:ascii="Times New Roman" w:eastAsia="仿宋" w:hAnsi="Times New Roman" w:cs="Times New Roman"/>
          <w:color w:val="000000" w:themeColor="text1"/>
          <w:kern w:val="0"/>
          <w:sz w:val="32"/>
          <w:szCs w:val="32"/>
        </w:rPr>
        <w:t>噁</w:t>
      </w:r>
      <w:r w:rsidR="000271F3" w:rsidRPr="008A2A4E">
        <w:rPr>
          <w:rFonts w:ascii="Times New Roman" w:eastAsia="仿宋_GB2312" w:hAnsi="Times New Roman" w:cs="Times New Roman"/>
          <w:color w:val="000000" w:themeColor="text1"/>
          <w:kern w:val="0"/>
          <w:sz w:val="32"/>
          <w:szCs w:val="32"/>
        </w:rPr>
        <w:t>英优先控制的六大重点行业之一。</w:t>
      </w:r>
    </w:p>
    <w:p w:rsidR="000271F3" w:rsidRPr="008A2A4E" w:rsidRDefault="000271F3" w:rsidP="008A2A4E">
      <w:pPr>
        <w:widowControl/>
        <w:shd w:val="clear" w:color="auto" w:fill="FFFFFF"/>
        <w:spacing w:line="57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kern w:val="0"/>
          <w:sz w:val="32"/>
          <w:szCs w:val="32"/>
        </w:rPr>
        <w:t>为强化</w:t>
      </w:r>
      <w:r w:rsidR="00C32CB2" w:rsidRPr="008A2A4E">
        <w:rPr>
          <w:rFonts w:ascii="Times New Roman" w:eastAsia="仿宋_GB2312" w:hAnsi="Times New Roman" w:cs="Times New Roman"/>
          <w:color w:val="000000" w:themeColor="text1"/>
          <w:kern w:val="0"/>
          <w:sz w:val="32"/>
          <w:szCs w:val="32"/>
        </w:rPr>
        <w:t>环境质量</w:t>
      </w:r>
      <w:r w:rsidRPr="008A2A4E">
        <w:rPr>
          <w:rFonts w:ascii="Times New Roman" w:eastAsia="仿宋_GB2312" w:hAnsi="Times New Roman" w:cs="Times New Roman"/>
          <w:color w:val="000000" w:themeColor="text1"/>
          <w:kern w:val="0"/>
          <w:sz w:val="32"/>
          <w:szCs w:val="32"/>
        </w:rPr>
        <w:t>管理，我国陆续发布实施</w:t>
      </w:r>
      <w:r w:rsidRPr="008A2A4E">
        <w:rPr>
          <w:rFonts w:ascii="Times New Roman" w:eastAsia="仿宋_GB2312" w:hAnsi="Times New Roman" w:cs="Times New Roman"/>
          <w:color w:val="000000" w:themeColor="text1"/>
          <w:sz w:val="32"/>
          <w:szCs w:val="32"/>
        </w:rPr>
        <w:t>《关于加强重点行业大气环境绩效分级管理的指导意见》《重污染天气重点行业应急减排措施制定技术指南（</w:t>
      </w:r>
      <w:r w:rsidRPr="008A2A4E">
        <w:rPr>
          <w:rFonts w:ascii="Times New Roman" w:eastAsia="仿宋_GB2312" w:hAnsi="Times New Roman" w:cs="Times New Roman"/>
          <w:color w:val="000000" w:themeColor="text1"/>
          <w:sz w:val="32"/>
          <w:szCs w:val="32"/>
        </w:rPr>
        <w:t>2020</w:t>
      </w:r>
      <w:r w:rsidRPr="008A2A4E">
        <w:rPr>
          <w:rFonts w:ascii="Times New Roman" w:eastAsia="仿宋_GB2312" w:hAnsi="Times New Roman" w:cs="Times New Roman"/>
          <w:color w:val="000000" w:themeColor="text1"/>
          <w:sz w:val="32"/>
          <w:szCs w:val="32"/>
        </w:rPr>
        <w:t>年修订版）》《再生铜、铝、铅、锌工业污染物排放标准</w:t>
      </w:r>
      <w:r w:rsidR="00C32CB2" w:rsidRPr="008A2A4E">
        <w:rPr>
          <w:rFonts w:ascii="Times New Roman" w:eastAsia="仿宋_GB2312" w:hAnsi="Times New Roman" w:cs="Times New Roman"/>
          <w:color w:val="000000" w:themeColor="text1"/>
          <w:sz w:val="32"/>
          <w:szCs w:val="32"/>
        </w:rPr>
        <w:t>（</w:t>
      </w:r>
      <w:r w:rsidR="00C32CB2" w:rsidRPr="008A2A4E">
        <w:rPr>
          <w:rFonts w:ascii="Times New Roman" w:eastAsia="仿宋_GB2312" w:hAnsi="Times New Roman" w:cs="Times New Roman"/>
          <w:color w:val="000000" w:themeColor="text1"/>
          <w:sz w:val="32"/>
          <w:szCs w:val="32"/>
        </w:rPr>
        <w:t>GB 31574—2015</w:t>
      </w:r>
      <w:r w:rsidR="00C32CB2" w:rsidRPr="008A2A4E">
        <w:rPr>
          <w:rFonts w:ascii="Times New Roman" w:eastAsia="仿宋_GB2312" w:hAnsi="Times New Roman" w:cs="Times New Roman"/>
          <w:color w:val="000000" w:themeColor="text1"/>
          <w:sz w:val="32"/>
          <w:szCs w:val="32"/>
        </w:rPr>
        <w:t>）</w:t>
      </w:r>
      <w:r w:rsidRPr="008A2A4E">
        <w:rPr>
          <w:rFonts w:ascii="Times New Roman" w:eastAsia="仿宋_GB2312" w:hAnsi="Times New Roman" w:cs="Times New Roman"/>
          <w:color w:val="000000" w:themeColor="text1"/>
          <w:sz w:val="32"/>
          <w:szCs w:val="32"/>
        </w:rPr>
        <w:t>》《排</w:t>
      </w:r>
      <w:r w:rsidRPr="008A2A4E">
        <w:rPr>
          <w:rFonts w:ascii="Times New Roman" w:eastAsia="仿宋_GB2312" w:hAnsi="Times New Roman" w:cs="Times New Roman"/>
          <w:color w:val="000000" w:themeColor="text1"/>
          <w:sz w:val="32"/>
          <w:szCs w:val="32"/>
        </w:rPr>
        <w:lastRenderedPageBreak/>
        <w:t>污许可证申请与核发技术规范</w:t>
      </w:r>
      <w:r w:rsidRPr="008A2A4E">
        <w:rPr>
          <w:rFonts w:ascii="Times New Roman" w:eastAsia="仿宋_GB2312" w:hAnsi="Times New Roman" w:cs="Times New Roman"/>
          <w:color w:val="000000" w:themeColor="text1"/>
          <w:sz w:val="32"/>
          <w:szCs w:val="32"/>
        </w:rPr>
        <w:t> </w:t>
      </w:r>
      <w:r w:rsidRPr="008A2A4E">
        <w:rPr>
          <w:rFonts w:ascii="Times New Roman" w:eastAsia="仿宋_GB2312" w:hAnsi="Times New Roman" w:cs="Times New Roman"/>
          <w:color w:val="000000" w:themeColor="text1"/>
          <w:sz w:val="32"/>
          <w:szCs w:val="32"/>
        </w:rPr>
        <w:t>有色金属工业</w:t>
      </w:r>
      <w:r w:rsidRPr="008A2A4E">
        <w:rPr>
          <w:rFonts w:ascii="Times New Roman" w:eastAsia="仿宋_GB2312" w:hAnsi="Times New Roman" w:cs="Times New Roman"/>
          <w:color w:val="000000" w:themeColor="text1"/>
          <w:sz w:val="32"/>
          <w:szCs w:val="32"/>
        </w:rPr>
        <w:t>——</w:t>
      </w:r>
      <w:r w:rsidRPr="008A2A4E">
        <w:rPr>
          <w:rFonts w:ascii="Times New Roman" w:eastAsia="仿宋_GB2312" w:hAnsi="Times New Roman" w:cs="Times New Roman"/>
          <w:color w:val="000000" w:themeColor="text1"/>
          <w:sz w:val="32"/>
          <w:szCs w:val="32"/>
        </w:rPr>
        <w:t>再生金属</w:t>
      </w:r>
      <w:r w:rsidR="00C32CB2" w:rsidRPr="008A2A4E">
        <w:rPr>
          <w:rFonts w:ascii="Times New Roman" w:eastAsia="仿宋_GB2312" w:hAnsi="Times New Roman" w:cs="Times New Roman"/>
          <w:color w:val="000000" w:themeColor="text1"/>
          <w:sz w:val="32"/>
          <w:szCs w:val="32"/>
        </w:rPr>
        <w:t>（</w:t>
      </w:r>
      <w:r w:rsidR="00C32CB2" w:rsidRPr="008A2A4E">
        <w:rPr>
          <w:rFonts w:ascii="Times New Roman" w:eastAsia="仿宋_GB2312" w:hAnsi="Times New Roman" w:cs="Times New Roman"/>
          <w:color w:val="000000" w:themeColor="text1"/>
          <w:sz w:val="32"/>
          <w:szCs w:val="32"/>
        </w:rPr>
        <w:t>HJ 863.4—2018</w:t>
      </w:r>
      <w:r w:rsidR="00C32CB2" w:rsidRPr="008A2A4E">
        <w:rPr>
          <w:rFonts w:ascii="Times New Roman" w:eastAsia="仿宋_GB2312" w:hAnsi="Times New Roman" w:cs="Times New Roman"/>
          <w:color w:val="000000" w:themeColor="text1"/>
          <w:sz w:val="32"/>
          <w:szCs w:val="32"/>
        </w:rPr>
        <w:t>）</w:t>
      </w:r>
      <w:r w:rsidRPr="008A2A4E">
        <w:rPr>
          <w:rFonts w:ascii="Times New Roman" w:eastAsia="仿宋_GB2312" w:hAnsi="Times New Roman" w:cs="Times New Roman"/>
          <w:color w:val="000000" w:themeColor="text1"/>
          <w:sz w:val="32"/>
          <w:szCs w:val="32"/>
        </w:rPr>
        <w:t>》等一系列政策</w:t>
      </w:r>
      <w:r w:rsidR="00774C75" w:rsidRPr="008A2A4E">
        <w:rPr>
          <w:rFonts w:ascii="Times New Roman" w:eastAsia="仿宋_GB2312" w:hAnsi="Times New Roman" w:cs="Times New Roman"/>
          <w:color w:val="000000" w:themeColor="text1"/>
          <w:sz w:val="32"/>
          <w:szCs w:val="32"/>
        </w:rPr>
        <w:t>规范</w:t>
      </w:r>
      <w:r w:rsidRPr="008A2A4E">
        <w:rPr>
          <w:rFonts w:ascii="Times New Roman" w:eastAsia="仿宋_GB2312" w:hAnsi="Times New Roman" w:cs="Times New Roman"/>
          <w:color w:val="000000" w:themeColor="text1"/>
          <w:sz w:val="32"/>
          <w:szCs w:val="32"/>
        </w:rPr>
        <w:t>和技术标准</w:t>
      </w:r>
      <w:r w:rsidR="000A245D" w:rsidRPr="008A2A4E">
        <w:rPr>
          <w:rFonts w:ascii="Times New Roman" w:eastAsia="仿宋_GB2312" w:hAnsi="Times New Roman" w:cs="Times New Roman"/>
          <w:color w:val="000000" w:themeColor="text1"/>
          <w:sz w:val="32"/>
          <w:szCs w:val="32"/>
        </w:rPr>
        <w:t>，</w:t>
      </w:r>
      <w:bookmarkStart w:id="2" w:name="OLE_LINK11"/>
      <w:bookmarkStart w:id="3" w:name="OLE_LINK12"/>
      <w:r w:rsidR="00085B9A" w:rsidRPr="008A2A4E">
        <w:rPr>
          <w:rFonts w:ascii="Times New Roman" w:eastAsia="仿宋_GB2312" w:hAnsi="Times New Roman" w:cs="Times New Roman"/>
          <w:color w:val="000000" w:themeColor="text1"/>
          <w:sz w:val="32"/>
          <w:szCs w:val="32"/>
        </w:rPr>
        <w:t>推动相关行业按照</w:t>
      </w:r>
      <w:r w:rsidR="00774C75" w:rsidRPr="008A2A4E">
        <w:rPr>
          <w:rFonts w:ascii="Times New Roman" w:eastAsia="仿宋_GB2312" w:hAnsi="Times New Roman" w:cs="Times New Roman"/>
          <w:color w:val="000000" w:themeColor="text1"/>
          <w:sz w:val="32"/>
          <w:szCs w:val="32"/>
        </w:rPr>
        <w:t>“</w:t>
      </w:r>
      <w:r w:rsidR="00774C75" w:rsidRPr="008A2A4E">
        <w:rPr>
          <w:rFonts w:ascii="Times New Roman" w:eastAsia="仿宋_GB2312" w:hAnsi="Times New Roman" w:cs="Times New Roman"/>
          <w:color w:val="000000" w:themeColor="text1"/>
          <w:sz w:val="32"/>
          <w:szCs w:val="32"/>
        </w:rPr>
        <w:t>源头</w:t>
      </w:r>
      <w:r w:rsidR="00774C75" w:rsidRPr="008A2A4E">
        <w:rPr>
          <w:rFonts w:ascii="Times New Roman" w:eastAsia="仿宋_GB2312" w:hAnsi="Times New Roman" w:cs="Times New Roman"/>
          <w:color w:val="000000" w:themeColor="text1"/>
          <w:sz w:val="32"/>
          <w:szCs w:val="32"/>
        </w:rPr>
        <w:t>-</w:t>
      </w:r>
      <w:r w:rsidR="00774C75" w:rsidRPr="008A2A4E">
        <w:rPr>
          <w:rFonts w:ascii="Times New Roman" w:eastAsia="仿宋_GB2312" w:hAnsi="Times New Roman" w:cs="Times New Roman"/>
          <w:color w:val="000000" w:themeColor="text1"/>
          <w:sz w:val="32"/>
          <w:szCs w:val="32"/>
        </w:rPr>
        <w:t>过程</w:t>
      </w:r>
      <w:r w:rsidR="00774C75" w:rsidRPr="008A2A4E">
        <w:rPr>
          <w:rFonts w:ascii="Times New Roman" w:eastAsia="仿宋_GB2312" w:hAnsi="Times New Roman" w:cs="Times New Roman"/>
          <w:color w:val="000000" w:themeColor="text1"/>
          <w:sz w:val="32"/>
          <w:szCs w:val="32"/>
        </w:rPr>
        <w:t>-</w:t>
      </w:r>
      <w:r w:rsidR="00774C75" w:rsidRPr="008A2A4E">
        <w:rPr>
          <w:rFonts w:ascii="Times New Roman" w:eastAsia="仿宋_GB2312" w:hAnsi="Times New Roman" w:cs="Times New Roman"/>
          <w:color w:val="000000" w:themeColor="text1"/>
          <w:sz w:val="32"/>
          <w:szCs w:val="32"/>
        </w:rPr>
        <w:t>末端</w:t>
      </w:r>
      <w:r w:rsidR="00774C75" w:rsidRPr="008A2A4E">
        <w:rPr>
          <w:rFonts w:ascii="Times New Roman" w:eastAsia="仿宋_GB2312" w:hAnsi="Times New Roman" w:cs="Times New Roman"/>
          <w:color w:val="000000" w:themeColor="text1"/>
          <w:sz w:val="32"/>
          <w:szCs w:val="32"/>
        </w:rPr>
        <w:t>”</w:t>
      </w:r>
      <w:bookmarkEnd w:id="2"/>
      <w:bookmarkEnd w:id="3"/>
      <w:r w:rsidR="00774C75" w:rsidRPr="008A2A4E">
        <w:rPr>
          <w:rFonts w:ascii="Times New Roman" w:eastAsia="仿宋_GB2312" w:hAnsi="Times New Roman" w:cs="Times New Roman"/>
          <w:color w:val="000000" w:themeColor="text1"/>
          <w:sz w:val="32"/>
          <w:szCs w:val="32"/>
        </w:rPr>
        <w:t>全流程综合施策管理，陆续呈现出</w:t>
      </w:r>
      <w:r w:rsidR="00774C75" w:rsidRPr="008A2A4E">
        <w:rPr>
          <w:rFonts w:ascii="Times New Roman" w:eastAsia="仿宋_GB2312" w:hAnsi="Times New Roman" w:cs="Times New Roman"/>
          <w:color w:val="000000" w:themeColor="text1"/>
          <w:sz w:val="32"/>
          <w:szCs w:val="32"/>
        </w:rPr>
        <w:t>“</w:t>
      </w:r>
      <w:r w:rsidR="00774C75" w:rsidRPr="008A2A4E">
        <w:rPr>
          <w:rFonts w:ascii="Times New Roman" w:eastAsia="仿宋_GB2312" w:hAnsi="Times New Roman" w:cs="Times New Roman"/>
          <w:color w:val="000000" w:themeColor="text1"/>
          <w:sz w:val="32"/>
          <w:szCs w:val="32"/>
        </w:rPr>
        <w:t>以铝节铜、以铝代钢、以铝代木、以铝代塑</w:t>
      </w:r>
      <w:r w:rsidR="00774C75" w:rsidRPr="008A2A4E">
        <w:rPr>
          <w:rFonts w:ascii="Times New Roman" w:eastAsia="仿宋_GB2312" w:hAnsi="Times New Roman" w:cs="Times New Roman"/>
          <w:color w:val="000000" w:themeColor="text1"/>
          <w:sz w:val="32"/>
          <w:szCs w:val="32"/>
        </w:rPr>
        <w:t>”</w:t>
      </w:r>
      <w:r w:rsidR="00774C75" w:rsidRPr="008A2A4E">
        <w:rPr>
          <w:rFonts w:ascii="Times New Roman" w:eastAsia="仿宋_GB2312" w:hAnsi="Times New Roman" w:cs="Times New Roman"/>
          <w:color w:val="000000" w:themeColor="text1"/>
          <w:sz w:val="32"/>
          <w:szCs w:val="32"/>
        </w:rPr>
        <w:t>等多维度、高水平、强技术的</w:t>
      </w:r>
      <w:r w:rsidR="00085B9A" w:rsidRPr="008A2A4E">
        <w:rPr>
          <w:rFonts w:ascii="Times New Roman" w:eastAsia="仿宋_GB2312" w:hAnsi="Times New Roman" w:cs="Times New Roman"/>
          <w:color w:val="000000" w:themeColor="text1"/>
          <w:sz w:val="32"/>
          <w:szCs w:val="32"/>
        </w:rPr>
        <w:t>产业</w:t>
      </w:r>
      <w:r w:rsidR="00774C75" w:rsidRPr="008A2A4E">
        <w:rPr>
          <w:rFonts w:ascii="Times New Roman" w:eastAsia="仿宋_GB2312" w:hAnsi="Times New Roman" w:cs="Times New Roman"/>
          <w:color w:val="000000" w:themeColor="text1"/>
          <w:sz w:val="32"/>
          <w:szCs w:val="32"/>
        </w:rPr>
        <w:t>应用，</w:t>
      </w:r>
      <w:r w:rsidR="00595852" w:rsidRPr="008A2A4E">
        <w:rPr>
          <w:rFonts w:ascii="Times New Roman" w:eastAsia="仿宋_GB2312" w:hAnsi="Times New Roman" w:cs="Times New Roman"/>
          <w:color w:val="000000" w:themeColor="text1"/>
          <w:sz w:val="32"/>
          <w:szCs w:val="32"/>
        </w:rPr>
        <w:t>以及</w:t>
      </w:r>
      <w:r w:rsidR="00595852" w:rsidRPr="008A2A4E">
        <w:rPr>
          <w:rFonts w:ascii="Times New Roman" w:eastAsia="仿宋_GB2312" w:hAnsi="Times New Roman" w:cs="Times New Roman"/>
          <w:color w:val="000000" w:themeColor="text1"/>
          <w:sz w:val="32"/>
          <w:szCs w:val="32"/>
        </w:rPr>
        <w:t>“</w:t>
      </w:r>
      <w:r w:rsidR="00595852" w:rsidRPr="008A2A4E">
        <w:rPr>
          <w:rFonts w:ascii="Times New Roman" w:eastAsia="仿宋_GB2312" w:hAnsi="Times New Roman" w:cs="Times New Roman"/>
          <w:color w:val="000000" w:themeColor="text1"/>
          <w:sz w:val="32"/>
          <w:szCs w:val="32"/>
        </w:rPr>
        <w:t>源头预处理</w:t>
      </w:r>
      <w:r w:rsidR="00595852" w:rsidRPr="008A2A4E">
        <w:rPr>
          <w:rFonts w:ascii="Times New Roman" w:eastAsia="仿宋_GB2312" w:hAnsi="Times New Roman" w:cs="Times New Roman"/>
          <w:color w:val="000000" w:themeColor="text1"/>
          <w:sz w:val="32"/>
          <w:szCs w:val="32"/>
        </w:rPr>
        <w:t>+</w:t>
      </w:r>
      <w:r w:rsidR="00595852" w:rsidRPr="008A2A4E">
        <w:rPr>
          <w:rFonts w:ascii="Times New Roman" w:eastAsia="仿宋_GB2312" w:hAnsi="Times New Roman" w:cs="Times New Roman"/>
          <w:color w:val="000000" w:themeColor="text1"/>
          <w:sz w:val="32"/>
          <w:szCs w:val="32"/>
        </w:rPr>
        <w:t>烟气骤冷</w:t>
      </w:r>
      <w:r w:rsidR="00595852" w:rsidRPr="008A2A4E">
        <w:rPr>
          <w:rFonts w:ascii="Times New Roman" w:eastAsia="仿宋_GB2312" w:hAnsi="Times New Roman" w:cs="Times New Roman"/>
          <w:color w:val="000000" w:themeColor="text1"/>
          <w:sz w:val="32"/>
          <w:szCs w:val="32"/>
        </w:rPr>
        <w:t>+</w:t>
      </w:r>
      <w:r w:rsidR="00595852" w:rsidRPr="008A2A4E">
        <w:rPr>
          <w:rFonts w:ascii="Times New Roman" w:eastAsia="仿宋_GB2312" w:hAnsi="Times New Roman" w:cs="Times New Roman"/>
          <w:color w:val="000000" w:themeColor="text1"/>
          <w:sz w:val="32"/>
          <w:szCs w:val="32"/>
        </w:rPr>
        <w:t>活性炭吸附</w:t>
      </w:r>
      <w:r w:rsidR="00595852" w:rsidRPr="008A2A4E">
        <w:rPr>
          <w:rFonts w:ascii="Times New Roman" w:eastAsia="仿宋_GB2312" w:hAnsi="Times New Roman" w:cs="Times New Roman"/>
          <w:color w:val="000000" w:themeColor="text1"/>
          <w:sz w:val="32"/>
          <w:szCs w:val="32"/>
        </w:rPr>
        <w:t>”</w:t>
      </w:r>
      <w:r w:rsidR="00595852" w:rsidRPr="008A2A4E">
        <w:rPr>
          <w:rFonts w:ascii="Times New Roman" w:eastAsia="仿宋_GB2312" w:hAnsi="Times New Roman" w:cs="Times New Roman"/>
          <w:color w:val="000000" w:themeColor="text1"/>
          <w:sz w:val="32"/>
          <w:szCs w:val="32"/>
        </w:rPr>
        <w:t>等</w:t>
      </w:r>
      <w:r w:rsidR="00085B9A" w:rsidRPr="008A2A4E">
        <w:rPr>
          <w:rFonts w:ascii="Times New Roman" w:eastAsia="仿宋_GB2312" w:hAnsi="Times New Roman" w:cs="Times New Roman"/>
          <w:color w:val="000000" w:themeColor="text1"/>
          <w:sz w:val="32"/>
          <w:szCs w:val="32"/>
        </w:rPr>
        <w:t>典型的</w:t>
      </w:r>
      <w:r w:rsidR="00595852" w:rsidRPr="008A2A4E">
        <w:rPr>
          <w:rFonts w:ascii="Times New Roman" w:eastAsia="仿宋_GB2312" w:hAnsi="Times New Roman" w:cs="Times New Roman"/>
          <w:color w:val="000000" w:themeColor="text1"/>
          <w:sz w:val="32"/>
          <w:szCs w:val="32"/>
        </w:rPr>
        <w:t>成套</w:t>
      </w:r>
      <w:r w:rsidR="00595852" w:rsidRPr="008A2A4E">
        <w:rPr>
          <w:rFonts w:ascii="Times New Roman" w:eastAsia="仿宋_GB2312" w:hAnsi="Times New Roman" w:cs="Times New Roman"/>
          <w:color w:val="000000" w:themeColor="text1"/>
          <w:sz w:val="32"/>
          <w:szCs w:val="32"/>
        </w:rPr>
        <w:t xml:space="preserve"> BAT</w:t>
      </w:r>
      <w:r w:rsidR="00595852" w:rsidRPr="008A2A4E">
        <w:rPr>
          <w:rFonts w:ascii="Times New Roman" w:eastAsia="仿宋_GB2312" w:hAnsi="Times New Roman" w:cs="Times New Roman"/>
          <w:color w:val="000000" w:themeColor="text1"/>
          <w:sz w:val="32"/>
          <w:szCs w:val="32"/>
        </w:rPr>
        <w:t>成套技术，</w:t>
      </w:r>
      <w:r w:rsidR="00774C75" w:rsidRPr="008A2A4E">
        <w:rPr>
          <w:rFonts w:ascii="Times New Roman" w:eastAsia="仿宋_GB2312" w:hAnsi="Times New Roman" w:cs="Times New Roman"/>
          <w:color w:val="000000" w:themeColor="text1"/>
          <w:sz w:val="32"/>
          <w:szCs w:val="32"/>
        </w:rPr>
        <w:t>为</w:t>
      </w:r>
      <w:r w:rsidR="00595852" w:rsidRPr="008A2A4E">
        <w:rPr>
          <w:rFonts w:ascii="Times New Roman" w:eastAsia="仿宋_GB2312" w:hAnsi="Times New Roman" w:cs="Times New Roman"/>
          <w:color w:val="000000" w:themeColor="text1"/>
          <w:sz w:val="32"/>
          <w:szCs w:val="32"/>
        </w:rPr>
        <w:t>再生铝行业绿色转型发展提供了有力支撑</w:t>
      </w:r>
      <w:r w:rsidR="00774C75" w:rsidRPr="008A2A4E">
        <w:rPr>
          <w:rFonts w:ascii="Times New Roman" w:eastAsia="仿宋_GB2312" w:hAnsi="Times New Roman" w:cs="Times New Roman"/>
          <w:color w:val="000000" w:themeColor="text1"/>
          <w:sz w:val="32"/>
          <w:szCs w:val="32"/>
        </w:rPr>
        <w:t>。</w:t>
      </w:r>
    </w:p>
    <w:p w:rsidR="007460E9" w:rsidRPr="008A2A4E" w:rsidRDefault="00085B9A" w:rsidP="008A2A4E">
      <w:pPr>
        <w:widowControl/>
        <w:shd w:val="clear" w:color="auto" w:fill="FFFFFF"/>
        <w:spacing w:line="57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文献表明，我国再生铝行业有规模效益，且取得了较好的发展。但行业污染治理水平两极分化，且无覆盖再生铝全流程的</w:t>
      </w:r>
      <w:r w:rsidRPr="008A2A4E">
        <w:rPr>
          <w:rFonts w:ascii="Times New Roman" w:eastAsia="仿宋_GB2312" w:hAnsi="Times New Roman" w:cs="Times New Roman"/>
          <w:color w:val="000000" w:themeColor="text1"/>
          <w:sz w:val="32"/>
          <w:szCs w:val="32"/>
        </w:rPr>
        <w:t>BAT/BEP</w:t>
      </w:r>
      <w:r w:rsidRPr="008A2A4E">
        <w:rPr>
          <w:rFonts w:ascii="Times New Roman" w:eastAsia="仿宋_GB2312" w:hAnsi="Times New Roman" w:cs="Times New Roman"/>
          <w:color w:val="000000" w:themeColor="text1"/>
          <w:sz w:val="32"/>
          <w:szCs w:val="32"/>
        </w:rPr>
        <w:t>管理规范，导致</w:t>
      </w:r>
      <w:r w:rsidR="00774C75" w:rsidRPr="008A2A4E">
        <w:rPr>
          <w:rFonts w:ascii="Times New Roman" w:eastAsia="仿宋_GB2312" w:hAnsi="Times New Roman" w:cs="Times New Roman"/>
          <w:color w:val="000000" w:themeColor="text1"/>
          <w:sz w:val="32"/>
          <w:szCs w:val="32"/>
        </w:rPr>
        <w:t>二</w:t>
      </w:r>
      <w:proofErr w:type="gramStart"/>
      <w:r w:rsidR="00774C75" w:rsidRPr="008A2A4E">
        <w:rPr>
          <w:rFonts w:ascii="Times New Roman" w:eastAsia="仿宋" w:hAnsi="Times New Roman" w:cs="Times New Roman"/>
          <w:color w:val="000000" w:themeColor="text1"/>
          <w:sz w:val="32"/>
          <w:szCs w:val="32"/>
        </w:rPr>
        <w:t>噁</w:t>
      </w:r>
      <w:r w:rsidR="00774C75" w:rsidRPr="008A2A4E">
        <w:rPr>
          <w:rFonts w:ascii="Times New Roman" w:eastAsia="仿宋_GB2312" w:hAnsi="Times New Roman" w:cs="Times New Roman"/>
          <w:color w:val="000000" w:themeColor="text1"/>
          <w:sz w:val="32"/>
          <w:szCs w:val="32"/>
        </w:rPr>
        <w:t>英</w:t>
      </w:r>
      <w:r w:rsidRPr="008A2A4E">
        <w:rPr>
          <w:rFonts w:ascii="Times New Roman" w:eastAsia="仿宋_GB2312" w:hAnsi="Times New Roman" w:cs="Times New Roman"/>
          <w:color w:val="000000" w:themeColor="text1"/>
          <w:kern w:val="0"/>
          <w:sz w:val="32"/>
          <w:szCs w:val="32"/>
        </w:rPr>
        <w:t>类</w:t>
      </w:r>
      <w:proofErr w:type="gramEnd"/>
      <w:r w:rsidRPr="008A2A4E">
        <w:rPr>
          <w:rFonts w:ascii="Times New Roman" w:eastAsia="仿宋_GB2312" w:hAnsi="Times New Roman" w:cs="Times New Roman"/>
          <w:color w:val="000000" w:themeColor="text1"/>
          <w:kern w:val="0"/>
          <w:sz w:val="32"/>
          <w:szCs w:val="32"/>
        </w:rPr>
        <w:t>POPs</w:t>
      </w:r>
      <w:r w:rsidRPr="008A2A4E">
        <w:rPr>
          <w:rFonts w:ascii="Times New Roman" w:eastAsia="仿宋_GB2312" w:hAnsi="Times New Roman" w:cs="Times New Roman"/>
          <w:color w:val="000000" w:themeColor="text1"/>
          <w:sz w:val="32"/>
          <w:szCs w:val="32"/>
        </w:rPr>
        <w:t>防控仍存在一定的</w:t>
      </w:r>
      <w:r w:rsidR="00774C75" w:rsidRPr="008A2A4E">
        <w:rPr>
          <w:rFonts w:ascii="Times New Roman" w:eastAsia="仿宋_GB2312" w:hAnsi="Times New Roman" w:cs="Times New Roman"/>
          <w:color w:val="000000" w:themeColor="text1"/>
          <w:sz w:val="32"/>
          <w:szCs w:val="32"/>
        </w:rPr>
        <w:t>压力。</w:t>
      </w:r>
      <w:r w:rsidR="007460E9" w:rsidRPr="008A2A4E">
        <w:rPr>
          <w:rFonts w:ascii="Times New Roman" w:eastAsia="仿宋_GB2312" w:hAnsi="Times New Roman" w:cs="Times New Roman"/>
          <w:color w:val="000000" w:themeColor="text1"/>
          <w:sz w:val="32"/>
          <w:szCs w:val="32"/>
        </w:rPr>
        <w:t>为履行</w:t>
      </w:r>
      <w:r w:rsidR="007460E9" w:rsidRPr="008A2A4E">
        <w:rPr>
          <w:rFonts w:ascii="Times New Roman" w:eastAsia="仿宋_GB2312" w:hAnsi="Times New Roman" w:cs="Times New Roman"/>
          <w:color w:val="000000" w:themeColor="text1"/>
          <w:kern w:val="0"/>
          <w:sz w:val="32"/>
          <w:szCs w:val="32"/>
        </w:rPr>
        <w:t>《关于持久性有机污染物的斯德哥尔摩公约》</w:t>
      </w:r>
      <w:r w:rsidR="00F04AED" w:rsidRPr="008A2A4E">
        <w:rPr>
          <w:rFonts w:ascii="Times New Roman" w:eastAsia="仿宋_GB2312" w:hAnsi="Times New Roman" w:cs="Times New Roman"/>
          <w:color w:val="000000" w:themeColor="text1"/>
          <w:sz w:val="32"/>
          <w:szCs w:val="32"/>
        </w:rPr>
        <w:t>，拟</w:t>
      </w:r>
      <w:r w:rsidR="007460E9" w:rsidRPr="008A2A4E">
        <w:rPr>
          <w:rFonts w:ascii="Times New Roman" w:eastAsia="仿宋_GB2312" w:hAnsi="Times New Roman" w:cs="Times New Roman"/>
          <w:color w:val="000000" w:themeColor="text1"/>
          <w:sz w:val="32"/>
          <w:szCs w:val="32"/>
        </w:rPr>
        <w:t>通过全球环境基金</w:t>
      </w:r>
      <w:r w:rsidR="007460E9" w:rsidRPr="008A2A4E">
        <w:rPr>
          <w:rFonts w:ascii="Times New Roman" w:eastAsia="仿宋_GB2312" w:hAnsi="Times New Roman" w:cs="Times New Roman"/>
          <w:color w:val="000000" w:themeColor="text1"/>
          <w:sz w:val="32"/>
          <w:szCs w:val="32"/>
        </w:rPr>
        <w:t>“</w:t>
      </w:r>
      <w:r w:rsidR="007460E9" w:rsidRPr="008A2A4E">
        <w:rPr>
          <w:rFonts w:ascii="Times New Roman" w:eastAsia="仿宋_GB2312" w:hAnsi="Times New Roman" w:cs="Times New Roman"/>
          <w:color w:val="000000" w:themeColor="text1"/>
          <w:sz w:val="32"/>
          <w:szCs w:val="32"/>
        </w:rPr>
        <w:t>中国再生铝、铅、锌、锂行业绿色生产与可持续发展项目</w:t>
      </w:r>
      <w:r w:rsidR="007460E9" w:rsidRPr="008A2A4E">
        <w:rPr>
          <w:rFonts w:ascii="Times New Roman" w:eastAsia="仿宋_GB2312" w:hAnsi="Times New Roman" w:cs="Times New Roman"/>
          <w:color w:val="000000" w:themeColor="text1"/>
          <w:sz w:val="32"/>
          <w:szCs w:val="32"/>
        </w:rPr>
        <w:t>”</w:t>
      </w:r>
      <w:r w:rsidR="007460E9" w:rsidRPr="008A2A4E">
        <w:rPr>
          <w:rFonts w:ascii="Times New Roman" w:eastAsia="仿宋_GB2312" w:hAnsi="Times New Roman" w:cs="Times New Roman"/>
          <w:color w:val="000000" w:themeColor="text1"/>
          <w:sz w:val="32"/>
          <w:szCs w:val="32"/>
        </w:rPr>
        <w:t>支持</w:t>
      </w:r>
      <w:r w:rsidR="00F04AED" w:rsidRPr="008A2A4E">
        <w:rPr>
          <w:rFonts w:ascii="Times New Roman" w:eastAsia="仿宋_GB2312" w:hAnsi="Times New Roman" w:cs="Times New Roman"/>
          <w:color w:val="000000" w:themeColor="text1"/>
          <w:sz w:val="32"/>
          <w:szCs w:val="32"/>
        </w:rPr>
        <w:t>符合条件的科研单位，</w:t>
      </w:r>
      <w:r w:rsidR="00071C20" w:rsidRPr="008A2A4E">
        <w:rPr>
          <w:rFonts w:ascii="Times New Roman" w:eastAsia="仿宋_GB2312" w:hAnsi="Times New Roman" w:cs="Times New Roman"/>
          <w:color w:val="000000" w:themeColor="text1"/>
          <w:sz w:val="32"/>
          <w:szCs w:val="32"/>
        </w:rPr>
        <w:t>基于</w:t>
      </w:r>
      <w:bookmarkStart w:id="4" w:name="OLE_LINK15"/>
      <w:bookmarkStart w:id="5" w:name="OLE_LINK16"/>
      <w:r w:rsidR="00071C20" w:rsidRPr="008A2A4E">
        <w:rPr>
          <w:rFonts w:ascii="Times New Roman" w:eastAsia="仿宋_GB2312" w:hAnsi="Times New Roman" w:cs="Times New Roman"/>
          <w:color w:val="000000" w:themeColor="text1"/>
          <w:kern w:val="0"/>
          <w:sz w:val="32"/>
          <w:szCs w:val="32"/>
        </w:rPr>
        <w:t>《关于持久性有机污染物的斯德哥尔摩公约》</w:t>
      </w:r>
      <w:r w:rsidR="00071C20" w:rsidRPr="008A2A4E">
        <w:rPr>
          <w:rFonts w:ascii="Times New Roman" w:eastAsia="仿宋_GB2312" w:hAnsi="Times New Roman" w:cs="Times New Roman"/>
          <w:color w:val="000000" w:themeColor="text1"/>
          <w:sz w:val="32"/>
          <w:szCs w:val="32"/>
        </w:rPr>
        <w:t>BAT/BEP</w:t>
      </w:r>
      <w:r w:rsidR="00071C20" w:rsidRPr="008A2A4E">
        <w:rPr>
          <w:rFonts w:ascii="Times New Roman" w:eastAsia="仿宋_GB2312" w:hAnsi="Times New Roman" w:cs="Times New Roman"/>
          <w:color w:val="000000" w:themeColor="text1"/>
          <w:sz w:val="32"/>
          <w:szCs w:val="32"/>
        </w:rPr>
        <w:t>框架</w:t>
      </w:r>
      <w:bookmarkEnd w:id="4"/>
      <w:bookmarkEnd w:id="5"/>
      <w:r w:rsidR="00071C20" w:rsidRPr="008A2A4E">
        <w:rPr>
          <w:rFonts w:ascii="Times New Roman" w:eastAsia="仿宋_GB2312" w:hAnsi="Times New Roman" w:cs="Times New Roman"/>
          <w:color w:val="000000" w:themeColor="text1"/>
          <w:sz w:val="32"/>
          <w:szCs w:val="32"/>
        </w:rPr>
        <w:t>，通过调研，建立涵盖再生铝分选预处理、熔炼精炼、烟气治理、铝灰处置等全链条</w:t>
      </w:r>
      <w:r w:rsidR="00071C20" w:rsidRPr="008A2A4E">
        <w:rPr>
          <w:rFonts w:ascii="Times New Roman" w:eastAsia="仿宋_GB2312" w:hAnsi="Times New Roman" w:cs="Times New Roman"/>
          <w:color w:val="000000" w:themeColor="text1"/>
          <w:sz w:val="32"/>
          <w:szCs w:val="32"/>
        </w:rPr>
        <w:t>BAT</w:t>
      </w:r>
      <w:r w:rsidR="00071C20" w:rsidRPr="008A2A4E">
        <w:rPr>
          <w:rFonts w:ascii="Times New Roman" w:eastAsia="仿宋_GB2312" w:hAnsi="Times New Roman" w:cs="Times New Roman"/>
          <w:color w:val="000000" w:themeColor="text1"/>
          <w:sz w:val="32"/>
          <w:szCs w:val="32"/>
        </w:rPr>
        <w:t>技术库，以及适配再生铝行业发展实际的全生命周期</w:t>
      </w:r>
      <w:r w:rsidR="00071C20" w:rsidRPr="008A2A4E">
        <w:rPr>
          <w:rFonts w:ascii="Times New Roman" w:eastAsia="仿宋_GB2312" w:hAnsi="Times New Roman" w:cs="Times New Roman"/>
          <w:color w:val="000000" w:themeColor="text1"/>
          <w:sz w:val="32"/>
          <w:szCs w:val="32"/>
        </w:rPr>
        <w:t>BEP</w:t>
      </w:r>
      <w:r w:rsidR="00071C20" w:rsidRPr="008A2A4E">
        <w:rPr>
          <w:rFonts w:ascii="Times New Roman" w:eastAsia="仿宋_GB2312" w:hAnsi="Times New Roman" w:cs="Times New Roman"/>
          <w:color w:val="000000" w:themeColor="text1"/>
          <w:sz w:val="32"/>
          <w:szCs w:val="32"/>
        </w:rPr>
        <w:t>管理体系，并</w:t>
      </w:r>
      <w:r w:rsidR="00F04AED" w:rsidRPr="008A2A4E">
        <w:rPr>
          <w:rFonts w:ascii="Times New Roman" w:eastAsia="仿宋_GB2312" w:hAnsi="Times New Roman" w:cs="Times New Roman"/>
          <w:color w:val="000000" w:themeColor="text1"/>
          <w:sz w:val="32"/>
          <w:szCs w:val="32"/>
        </w:rPr>
        <w:t>系统梳理、筛选、验证再生铝全流程</w:t>
      </w:r>
      <w:r w:rsidR="00F04AED" w:rsidRPr="008A2A4E">
        <w:rPr>
          <w:rFonts w:ascii="Times New Roman" w:eastAsia="仿宋_GB2312" w:hAnsi="Times New Roman" w:cs="Times New Roman"/>
          <w:color w:val="000000" w:themeColor="text1"/>
          <w:sz w:val="32"/>
          <w:szCs w:val="32"/>
        </w:rPr>
        <w:t>BAT/BEP</w:t>
      </w:r>
      <w:r w:rsidR="00F04AED" w:rsidRPr="008A2A4E">
        <w:rPr>
          <w:rFonts w:ascii="Times New Roman" w:eastAsia="仿宋_GB2312" w:hAnsi="Times New Roman" w:cs="Times New Roman"/>
          <w:color w:val="000000" w:themeColor="text1"/>
          <w:sz w:val="32"/>
          <w:szCs w:val="32"/>
        </w:rPr>
        <w:t>实践</w:t>
      </w:r>
      <w:r w:rsidR="007460E9" w:rsidRPr="008A2A4E">
        <w:rPr>
          <w:rFonts w:ascii="Times New Roman" w:eastAsia="仿宋_GB2312" w:hAnsi="Times New Roman" w:cs="Times New Roman"/>
          <w:color w:val="000000" w:themeColor="text1"/>
          <w:sz w:val="32"/>
          <w:szCs w:val="32"/>
        </w:rPr>
        <w:t>。</w:t>
      </w:r>
    </w:p>
    <w:p w:rsidR="00071C20" w:rsidRPr="008A2A4E" w:rsidRDefault="00DC4C39" w:rsidP="008A2A4E">
      <w:pPr>
        <w:spacing w:line="570" w:lineRule="exact"/>
        <w:ind w:firstLineChars="200" w:firstLine="643"/>
        <w:outlineLvl w:val="0"/>
        <w:rPr>
          <w:rFonts w:ascii="Times New Roman" w:eastAsia="黑体" w:hAnsi="Times New Roman" w:cs="Times New Roman"/>
          <w:b/>
          <w:bCs/>
          <w:color w:val="000000" w:themeColor="text1"/>
          <w:sz w:val="32"/>
          <w:szCs w:val="32"/>
        </w:rPr>
      </w:pPr>
      <w:r w:rsidRPr="008A2A4E">
        <w:rPr>
          <w:rFonts w:ascii="Times New Roman" w:eastAsia="黑体" w:hAnsi="Times New Roman" w:cs="Times New Roman"/>
          <w:b/>
          <w:bCs/>
          <w:color w:val="000000" w:themeColor="text1"/>
          <w:sz w:val="32"/>
          <w:szCs w:val="32"/>
        </w:rPr>
        <w:t>二、工作目标</w:t>
      </w:r>
    </w:p>
    <w:p w:rsidR="00DC4C39" w:rsidRPr="008A2A4E" w:rsidRDefault="00DC4C39" w:rsidP="008A2A4E">
      <w:pPr>
        <w:spacing w:line="570" w:lineRule="exact"/>
        <w:ind w:firstLineChars="200" w:firstLine="640"/>
        <w:outlineLvl w:val="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此项工作大纲的主要目标是：</w:t>
      </w:r>
      <w:r w:rsidR="00071C20" w:rsidRPr="008A2A4E">
        <w:rPr>
          <w:rFonts w:ascii="Times New Roman" w:eastAsia="仿宋_GB2312" w:hAnsi="Times New Roman" w:cs="Times New Roman"/>
          <w:color w:val="000000" w:themeColor="text1"/>
          <w:sz w:val="32"/>
          <w:szCs w:val="32"/>
        </w:rPr>
        <w:t>系统梳理再生铝行业主要生产工艺、</w:t>
      </w:r>
      <w:proofErr w:type="gramStart"/>
      <w:r w:rsidR="00071C20" w:rsidRPr="008A2A4E">
        <w:rPr>
          <w:rFonts w:ascii="Times New Roman" w:eastAsia="仿宋_GB2312" w:hAnsi="Times New Roman" w:cs="Times New Roman"/>
          <w:color w:val="000000" w:themeColor="text1"/>
          <w:sz w:val="32"/>
          <w:szCs w:val="32"/>
        </w:rPr>
        <w:t>产污节点</w:t>
      </w:r>
      <w:proofErr w:type="gramEnd"/>
      <w:r w:rsidR="00071C20" w:rsidRPr="008A2A4E">
        <w:rPr>
          <w:rFonts w:ascii="Times New Roman" w:eastAsia="仿宋_GB2312" w:hAnsi="Times New Roman" w:cs="Times New Roman"/>
          <w:color w:val="000000" w:themeColor="text1"/>
          <w:sz w:val="32"/>
          <w:szCs w:val="32"/>
        </w:rPr>
        <w:t>及污染物特征，</w:t>
      </w:r>
      <w:r w:rsidR="00C02CFF" w:rsidRPr="008A2A4E">
        <w:rPr>
          <w:rFonts w:ascii="Times New Roman" w:eastAsia="仿宋_GB2312" w:hAnsi="Times New Roman" w:cs="Times New Roman"/>
          <w:color w:val="000000" w:themeColor="text1"/>
          <w:sz w:val="32"/>
          <w:szCs w:val="32"/>
        </w:rPr>
        <w:t>识别污染管控的关键短板环节。</w:t>
      </w:r>
      <w:r w:rsidR="00071C20" w:rsidRPr="008A2A4E">
        <w:rPr>
          <w:rFonts w:ascii="Times New Roman" w:eastAsia="仿宋_GB2312" w:hAnsi="Times New Roman" w:cs="Times New Roman"/>
          <w:color w:val="000000" w:themeColor="text1"/>
          <w:sz w:val="32"/>
          <w:szCs w:val="32"/>
        </w:rPr>
        <w:t>结合国内外再生铝行业</w:t>
      </w:r>
      <w:r w:rsidR="00071C20" w:rsidRPr="008A2A4E">
        <w:rPr>
          <w:rFonts w:ascii="Times New Roman" w:eastAsia="仿宋_GB2312" w:hAnsi="Times New Roman" w:cs="Times New Roman"/>
          <w:color w:val="000000" w:themeColor="text1"/>
          <w:sz w:val="32"/>
          <w:szCs w:val="32"/>
        </w:rPr>
        <w:t>BAT/BEP</w:t>
      </w:r>
      <w:r w:rsidR="00071C20" w:rsidRPr="008A2A4E">
        <w:rPr>
          <w:rFonts w:ascii="Times New Roman" w:eastAsia="仿宋_GB2312" w:hAnsi="Times New Roman" w:cs="Times New Roman"/>
          <w:color w:val="000000" w:themeColor="text1"/>
          <w:sz w:val="32"/>
          <w:szCs w:val="32"/>
        </w:rPr>
        <w:t>技术现状和发展趋势，提出我国再生铝行业</w:t>
      </w:r>
      <w:r w:rsidR="00071C20" w:rsidRPr="008A2A4E">
        <w:rPr>
          <w:rFonts w:ascii="Times New Roman" w:eastAsia="仿宋_GB2312" w:hAnsi="Times New Roman" w:cs="Times New Roman"/>
          <w:color w:val="000000" w:themeColor="text1"/>
          <w:sz w:val="32"/>
          <w:szCs w:val="32"/>
        </w:rPr>
        <w:t>BAT/BEP</w:t>
      </w:r>
      <w:r w:rsidR="00533CD3" w:rsidRPr="008A2A4E">
        <w:rPr>
          <w:rFonts w:ascii="Times New Roman" w:eastAsia="仿宋_GB2312" w:hAnsi="Times New Roman" w:cs="Times New Roman"/>
          <w:color w:val="000000" w:themeColor="text1"/>
          <w:sz w:val="32"/>
          <w:szCs w:val="32"/>
        </w:rPr>
        <w:t>技术</w:t>
      </w:r>
      <w:r w:rsidR="00071C20" w:rsidRPr="008A2A4E">
        <w:rPr>
          <w:rFonts w:ascii="Times New Roman" w:eastAsia="仿宋_GB2312" w:hAnsi="Times New Roman" w:cs="Times New Roman"/>
          <w:color w:val="000000" w:themeColor="text1"/>
          <w:sz w:val="32"/>
          <w:szCs w:val="32"/>
        </w:rPr>
        <w:t>建议，</w:t>
      </w:r>
      <w:r w:rsidR="007460E9" w:rsidRPr="008A2A4E">
        <w:rPr>
          <w:rFonts w:ascii="Times New Roman" w:eastAsia="仿宋_GB2312" w:hAnsi="Times New Roman" w:cs="Times New Roman"/>
          <w:color w:val="000000" w:themeColor="text1"/>
          <w:sz w:val="32"/>
          <w:szCs w:val="32"/>
        </w:rPr>
        <w:t>并完成《再生铝行业污染防治</w:t>
      </w:r>
      <w:r w:rsidR="007460E9" w:rsidRPr="008A2A4E">
        <w:rPr>
          <w:rFonts w:ascii="Times New Roman" w:eastAsia="仿宋_GB2312" w:hAnsi="Times New Roman" w:cs="Times New Roman"/>
          <w:color w:val="000000" w:themeColor="text1"/>
          <w:sz w:val="32"/>
          <w:szCs w:val="32"/>
        </w:rPr>
        <w:t>BAT/BEP</w:t>
      </w:r>
      <w:r w:rsidR="007460E9" w:rsidRPr="008A2A4E">
        <w:rPr>
          <w:rFonts w:ascii="Times New Roman" w:eastAsia="仿宋_GB2312" w:hAnsi="Times New Roman" w:cs="Times New Roman"/>
          <w:color w:val="000000" w:themeColor="text1"/>
          <w:sz w:val="32"/>
          <w:szCs w:val="32"/>
        </w:rPr>
        <w:t>指南》</w:t>
      </w:r>
      <w:r w:rsidRPr="008A2A4E">
        <w:rPr>
          <w:rFonts w:ascii="Times New Roman" w:eastAsia="仿宋_GB2312" w:hAnsi="Times New Roman" w:cs="Times New Roman"/>
          <w:color w:val="000000" w:themeColor="text1"/>
          <w:sz w:val="32"/>
          <w:szCs w:val="32"/>
        </w:rPr>
        <w:t>。</w:t>
      </w:r>
    </w:p>
    <w:p w:rsidR="00DC4C39" w:rsidRPr="008A2A4E" w:rsidRDefault="00DC4C39" w:rsidP="00B501C7">
      <w:pPr>
        <w:spacing w:line="600" w:lineRule="exact"/>
        <w:ind w:firstLineChars="200" w:firstLine="643"/>
        <w:outlineLvl w:val="0"/>
        <w:rPr>
          <w:rFonts w:ascii="Times New Roman" w:eastAsia="黑体" w:hAnsi="Times New Roman" w:cs="Times New Roman"/>
          <w:b/>
          <w:bCs/>
          <w:color w:val="000000" w:themeColor="text1"/>
          <w:sz w:val="32"/>
          <w:szCs w:val="32"/>
        </w:rPr>
      </w:pPr>
      <w:r w:rsidRPr="008A2A4E">
        <w:rPr>
          <w:rFonts w:ascii="Times New Roman" w:eastAsia="黑体" w:hAnsi="Times New Roman" w:cs="Times New Roman"/>
          <w:b/>
          <w:bCs/>
          <w:color w:val="000000" w:themeColor="text1"/>
          <w:sz w:val="32"/>
          <w:szCs w:val="32"/>
        </w:rPr>
        <w:lastRenderedPageBreak/>
        <w:t>三、工作内容</w:t>
      </w:r>
    </w:p>
    <w:p w:rsidR="00DC4C39" w:rsidRPr="008A2A4E" w:rsidRDefault="00DC4C39" w:rsidP="00B501C7">
      <w:pPr>
        <w:adjustRightInd w:val="0"/>
        <w:snapToGrid w:val="0"/>
        <w:spacing w:line="600" w:lineRule="exact"/>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此项咨询服务工作预计将进行的任务和活动主要包括（但不限于）：</w:t>
      </w:r>
    </w:p>
    <w:p w:rsidR="008207D9" w:rsidRPr="008A2A4E" w:rsidRDefault="00071C20" w:rsidP="00B501C7">
      <w:pPr>
        <w:widowControl/>
        <w:shd w:val="clear" w:color="auto" w:fill="FFFFFF"/>
        <w:adjustRightInd w:val="0"/>
        <w:snapToGrid w:val="0"/>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1.</w:t>
      </w:r>
      <w:r w:rsidR="008207D9" w:rsidRPr="008A2A4E">
        <w:rPr>
          <w:rFonts w:ascii="Times New Roman" w:eastAsia="楷体" w:hAnsi="Times New Roman" w:cs="Times New Roman"/>
          <w:b/>
          <w:color w:val="000000" w:themeColor="text1"/>
          <w:sz w:val="32"/>
          <w:szCs w:val="32"/>
        </w:rPr>
        <w:t>开展</w:t>
      </w:r>
      <w:r w:rsidR="008207D9" w:rsidRPr="008A2A4E">
        <w:rPr>
          <w:rFonts w:ascii="Times New Roman" w:eastAsia="楷体" w:hAnsi="Times New Roman" w:cs="Times New Roman"/>
          <w:b/>
          <w:color w:val="000000" w:themeColor="text1"/>
          <w:sz w:val="32"/>
          <w:szCs w:val="32"/>
        </w:rPr>
        <w:t>BAT/BEP</w:t>
      </w:r>
      <w:r w:rsidR="008207D9" w:rsidRPr="008A2A4E">
        <w:rPr>
          <w:rFonts w:ascii="Times New Roman" w:eastAsia="楷体" w:hAnsi="Times New Roman" w:cs="Times New Roman"/>
          <w:b/>
          <w:color w:val="000000" w:themeColor="text1"/>
          <w:sz w:val="32"/>
          <w:szCs w:val="32"/>
        </w:rPr>
        <w:t>政策研究。</w:t>
      </w:r>
      <w:r w:rsidR="00996D85" w:rsidRPr="008A2A4E">
        <w:rPr>
          <w:rFonts w:ascii="Times New Roman" w:eastAsia="仿宋_GB2312" w:hAnsi="Times New Roman" w:cs="Times New Roman"/>
          <w:color w:val="000000" w:themeColor="text1"/>
          <w:sz w:val="32"/>
          <w:szCs w:val="32"/>
        </w:rPr>
        <w:t>通过文献调研，</w:t>
      </w:r>
      <w:r w:rsidR="008207D9" w:rsidRPr="008A2A4E">
        <w:rPr>
          <w:rFonts w:ascii="Times New Roman" w:eastAsia="仿宋_GB2312" w:hAnsi="Times New Roman" w:cs="Times New Roman"/>
          <w:color w:val="000000" w:themeColor="text1"/>
          <w:sz w:val="32"/>
          <w:szCs w:val="32"/>
        </w:rPr>
        <w:t>系统梳理国内外关于</w:t>
      </w:r>
      <w:r w:rsidR="008207D9" w:rsidRPr="008A2A4E">
        <w:rPr>
          <w:rFonts w:ascii="Times New Roman" w:eastAsia="仿宋_GB2312" w:hAnsi="Times New Roman" w:cs="Times New Roman"/>
          <w:color w:val="000000" w:themeColor="text1"/>
          <w:sz w:val="32"/>
          <w:szCs w:val="32"/>
        </w:rPr>
        <w:t>BAT/BEP</w:t>
      </w:r>
      <w:r w:rsidR="00996D85" w:rsidRPr="008A2A4E">
        <w:rPr>
          <w:rFonts w:ascii="Times New Roman" w:eastAsia="仿宋_GB2312" w:hAnsi="Times New Roman" w:cs="Times New Roman"/>
          <w:color w:val="000000" w:themeColor="text1"/>
          <w:sz w:val="32"/>
          <w:szCs w:val="32"/>
        </w:rPr>
        <w:t>实施</w:t>
      </w:r>
      <w:r w:rsidR="008207D9" w:rsidRPr="008A2A4E">
        <w:rPr>
          <w:rFonts w:ascii="Times New Roman" w:eastAsia="仿宋_GB2312" w:hAnsi="Times New Roman" w:cs="Times New Roman"/>
          <w:color w:val="000000" w:themeColor="text1"/>
          <w:sz w:val="32"/>
          <w:szCs w:val="32"/>
        </w:rPr>
        <w:t>的相关指令、政策文件，特别是公约技术导则、</w:t>
      </w:r>
      <w:bookmarkStart w:id="6" w:name="OLE_LINK7"/>
      <w:bookmarkStart w:id="7" w:name="OLE_LINK8"/>
      <w:r w:rsidR="008207D9" w:rsidRPr="008A2A4E">
        <w:rPr>
          <w:rFonts w:ascii="Times New Roman" w:eastAsia="仿宋_GB2312" w:hAnsi="Times New Roman" w:cs="Times New Roman"/>
          <w:color w:val="000000" w:themeColor="text1"/>
          <w:sz w:val="32"/>
          <w:szCs w:val="32"/>
        </w:rPr>
        <w:t>欧盟《工业排放指令》</w:t>
      </w:r>
      <w:bookmarkEnd w:id="6"/>
      <w:bookmarkEnd w:id="7"/>
      <w:r w:rsidR="00996D85" w:rsidRPr="008A2A4E">
        <w:rPr>
          <w:rFonts w:ascii="Times New Roman" w:eastAsia="仿宋_GB2312" w:hAnsi="Times New Roman" w:cs="Times New Roman"/>
          <w:color w:val="000000" w:themeColor="text1"/>
          <w:sz w:val="32"/>
          <w:szCs w:val="32"/>
        </w:rPr>
        <w:t>、美国环境保护局（</w:t>
      </w:r>
      <w:r w:rsidR="00996D85" w:rsidRPr="008A2A4E">
        <w:rPr>
          <w:rFonts w:ascii="Times New Roman" w:eastAsia="仿宋_GB2312" w:hAnsi="Times New Roman" w:cs="Times New Roman"/>
          <w:color w:val="000000" w:themeColor="text1"/>
          <w:sz w:val="32"/>
          <w:szCs w:val="32"/>
        </w:rPr>
        <w:t>EPA</w:t>
      </w:r>
      <w:r w:rsidR="00996D85" w:rsidRPr="008A2A4E">
        <w:rPr>
          <w:rFonts w:ascii="Times New Roman" w:eastAsia="仿宋_GB2312" w:hAnsi="Times New Roman" w:cs="Times New Roman"/>
          <w:color w:val="000000" w:themeColor="text1"/>
          <w:sz w:val="32"/>
          <w:szCs w:val="32"/>
        </w:rPr>
        <w:t>）《清洁水法》</w:t>
      </w:r>
      <w:r w:rsidR="008207D9" w:rsidRPr="008A2A4E">
        <w:rPr>
          <w:rFonts w:ascii="Times New Roman" w:eastAsia="仿宋_GB2312" w:hAnsi="Times New Roman" w:cs="Times New Roman"/>
          <w:color w:val="000000" w:themeColor="text1"/>
          <w:sz w:val="32"/>
          <w:szCs w:val="32"/>
        </w:rPr>
        <w:t>等文件</w:t>
      </w:r>
      <w:r w:rsidR="00E737A5" w:rsidRPr="008A2A4E">
        <w:rPr>
          <w:rFonts w:ascii="Times New Roman" w:eastAsia="仿宋_GB2312" w:hAnsi="Times New Roman" w:cs="Times New Roman"/>
          <w:color w:val="000000" w:themeColor="text1"/>
          <w:sz w:val="32"/>
          <w:szCs w:val="32"/>
        </w:rPr>
        <w:t>。</w:t>
      </w:r>
      <w:r w:rsidR="00996D85" w:rsidRPr="008A2A4E">
        <w:rPr>
          <w:rFonts w:ascii="Times New Roman" w:eastAsia="仿宋_GB2312" w:hAnsi="Times New Roman" w:cs="Times New Roman"/>
          <w:color w:val="000000" w:themeColor="text1"/>
          <w:sz w:val="32"/>
          <w:szCs w:val="32"/>
        </w:rPr>
        <w:t>通过研究不同管理思路，</w:t>
      </w:r>
      <w:proofErr w:type="gramStart"/>
      <w:r w:rsidR="00996D85" w:rsidRPr="008A2A4E">
        <w:rPr>
          <w:rFonts w:ascii="Times New Roman" w:eastAsia="仿宋_GB2312" w:hAnsi="Times New Roman" w:cs="Times New Roman"/>
          <w:color w:val="000000" w:themeColor="text1"/>
          <w:sz w:val="32"/>
          <w:szCs w:val="32"/>
        </w:rPr>
        <w:t>凝炼</w:t>
      </w:r>
      <w:proofErr w:type="gramEnd"/>
      <w:r w:rsidR="00996D85" w:rsidRPr="008A2A4E">
        <w:rPr>
          <w:rFonts w:ascii="Times New Roman" w:eastAsia="仿宋_GB2312" w:hAnsi="Times New Roman" w:cs="Times New Roman"/>
          <w:color w:val="000000" w:themeColor="text1"/>
          <w:sz w:val="32"/>
          <w:szCs w:val="32"/>
        </w:rPr>
        <w:t>再生铝领域国际公认的</w:t>
      </w:r>
      <w:r w:rsidR="00996D85" w:rsidRPr="008A2A4E">
        <w:rPr>
          <w:rFonts w:ascii="Times New Roman" w:eastAsia="仿宋_GB2312" w:hAnsi="Times New Roman" w:cs="Times New Roman"/>
          <w:color w:val="000000" w:themeColor="text1"/>
          <w:sz w:val="32"/>
          <w:szCs w:val="32"/>
        </w:rPr>
        <w:t>BAT</w:t>
      </w:r>
      <w:r w:rsidR="00996D85" w:rsidRPr="008A2A4E">
        <w:rPr>
          <w:rFonts w:ascii="Times New Roman" w:eastAsia="仿宋_GB2312" w:hAnsi="Times New Roman" w:cs="Times New Roman"/>
          <w:color w:val="000000" w:themeColor="text1"/>
          <w:sz w:val="32"/>
          <w:szCs w:val="32"/>
        </w:rPr>
        <w:t>技术，并基于不同管理要求下技术路线以及排放限制差异，对比分析政策差距，形成《</w:t>
      </w:r>
      <w:r w:rsidR="00107C59" w:rsidRPr="008A2A4E">
        <w:rPr>
          <w:rFonts w:ascii="Times New Roman" w:eastAsia="仿宋_GB2312" w:hAnsi="Times New Roman" w:cs="Times New Roman"/>
          <w:color w:val="000000" w:themeColor="text1"/>
          <w:sz w:val="32"/>
          <w:szCs w:val="32"/>
        </w:rPr>
        <w:t>国际</w:t>
      </w:r>
      <w:r w:rsidR="00996D85" w:rsidRPr="008A2A4E">
        <w:rPr>
          <w:rFonts w:ascii="Times New Roman" w:eastAsia="仿宋_GB2312" w:hAnsi="Times New Roman" w:cs="Times New Roman"/>
          <w:color w:val="000000" w:themeColor="text1"/>
          <w:sz w:val="32"/>
          <w:szCs w:val="32"/>
        </w:rPr>
        <w:t>BAT/BEP</w:t>
      </w:r>
      <w:r w:rsidR="00996D85" w:rsidRPr="008A2A4E">
        <w:rPr>
          <w:rFonts w:ascii="Times New Roman" w:eastAsia="仿宋_GB2312" w:hAnsi="Times New Roman" w:cs="Times New Roman"/>
          <w:color w:val="000000" w:themeColor="text1"/>
          <w:sz w:val="32"/>
          <w:szCs w:val="32"/>
        </w:rPr>
        <w:t>管理</w:t>
      </w:r>
      <w:r w:rsidR="00107C59" w:rsidRPr="008A2A4E">
        <w:rPr>
          <w:rFonts w:ascii="Times New Roman" w:eastAsia="仿宋_GB2312" w:hAnsi="Times New Roman" w:cs="Times New Roman"/>
          <w:color w:val="000000" w:themeColor="text1"/>
          <w:sz w:val="32"/>
          <w:szCs w:val="32"/>
        </w:rPr>
        <w:t>政策</w:t>
      </w:r>
      <w:r w:rsidR="00996D85" w:rsidRPr="008A2A4E">
        <w:rPr>
          <w:rFonts w:ascii="Times New Roman" w:eastAsia="仿宋_GB2312" w:hAnsi="Times New Roman" w:cs="Times New Roman"/>
          <w:color w:val="000000" w:themeColor="text1"/>
          <w:sz w:val="32"/>
          <w:szCs w:val="32"/>
        </w:rPr>
        <w:t>调研报告》。</w:t>
      </w:r>
    </w:p>
    <w:p w:rsidR="00843AE2" w:rsidRPr="008A2A4E" w:rsidRDefault="008207D9" w:rsidP="00B501C7">
      <w:pPr>
        <w:widowControl/>
        <w:shd w:val="clear" w:color="auto" w:fill="FFFFFF"/>
        <w:adjustRightInd w:val="0"/>
        <w:snapToGrid w:val="0"/>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2.</w:t>
      </w:r>
      <w:r w:rsidR="00071C20" w:rsidRPr="008A2A4E">
        <w:rPr>
          <w:rFonts w:ascii="Times New Roman" w:eastAsia="楷体" w:hAnsi="Times New Roman" w:cs="Times New Roman"/>
          <w:b/>
          <w:color w:val="000000" w:themeColor="text1"/>
          <w:sz w:val="32"/>
          <w:szCs w:val="32"/>
        </w:rPr>
        <w:t>开展</w:t>
      </w:r>
      <w:bookmarkStart w:id="8" w:name="OLE_LINK17"/>
      <w:bookmarkStart w:id="9" w:name="OLE_LINK18"/>
      <w:r w:rsidR="00071C20" w:rsidRPr="008A2A4E">
        <w:rPr>
          <w:rFonts w:ascii="Times New Roman" w:eastAsia="楷体" w:hAnsi="Times New Roman" w:cs="Times New Roman"/>
          <w:b/>
          <w:color w:val="000000" w:themeColor="text1"/>
          <w:sz w:val="32"/>
          <w:szCs w:val="32"/>
        </w:rPr>
        <w:t>再生铝行业现状与产排污特征调研</w:t>
      </w:r>
      <w:bookmarkEnd w:id="8"/>
      <w:bookmarkEnd w:id="9"/>
      <w:r w:rsidR="00071C20" w:rsidRPr="008A2A4E">
        <w:rPr>
          <w:rFonts w:ascii="Times New Roman" w:eastAsia="楷体" w:hAnsi="Times New Roman" w:cs="Times New Roman"/>
          <w:b/>
          <w:color w:val="000000" w:themeColor="text1"/>
          <w:sz w:val="32"/>
          <w:szCs w:val="32"/>
        </w:rPr>
        <w:t>。</w:t>
      </w:r>
      <w:r w:rsidR="006C6AE6" w:rsidRPr="008A2A4E">
        <w:rPr>
          <w:rFonts w:ascii="Times New Roman" w:eastAsia="仿宋_GB2312" w:hAnsi="Times New Roman" w:cs="Times New Roman"/>
          <w:color w:val="000000" w:themeColor="text1"/>
          <w:sz w:val="32"/>
          <w:szCs w:val="32"/>
        </w:rPr>
        <w:t>系统调研我国再生铝行业</w:t>
      </w:r>
      <w:r w:rsidR="008A5A78" w:rsidRPr="008A2A4E">
        <w:rPr>
          <w:rFonts w:ascii="Times New Roman" w:eastAsia="仿宋_GB2312" w:hAnsi="Times New Roman" w:cs="Times New Roman"/>
          <w:color w:val="000000" w:themeColor="text1"/>
          <w:sz w:val="32"/>
          <w:szCs w:val="32"/>
        </w:rPr>
        <w:t>政策法规、</w:t>
      </w:r>
      <w:r w:rsidR="006C6AE6" w:rsidRPr="008A2A4E">
        <w:rPr>
          <w:rFonts w:ascii="Times New Roman" w:eastAsia="仿宋_GB2312" w:hAnsi="Times New Roman" w:cs="Times New Roman"/>
          <w:color w:val="000000" w:themeColor="text1"/>
          <w:sz w:val="32"/>
          <w:szCs w:val="32"/>
        </w:rPr>
        <w:t>产能分布、工艺装备、污染治理设施及排放水平。需结合不同企业规模（大型</w:t>
      </w:r>
      <w:r w:rsidR="006C6AE6" w:rsidRPr="008A2A4E">
        <w:rPr>
          <w:rFonts w:ascii="Times New Roman" w:eastAsia="仿宋_GB2312" w:hAnsi="Times New Roman" w:cs="Times New Roman"/>
          <w:color w:val="000000" w:themeColor="text1"/>
          <w:sz w:val="32"/>
          <w:szCs w:val="32"/>
        </w:rPr>
        <w:t>/</w:t>
      </w:r>
      <w:r w:rsidR="006C6AE6" w:rsidRPr="008A2A4E">
        <w:rPr>
          <w:rFonts w:ascii="Times New Roman" w:eastAsia="仿宋_GB2312" w:hAnsi="Times New Roman" w:cs="Times New Roman"/>
          <w:color w:val="000000" w:themeColor="text1"/>
          <w:sz w:val="32"/>
          <w:szCs w:val="32"/>
        </w:rPr>
        <w:t>中型</w:t>
      </w:r>
      <w:r w:rsidR="006C6AE6" w:rsidRPr="008A2A4E">
        <w:rPr>
          <w:rFonts w:ascii="Times New Roman" w:eastAsia="仿宋_GB2312" w:hAnsi="Times New Roman" w:cs="Times New Roman"/>
          <w:color w:val="000000" w:themeColor="text1"/>
          <w:sz w:val="32"/>
          <w:szCs w:val="32"/>
        </w:rPr>
        <w:t>/</w:t>
      </w:r>
      <w:r w:rsidR="006C6AE6" w:rsidRPr="008A2A4E">
        <w:rPr>
          <w:rFonts w:ascii="Times New Roman" w:eastAsia="仿宋_GB2312" w:hAnsi="Times New Roman" w:cs="Times New Roman"/>
          <w:color w:val="000000" w:themeColor="text1"/>
          <w:sz w:val="32"/>
          <w:szCs w:val="32"/>
        </w:rPr>
        <w:t>小微）、产品类型（变形铝</w:t>
      </w:r>
      <w:r w:rsidR="006C6AE6" w:rsidRPr="008A2A4E">
        <w:rPr>
          <w:rFonts w:ascii="Times New Roman" w:eastAsia="仿宋_GB2312" w:hAnsi="Times New Roman" w:cs="Times New Roman"/>
          <w:color w:val="000000" w:themeColor="text1"/>
          <w:sz w:val="32"/>
          <w:szCs w:val="32"/>
        </w:rPr>
        <w:t>/</w:t>
      </w:r>
      <w:r w:rsidR="006C6AE6" w:rsidRPr="008A2A4E">
        <w:rPr>
          <w:rFonts w:ascii="Times New Roman" w:eastAsia="仿宋_GB2312" w:hAnsi="Times New Roman" w:cs="Times New Roman"/>
          <w:color w:val="000000" w:themeColor="text1"/>
          <w:sz w:val="32"/>
          <w:szCs w:val="32"/>
        </w:rPr>
        <w:t>铸造铝</w:t>
      </w:r>
      <w:r w:rsidR="006C6AE6" w:rsidRPr="008A2A4E">
        <w:rPr>
          <w:rFonts w:ascii="Times New Roman" w:eastAsia="仿宋_GB2312" w:hAnsi="Times New Roman" w:cs="Times New Roman"/>
          <w:color w:val="000000" w:themeColor="text1"/>
          <w:sz w:val="32"/>
          <w:szCs w:val="32"/>
        </w:rPr>
        <w:t>/</w:t>
      </w:r>
      <w:r w:rsidR="006C6AE6" w:rsidRPr="008A2A4E">
        <w:rPr>
          <w:rFonts w:ascii="Times New Roman" w:eastAsia="仿宋_GB2312" w:hAnsi="Times New Roman" w:cs="Times New Roman"/>
          <w:color w:val="000000" w:themeColor="text1"/>
          <w:sz w:val="32"/>
          <w:szCs w:val="32"/>
        </w:rPr>
        <w:t>航空铝</w:t>
      </w:r>
      <w:r w:rsidR="006C6AE6" w:rsidRPr="008A2A4E">
        <w:rPr>
          <w:rFonts w:ascii="Times New Roman" w:eastAsia="仿宋_GB2312" w:hAnsi="Times New Roman" w:cs="Times New Roman"/>
          <w:color w:val="000000" w:themeColor="text1"/>
          <w:sz w:val="32"/>
          <w:szCs w:val="32"/>
        </w:rPr>
        <w:t>/</w:t>
      </w:r>
      <w:r w:rsidR="006C6AE6" w:rsidRPr="008A2A4E">
        <w:rPr>
          <w:rFonts w:ascii="Times New Roman" w:eastAsia="仿宋_GB2312" w:hAnsi="Times New Roman" w:cs="Times New Roman"/>
          <w:color w:val="000000" w:themeColor="text1"/>
          <w:sz w:val="32"/>
          <w:szCs w:val="32"/>
        </w:rPr>
        <w:t>铝液），按照原料结构、预处理工艺、熔炼装备、烟气治理、二</w:t>
      </w:r>
      <w:r w:rsidR="006C6AE6" w:rsidRPr="008A2A4E">
        <w:rPr>
          <w:rFonts w:ascii="Times New Roman" w:eastAsia="仿宋" w:hAnsi="Times New Roman" w:cs="Times New Roman"/>
          <w:color w:val="000000" w:themeColor="text1"/>
          <w:sz w:val="32"/>
          <w:szCs w:val="32"/>
        </w:rPr>
        <w:t>噁</w:t>
      </w:r>
      <w:r w:rsidR="006C6AE6" w:rsidRPr="008A2A4E">
        <w:rPr>
          <w:rFonts w:ascii="Times New Roman" w:eastAsia="仿宋_GB2312" w:hAnsi="Times New Roman" w:cs="Times New Roman"/>
          <w:color w:val="000000" w:themeColor="text1"/>
          <w:sz w:val="32"/>
          <w:szCs w:val="32"/>
        </w:rPr>
        <w:t>英排放水平等量化不同层级企业产排污差距，识别污染管控</w:t>
      </w:r>
      <w:r w:rsidR="008A5A78" w:rsidRPr="008A2A4E">
        <w:rPr>
          <w:rFonts w:ascii="Times New Roman" w:eastAsia="仿宋_GB2312" w:hAnsi="Times New Roman" w:cs="Times New Roman"/>
          <w:color w:val="000000" w:themeColor="text1"/>
          <w:sz w:val="32"/>
          <w:szCs w:val="32"/>
        </w:rPr>
        <w:t>的</w:t>
      </w:r>
      <w:r w:rsidR="006C6AE6" w:rsidRPr="008A2A4E">
        <w:rPr>
          <w:rFonts w:ascii="Times New Roman" w:eastAsia="仿宋_GB2312" w:hAnsi="Times New Roman" w:cs="Times New Roman"/>
          <w:color w:val="000000" w:themeColor="text1"/>
          <w:sz w:val="32"/>
          <w:szCs w:val="32"/>
        </w:rPr>
        <w:t>关键短板环节</w:t>
      </w:r>
      <w:r w:rsidR="005172D1" w:rsidRPr="008A2A4E">
        <w:rPr>
          <w:rFonts w:ascii="Times New Roman" w:eastAsia="仿宋_GB2312" w:hAnsi="Times New Roman" w:cs="Times New Roman"/>
          <w:color w:val="000000" w:themeColor="text1"/>
          <w:sz w:val="32"/>
          <w:szCs w:val="32"/>
        </w:rPr>
        <w:t>，并结合科研实际开展相关监测</w:t>
      </w:r>
      <w:r w:rsidR="006C6AE6" w:rsidRPr="008A2A4E">
        <w:rPr>
          <w:rFonts w:ascii="Times New Roman" w:eastAsia="仿宋_GB2312" w:hAnsi="Times New Roman" w:cs="Times New Roman"/>
          <w:color w:val="000000" w:themeColor="text1"/>
          <w:sz w:val="32"/>
          <w:szCs w:val="32"/>
        </w:rPr>
        <w:t>。重点调研已开展</w:t>
      </w:r>
      <w:r w:rsidR="006C6AE6" w:rsidRPr="008A2A4E">
        <w:rPr>
          <w:rFonts w:ascii="Times New Roman" w:eastAsia="仿宋_GB2312" w:hAnsi="Times New Roman" w:cs="Times New Roman"/>
          <w:color w:val="000000" w:themeColor="text1"/>
          <w:sz w:val="32"/>
          <w:szCs w:val="32"/>
        </w:rPr>
        <w:t>BAT/BEP</w:t>
      </w:r>
      <w:r w:rsidR="006C6AE6" w:rsidRPr="008A2A4E">
        <w:rPr>
          <w:rFonts w:ascii="Times New Roman" w:eastAsia="仿宋_GB2312" w:hAnsi="Times New Roman" w:cs="Times New Roman"/>
          <w:color w:val="000000" w:themeColor="text1"/>
          <w:sz w:val="32"/>
          <w:szCs w:val="32"/>
        </w:rPr>
        <w:t>示范活动的企业，总结其在二</w:t>
      </w:r>
      <w:r w:rsidR="006C6AE6" w:rsidRPr="008A2A4E">
        <w:rPr>
          <w:rFonts w:ascii="Times New Roman" w:eastAsia="仿宋" w:hAnsi="Times New Roman" w:cs="Times New Roman"/>
          <w:color w:val="000000" w:themeColor="text1"/>
          <w:sz w:val="32"/>
          <w:szCs w:val="32"/>
        </w:rPr>
        <w:t>噁</w:t>
      </w:r>
      <w:r w:rsidR="006C6AE6" w:rsidRPr="008A2A4E">
        <w:rPr>
          <w:rFonts w:ascii="Times New Roman" w:eastAsia="仿宋_GB2312" w:hAnsi="Times New Roman" w:cs="Times New Roman"/>
          <w:color w:val="000000" w:themeColor="text1"/>
          <w:sz w:val="32"/>
          <w:szCs w:val="32"/>
        </w:rPr>
        <w:t>英过程</w:t>
      </w:r>
      <w:r w:rsidR="008A5A78" w:rsidRPr="008A2A4E">
        <w:rPr>
          <w:rFonts w:ascii="Times New Roman" w:eastAsia="仿宋_GB2312" w:hAnsi="Times New Roman" w:cs="Times New Roman"/>
          <w:color w:val="000000" w:themeColor="text1"/>
          <w:sz w:val="32"/>
          <w:szCs w:val="32"/>
        </w:rPr>
        <w:t>控制与协同减</w:t>
      </w:r>
      <w:proofErr w:type="gramStart"/>
      <w:r w:rsidR="008A5A78" w:rsidRPr="008A2A4E">
        <w:rPr>
          <w:rFonts w:ascii="Times New Roman" w:eastAsia="仿宋_GB2312" w:hAnsi="Times New Roman" w:cs="Times New Roman"/>
          <w:color w:val="000000" w:themeColor="text1"/>
          <w:sz w:val="32"/>
          <w:szCs w:val="32"/>
        </w:rPr>
        <w:t>排方面</w:t>
      </w:r>
      <w:proofErr w:type="gramEnd"/>
      <w:r w:rsidR="008A5A78" w:rsidRPr="008A2A4E">
        <w:rPr>
          <w:rFonts w:ascii="Times New Roman" w:eastAsia="仿宋_GB2312" w:hAnsi="Times New Roman" w:cs="Times New Roman"/>
          <w:color w:val="000000" w:themeColor="text1"/>
          <w:sz w:val="32"/>
          <w:szCs w:val="32"/>
        </w:rPr>
        <w:t>实践经验，完成《我国再生铝行业污染防控现状与产排污特征研究报告》。</w:t>
      </w:r>
    </w:p>
    <w:p w:rsidR="008207D9" w:rsidRPr="008A2A4E" w:rsidRDefault="008207D9" w:rsidP="00B501C7">
      <w:pPr>
        <w:widowControl/>
        <w:shd w:val="clear" w:color="auto" w:fill="FFFFFF"/>
        <w:adjustRightInd w:val="0"/>
        <w:snapToGrid w:val="0"/>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3</w:t>
      </w:r>
      <w:r w:rsidR="00865A99" w:rsidRPr="008A2A4E">
        <w:rPr>
          <w:rFonts w:ascii="Times New Roman" w:eastAsia="楷体" w:hAnsi="Times New Roman" w:cs="Times New Roman"/>
          <w:b/>
          <w:color w:val="000000" w:themeColor="text1"/>
          <w:sz w:val="32"/>
          <w:szCs w:val="32"/>
        </w:rPr>
        <w:t>.</w:t>
      </w:r>
      <w:r w:rsidR="00865A99" w:rsidRPr="008A2A4E">
        <w:rPr>
          <w:rFonts w:ascii="Times New Roman" w:eastAsia="楷体" w:hAnsi="Times New Roman" w:cs="Times New Roman"/>
          <w:b/>
          <w:color w:val="000000" w:themeColor="text1"/>
          <w:sz w:val="32"/>
          <w:szCs w:val="32"/>
        </w:rPr>
        <w:t>开展再生铝行业</w:t>
      </w:r>
      <w:r w:rsidR="00865A99" w:rsidRPr="008A2A4E">
        <w:rPr>
          <w:rFonts w:ascii="Times New Roman" w:eastAsia="楷体" w:hAnsi="Times New Roman" w:cs="Times New Roman"/>
          <w:b/>
          <w:color w:val="000000" w:themeColor="text1"/>
          <w:sz w:val="32"/>
          <w:szCs w:val="32"/>
        </w:rPr>
        <w:t>BAT/BEP</w:t>
      </w:r>
      <w:r w:rsidR="00865A99" w:rsidRPr="008A2A4E">
        <w:rPr>
          <w:rFonts w:ascii="Times New Roman" w:eastAsia="楷体" w:hAnsi="Times New Roman" w:cs="Times New Roman"/>
          <w:b/>
          <w:color w:val="000000" w:themeColor="text1"/>
          <w:sz w:val="32"/>
          <w:szCs w:val="32"/>
        </w:rPr>
        <w:t>技术</w:t>
      </w:r>
      <w:r w:rsidR="003C5001" w:rsidRPr="008A2A4E">
        <w:rPr>
          <w:rFonts w:ascii="Times New Roman" w:eastAsia="楷体" w:hAnsi="Times New Roman" w:cs="Times New Roman"/>
          <w:b/>
          <w:color w:val="000000" w:themeColor="text1"/>
          <w:sz w:val="32"/>
          <w:szCs w:val="32"/>
        </w:rPr>
        <w:t>总结</w:t>
      </w:r>
      <w:r w:rsidR="00865A99" w:rsidRPr="008A2A4E">
        <w:rPr>
          <w:rFonts w:ascii="Times New Roman" w:eastAsia="楷体" w:hAnsi="Times New Roman" w:cs="Times New Roman"/>
          <w:b/>
          <w:color w:val="000000" w:themeColor="text1"/>
          <w:sz w:val="32"/>
          <w:szCs w:val="32"/>
        </w:rPr>
        <w:t>。</w:t>
      </w:r>
      <w:r w:rsidR="00865A99" w:rsidRPr="008A2A4E">
        <w:rPr>
          <w:rFonts w:ascii="Times New Roman" w:eastAsia="仿宋_GB2312" w:hAnsi="Times New Roman" w:cs="Times New Roman"/>
          <w:color w:val="000000" w:themeColor="text1"/>
          <w:sz w:val="32"/>
          <w:szCs w:val="32"/>
        </w:rPr>
        <w:t>参照《</w:t>
      </w:r>
      <w:bookmarkStart w:id="10" w:name="OLE_LINK19"/>
      <w:bookmarkStart w:id="11" w:name="OLE_LINK20"/>
      <w:r w:rsidR="00865A99" w:rsidRPr="008A2A4E">
        <w:rPr>
          <w:rFonts w:ascii="Times New Roman" w:eastAsia="仿宋_GB2312" w:hAnsi="Times New Roman" w:cs="Times New Roman"/>
          <w:color w:val="000000" w:themeColor="text1"/>
          <w:sz w:val="32"/>
          <w:szCs w:val="32"/>
        </w:rPr>
        <w:t>关</w:t>
      </w:r>
      <w:r w:rsidR="00865A99" w:rsidRPr="008A2A4E">
        <w:rPr>
          <w:rFonts w:ascii="Times New Roman" w:eastAsia="仿宋_GB2312" w:hAnsi="Times New Roman" w:cs="Times New Roman"/>
          <w:color w:val="000000" w:themeColor="text1"/>
          <w:kern w:val="0"/>
          <w:sz w:val="32"/>
          <w:szCs w:val="32"/>
        </w:rPr>
        <w:t>于持久性有机污染物的斯德哥尔摩公约</w:t>
      </w:r>
      <w:bookmarkEnd w:id="10"/>
      <w:bookmarkEnd w:id="11"/>
      <w:r w:rsidR="00865A99" w:rsidRPr="008A2A4E">
        <w:rPr>
          <w:rFonts w:ascii="Times New Roman" w:eastAsia="仿宋_GB2312" w:hAnsi="Times New Roman" w:cs="Times New Roman"/>
          <w:color w:val="000000" w:themeColor="text1"/>
          <w:kern w:val="0"/>
          <w:sz w:val="32"/>
          <w:szCs w:val="32"/>
        </w:rPr>
        <w:t>》</w:t>
      </w:r>
      <w:r w:rsidR="00865A99" w:rsidRPr="008A2A4E">
        <w:rPr>
          <w:rFonts w:ascii="Times New Roman" w:eastAsia="仿宋_GB2312" w:hAnsi="Times New Roman" w:cs="Times New Roman"/>
          <w:color w:val="000000" w:themeColor="text1"/>
          <w:sz w:val="32"/>
          <w:szCs w:val="32"/>
        </w:rPr>
        <w:t>BAT/BEP</w:t>
      </w:r>
      <w:r w:rsidR="00533CD3" w:rsidRPr="008A2A4E">
        <w:rPr>
          <w:rFonts w:ascii="Times New Roman" w:eastAsia="仿宋_GB2312" w:hAnsi="Times New Roman" w:cs="Times New Roman"/>
          <w:color w:val="000000" w:themeColor="text1"/>
          <w:sz w:val="32"/>
          <w:szCs w:val="32"/>
        </w:rPr>
        <w:t>技术导则</w:t>
      </w:r>
      <w:r w:rsidR="00107C59" w:rsidRPr="008A2A4E">
        <w:rPr>
          <w:rFonts w:ascii="Times New Roman" w:eastAsia="仿宋_GB2312" w:hAnsi="Times New Roman" w:cs="Times New Roman"/>
          <w:color w:val="000000" w:themeColor="text1"/>
          <w:sz w:val="32"/>
          <w:szCs w:val="32"/>
        </w:rPr>
        <w:t>以及欧盟《工业排放指令》中</w:t>
      </w:r>
      <w:r w:rsidR="00107C59" w:rsidRPr="008A2A4E">
        <w:rPr>
          <w:rFonts w:ascii="Times New Roman" w:eastAsia="仿宋_GB2312" w:hAnsi="Times New Roman" w:cs="Times New Roman"/>
          <w:color w:val="000000" w:themeColor="text1"/>
          <w:sz w:val="32"/>
          <w:szCs w:val="32"/>
        </w:rPr>
        <w:t>BREF</w:t>
      </w:r>
      <w:r w:rsidR="00107C59" w:rsidRPr="008A2A4E">
        <w:rPr>
          <w:rFonts w:ascii="Times New Roman" w:eastAsia="仿宋_GB2312" w:hAnsi="Times New Roman" w:cs="Times New Roman"/>
          <w:color w:val="000000" w:themeColor="text1"/>
          <w:sz w:val="32"/>
          <w:szCs w:val="32"/>
        </w:rPr>
        <w:t>（</w:t>
      </w:r>
      <w:r w:rsidR="00107C59" w:rsidRPr="008A2A4E">
        <w:rPr>
          <w:rFonts w:ascii="Times New Roman" w:eastAsia="仿宋_GB2312" w:hAnsi="Times New Roman" w:cs="Times New Roman"/>
          <w:color w:val="000000" w:themeColor="text1"/>
          <w:sz w:val="32"/>
          <w:szCs w:val="32"/>
        </w:rPr>
        <w:t xml:space="preserve">Best Available Techniques </w:t>
      </w:r>
      <w:r w:rsidR="00107C59" w:rsidRPr="008A2A4E">
        <w:rPr>
          <w:rFonts w:ascii="Times New Roman" w:eastAsia="仿宋_GB2312" w:hAnsi="Times New Roman" w:cs="Times New Roman"/>
          <w:color w:val="000000" w:themeColor="text1"/>
          <w:sz w:val="32"/>
          <w:szCs w:val="32"/>
        </w:rPr>
        <w:lastRenderedPageBreak/>
        <w:t>Reference Document</w:t>
      </w:r>
      <w:r w:rsidR="00107C59" w:rsidRPr="008A2A4E">
        <w:rPr>
          <w:rFonts w:ascii="Times New Roman" w:eastAsia="仿宋_GB2312" w:hAnsi="Times New Roman" w:cs="Times New Roman"/>
          <w:color w:val="000000" w:themeColor="text1"/>
          <w:sz w:val="32"/>
          <w:szCs w:val="32"/>
        </w:rPr>
        <w:t>）相关要求</w:t>
      </w:r>
      <w:r w:rsidR="00865A99" w:rsidRPr="008A2A4E">
        <w:rPr>
          <w:rFonts w:ascii="Times New Roman" w:eastAsia="仿宋_GB2312" w:hAnsi="Times New Roman" w:cs="Times New Roman"/>
          <w:color w:val="000000" w:themeColor="text1"/>
          <w:sz w:val="32"/>
          <w:szCs w:val="32"/>
        </w:rPr>
        <w:t>，对比常见或原理相似的废铝料分类分选、脱漆脱油预处理等源头削减技术</w:t>
      </w:r>
      <w:r w:rsidR="00D63587" w:rsidRPr="008A2A4E">
        <w:rPr>
          <w:rFonts w:ascii="Times New Roman" w:eastAsia="仿宋_GB2312" w:hAnsi="Times New Roman" w:cs="Times New Roman"/>
          <w:color w:val="000000" w:themeColor="text1"/>
          <w:sz w:val="32"/>
          <w:szCs w:val="32"/>
        </w:rPr>
        <w:t>和工艺</w:t>
      </w:r>
      <w:r w:rsidR="00865A99" w:rsidRPr="008A2A4E">
        <w:rPr>
          <w:rFonts w:ascii="Times New Roman" w:eastAsia="仿宋_GB2312" w:hAnsi="Times New Roman" w:cs="Times New Roman"/>
          <w:color w:val="000000" w:themeColor="text1"/>
          <w:sz w:val="32"/>
          <w:szCs w:val="32"/>
        </w:rPr>
        <w:t>，先进熔炼炉型选择、智能燃烧系统、助熔剂替代等过程控制技术</w:t>
      </w:r>
      <w:r w:rsidR="00D63587" w:rsidRPr="008A2A4E">
        <w:rPr>
          <w:rFonts w:ascii="Times New Roman" w:eastAsia="仿宋_GB2312" w:hAnsi="Times New Roman" w:cs="Times New Roman"/>
          <w:color w:val="000000" w:themeColor="text1"/>
          <w:sz w:val="32"/>
          <w:szCs w:val="32"/>
        </w:rPr>
        <w:t>和工艺</w:t>
      </w:r>
      <w:r w:rsidR="00865A99" w:rsidRPr="008A2A4E">
        <w:rPr>
          <w:rFonts w:ascii="Times New Roman" w:eastAsia="仿宋_GB2312" w:hAnsi="Times New Roman" w:cs="Times New Roman"/>
          <w:color w:val="000000" w:themeColor="text1"/>
          <w:sz w:val="32"/>
          <w:szCs w:val="32"/>
        </w:rPr>
        <w:t>，高效率布袋、活性炭</w:t>
      </w:r>
      <w:r w:rsidR="007C64CB" w:rsidRPr="008A2A4E">
        <w:rPr>
          <w:rFonts w:ascii="Times New Roman" w:eastAsia="仿宋_GB2312" w:hAnsi="Times New Roman" w:cs="Times New Roman"/>
          <w:color w:val="000000" w:themeColor="text1"/>
          <w:sz w:val="32"/>
          <w:szCs w:val="32"/>
        </w:rPr>
        <w:t>吸附</w:t>
      </w:r>
      <w:r w:rsidR="00D63587" w:rsidRPr="008A2A4E">
        <w:rPr>
          <w:rFonts w:ascii="Times New Roman" w:eastAsia="仿宋_GB2312" w:hAnsi="Times New Roman" w:cs="Times New Roman"/>
          <w:color w:val="000000" w:themeColor="text1"/>
          <w:sz w:val="32"/>
          <w:szCs w:val="32"/>
        </w:rPr>
        <w:t>等末端治理技术和工艺以及废水、废渣、噪声控制方法，确定最佳可行技术需要考虑的技术类型。并</w:t>
      </w:r>
      <w:r w:rsidR="007C64CB" w:rsidRPr="008A2A4E">
        <w:rPr>
          <w:rFonts w:ascii="Times New Roman" w:eastAsia="仿宋_GB2312" w:hAnsi="Times New Roman" w:cs="Times New Roman"/>
          <w:color w:val="000000" w:themeColor="text1"/>
          <w:sz w:val="32"/>
          <w:szCs w:val="32"/>
        </w:rPr>
        <w:t>采用成本</w:t>
      </w:r>
      <w:r w:rsidR="007C64CB" w:rsidRPr="008A2A4E">
        <w:rPr>
          <w:rFonts w:ascii="Times New Roman" w:eastAsia="仿宋_GB2312" w:hAnsi="Times New Roman" w:cs="Times New Roman"/>
          <w:color w:val="000000" w:themeColor="text1"/>
          <w:sz w:val="32"/>
          <w:szCs w:val="32"/>
        </w:rPr>
        <w:t>-</w:t>
      </w:r>
      <w:r w:rsidR="007C64CB" w:rsidRPr="008A2A4E">
        <w:rPr>
          <w:rFonts w:ascii="Times New Roman" w:eastAsia="仿宋_GB2312" w:hAnsi="Times New Roman" w:cs="Times New Roman"/>
          <w:color w:val="000000" w:themeColor="text1"/>
          <w:sz w:val="32"/>
          <w:szCs w:val="32"/>
        </w:rPr>
        <w:t>效益分析方法，对</w:t>
      </w:r>
      <w:r w:rsidR="007C64CB" w:rsidRPr="008A2A4E">
        <w:rPr>
          <w:rFonts w:ascii="Times New Roman" w:eastAsia="仿宋_GB2312" w:hAnsi="Times New Roman" w:cs="Times New Roman"/>
          <w:color w:val="000000" w:themeColor="text1"/>
          <w:sz w:val="32"/>
          <w:szCs w:val="32"/>
        </w:rPr>
        <w:t>BAT/BEP</w:t>
      </w:r>
      <w:r w:rsidR="007C64CB" w:rsidRPr="008A2A4E">
        <w:rPr>
          <w:rFonts w:ascii="Times New Roman" w:eastAsia="仿宋_GB2312" w:hAnsi="Times New Roman" w:cs="Times New Roman"/>
          <w:color w:val="000000" w:themeColor="text1"/>
          <w:sz w:val="32"/>
          <w:szCs w:val="32"/>
        </w:rPr>
        <w:t>技术进行投资成本、运行费用、环境效益和经济效益开展评估。据此，综合</w:t>
      </w:r>
      <w:r w:rsidR="0000556D" w:rsidRPr="008A2A4E">
        <w:rPr>
          <w:rFonts w:ascii="Times New Roman" w:eastAsia="仿宋_GB2312" w:hAnsi="Times New Roman" w:cs="Times New Roman"/>
          <w:color w:val="000000" w:themeColor="text1"/>
          <w:sz w:val="32"/>
          <w:szCs w:val="32"/>
        </w:rPr>
        <w:t>评估我国典型</w:t>
      </w:r>
      <w:r w:rsidR="0000556D" w:rsidRPr="008A2A4E">
        <w:rPr>
          <w:rFonts w:ascii="Times New Roman" w:eastAsia="仿宋_GB2312" w:hAnsi="Times New Roman" w:cs="Times New Roman"/>
          <w:color w:val="000000" w:themeColor="text1"/>
          <w:sz w:val="32"/>
          <w:szCs w:val="32"/>
        </w:rPr>
        <w:t>BAT/BEP</w:t>
      </w:r>
      <w:r w:rsidR="0000556D" w:rsidRPr="008A2A4E">
        <w:rPr>
          <w:rFonts w:ascii="Times New Roman" w:eastAsia="仿宋_GB2312" w:hAnsi="Times New Roman" w:cs="Times New Roman"/>
          <w:color w:val="000000" w:themeColor="text1"/>
          <w:sz w:val="32"/>
          <w:szCs w:val="32"/>
        </w:rPr>
        <w:t>的优劣势，提出丰富和进一步完善公约</w:t>
      </w:r>
      <w:r w:rsidR="0000556D" w:rsidRPr="008A2A4E">
        <w:rPr>
          <w:rFonts w:ascii="Times New Roman" w:eastAsia="仿宋_GB2312" w:hAnsi="Times New Roman" w:cs="Times New Roman"/>
          <w:color w:val="000000" w:themeColor="text1"/>
          <w:sz w:val="32"/>
          <w:szCs w:val="32"/>
        </w:rPr>
        <w:t>BAT/BEP</w:t>
      </w:r>
      <w:r w:rsidR="0000556D" w:rsidRPr="008A2A4E">
        <w:rPr>
          <w:rFonts w:ascii="Times New Roman" w:eastAsia="仿宋_GB2312" w:hAnsi="Times New Roman" w:cs="Times New Roman"/>
          <w:color w:val="000000" w:themeColor="text1"/>
          <w:sz w:val="32"/>
          <w:szCs w:val="32"/>
        </w:rPr>
        <w:t>框架的技术</w:t>
      </w:r>
      <w:r w:rsidR="007C64CB" w:rsidRPr="008A2A4E">
        <w:rPr>
          <w:rFonts w:ascii="Times New Roman" w:eastAsia="仿宋_GB2312" w:hAnsi="Times New Roman" w:cs="Times New Roman"/>
          <w:color w:val="000000" w:themeColor="text1"/>
          <w:sz w:val="32"/>
          <w:szCs w:val="32"/>
        </w:rPr>
        <w:t>建议</w:t>
      </w:r>
      <w:r w:rsidR="00D63587" w:rsidRPr="008A2A4E">
        <w:rPr>
          <w:rFonts w:ascii="Times New Roman" w:eastAsia="仿宋_GB2312" w:hAnsi="Times New Roman" w:cs="Times New Roman"/>
          <w:color w:val="000000" w:themeColor="text1"/>
          <w:sz w:val="32"/>
          <w:szCs w:val="32"/>
        </w:rPr>
        <w:t>，形成</w:t>
      </w:r>
      <w:r w:rsidR="008A5A78" w:rsidRPr="008A2A4E">
        <w:rPr>
          <w:rFonts w:ascii="Times New Roman" w:eastAsia="仿宋_GB2312" w:hAnsi="Times New Roman" w:cs="Times New Roman"/>
          <w:color w:val="000000" w:themeColor="text1"/>
          <w:sz w:val="32"/>
          <w:szCs w:val="32"/>
        </w:rPr>
        <w:t>《我国再生铝行业</w:t>
      </w:r>
      <w:bookmarkStart w:id="12" w:name="OLE_LINK5"/>
      <w:bookmarkStart w:id="13" w:name="OLE_LINK6"/>
      <w:r w:rsidR="008A5A78" w:rsidRPr="008A2A4E">
        <w:rPr>
          <w:rFonts w:ascii="Times New Roman" w:eastAsia="仿宋_GB2312" w:hAnsi="Times New Roman" w:cs="Times New Roman"/>
          <w:color w:val="000000" w:themeColor="text1"/>
          <w:sz w:val="32"/>
          <w:szCs w:val="32"/>
        </w:rPr>
        <w:t>BAT/BEP</w:t>
      </w:r>
      <w:bookmarkEnd w:id="12"/>
      <w:bookmarkEnd w:id="13"/>
      <w:r w:rsidR="00D63587" w:rsidRPr="008A2A4E">
        <w:rPr>
          <w:rFonts w:ascii="Times New Roman" w:eastAsia="仿宋_GB2312" w:hAnsi="Times New Roman" w:cs="Times New Roman"/>
          <w:color w:val="000000" w:themeColor="text1"/>
          <w:sz w:val="32"/>
          <w:szCs w:val="32"/>
        </w:rPr>
        <w:t>技术总结</w:t>
      </w:r>
      <w:r w:rsidR="008A5A78" w:rsidRPr="008A2A4E">
        <w:rPr>
          <w:rFonts w:ascii="Times New Roman" w:eastAsia="仿宋_GB2312" w:hAnsi="Times New Roman" w:cs="Times New Roman"/>
          <w:color w:val="000000" w:themeColor="text1"/>
          <w:sz w:val="32"/>
          <w:szCs w:val="32"/>
        </w:rPr>
        <w:t>报告》。</w:t>
      </w:r>
    </w:p>
    <w:p w:rsidR="00D674C7" w:rsidRPr="008A2A4E" w:rsidRDefault="008207D9" w:rsidP="00B501C7">
      <w:pPr>
        <w:widowControl/>
        <w:shd w:val="clear" w:color="auto" w:fill="FFFFFF"/>
        <w:adjustRightInd w:val="0"/>
        <w:snapToGrid w:val="0"/>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4</w:t>
      </w:r>
      <w:r w:rsidR="00D674C7" w:rsidRPr="008A2A4E">
        <w:rPr>
          <w:rFonts w:ascii="Times New Roman" w:eastAsia="楷体" w:hAnsi="Times New Roman" w:cs="Times New Roman"/>
          <w:b/>
          <w:color w:val="000000" w:themeColor="text1"/>
          <w:sz w:val="32"/>
          <w:szCs w:val="32"/>
        </w:rPr>
        <w:t>.</w:t>
      </w:r>
      <w:r w:rsidR="00D674C7" w:rsidRPr="008A2A4E">
        <w:rPr>
          <w:rFonts w:ascii="Times New Roman" w:eastAsia="楷体" w:hAnsi="Times New Roman" w:cs="Times New Roman"/>
          <w:b/>
          <w:color w:val="000000" w:themeColor="text1"/>
          <w:sz w:val="32"/>
          <w:szCs w:val="32"/>
        </w:rPr>
        <w:t>编制再生铝行业</w:t>
      </w:r>
      <w:r w:rsidR="00D674C7" w:rsidRPr="008A2A4E">
        <w:rPr>
          <w:rFonts w:ascii="Times New Roman" w:eastAsia="楷体" w:hAnsi="Times New Roman" w:cs="Times New Roman"/>
          <w:b/>
          <w:color w:val="000000" w:themeColor="text1"/>
          <w:sz w:val="32"/>
          <w:szCs w:val="32"/>
        </w:rPr>
        <w:t>BAT/BEP</w:t>
      </w:r>
      <w:r w:rsidR="00D674C7" w:rsidRPr="008A2A4E">
        <w:rPr>
          <w:rFonts w:ascii="Times New Roman" w:eastAsia="楷体" w:hAnsi="Times New Roman" w:cs="Times New Roman"/>
          <w:b/>
          <w:color w:val="000000" w:themeColor="text1"/>
          <w:sz w:val="32"/>
          <w:szCs w:val="32"/>
        </w:rPr>
        <w:t>技术指南。</w:t>
      </w:r>
      <w:r w:rsidR="00D674C7" w:rsidRPr="008A2A4E">
        <w:rPr>
          <w:rFonts w:ascii="Times New Roman" w:eastAsia="仿宋_GB2312" w:hAnsi="Times New Roman" w:cs="Times New Roman"/>
          <w:color w:val="000000" w:themeColor="text1"/>
          <w:sz w:val="32"/>
          <w:szCs w:val="32"/>
        </w:rPr>
        <w:t>基于调研、技术</w:t>
      </w:r>
      <w:r w:rsidR="00D63587" w:rsidRPr="008A2A4E">
        <w:rPr>
          <w:rFonts w:ascii="Times New Roman" w:eastAsia="仿宋_GB2312" w:hAnsi="Times New Roman" w:cs="Times New Roman"/>
          <w:color w:val="000000" w:themeColor="text1"/>
          <w:sz w:val="32"/>
          <w:szCs w:val="32"/>
        </w:rPr>
        <w:t>总结</w:t>
      </w:r>
      <w:r w:rsidR="00D674C7" w:rsidRPr="008A2A4E">
        <w:rPr>
          <w:rFonts w:ascii="Times New Roman" w:eastAsia="仿宋_GB2312" w:hAnsi="Times New Roman" w:cs="Times New Roman"/>
          <w:color w:val="000000" w:themeColor="text1"/>
          <w:sz w:val="32"/>
          <w:szCs w:val="32"/>
        </w:rPr>
        <w:t>和验证，结合我国再生铝行业实际，按照公约</w:t>
      </w:r>
      <w:r w:rsidR="00D674C7" w:rsidRPr="008A2A4E">
        <w:rPr>
          <w:rFonts w:ascii="Times New Roman" w:eastAsia="仿宋_GB2312" w:hAnsi="Times New Roman" w:cs="Times New Roman"/>
          <w:color w:val="000000" w:themeColor="text1"/>
          <w:sz w:val="32"/>
          <w:szCs w:val="32"/>
        </w:rPr>
        <w:t>BAT/BEP</w:t>
      </w:r>
      <w:r w:rsidR="00D674C7" w:rsidRPr="008A2A4E">
        <w:rPr>
          <w:rFonts w:ascii="Times New Roman" w:eastAsia="仿宋_GB2312" w:hAnsi="Times New Roman" w:cs="Times New Roman"/>
          <w:color w:val="000000" w:themeColor="text1"/>
          <w:sz w:val="32"/>
          <w:szCs w:val="32"/>
        </w:rPr>
        <w:t>框架，形成</w:t>
      </w:r>
      <w:r w:rsidR="00D674C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源头削减</w:t>
      </w:r>
      <w:r w:rsidR="00D674C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过程控制</w:t>
      </w:r>
      <w:r w:rsidR="00D674C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末端治理</w:t>
      </w:r>
      <w:r w:rsidR="00D674C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全过程</w:t>
      </w:r>
      <w:r w:rsidR="00D674C7" w:rsidRPr="008A2A4E">
        <w:rPr>
          <w:rFonts w:ascii="Times New Roman" w:eastAsia="仿宋_GB2312" w:hAnsi="Times New Roman" w:cs="Times New Roman"/>
          <w:color w:val="000000" w:themeColor="text1"/>
          <w:sz w:val="32"/>
          <w:szCs w:val="32"/>
        </w:rPr>
        <w:t>BAT/BEP</w:t>
      </w:r>
      <w:r w:rsidR="00D674C7" w:rsidRPr="008A2A4E">
        <w:rPr>
          <w:rFonts w:ascii="Times New Roman" w:eastAsia="仿宋_GB2312" w:hAnsi="Times New Roman" w:cs="Times New Roman"/>
          <w:color w:val="000000" w:themeColor="text1"/>
          <w:sz w:val="32"/>
          <w:szCs w:val="32"/>
        </w:rPr>
        <w:t>技术体系</w:t>
      </w:r>
      <w:r w:rsidRPr="008A2A4E">
        <w:rPr>
          <w:rFonts w:ascii="Times New Roman" w:eastAsia="仿宋_GB2312" w:hAnsi="Times New Roman" w:cs="Times New Roman"/>
          <w:color w:val="000000" w:themeColor="text1"/>
          <w:sz w:val="32"/>
          <w:szCs w:val="32"/>
        </w:rPr>
        <w:t>；参照</w:t>
      </w:r>
      <w:r w:rsidR="00D674C7" w:rsidRPr="008A2A4E">
        <w:rPr>
          <w:rFonts w:ascii="Times New Roman" w:eastAsia="仿宋_GB2312" w:hAnsi="Times New Roman" w:cs="Times New Roman"/>
          <w:color w:val="000000" w:themeColor="text1"/>
          <w:sz w:val="32"/>
          <w:szCs w:val="32"/>
        </w:rPr>
        <w:t>完成</w:t>
      </w:r>
      <w:bookmarkStart w:id="14" w:name="OLE_LINK1"/>
      <w:bookmarkStart w:id="15" w:name="OLE_LINK2"/>
      <w:r w:rsidR="00D674C7" w:rsidRPr="008A2A4E">
        <w:rPr>
          <w:rFonts w:ascii="Times New Roman" w:eastAsia="仿宋_GB2312" w:hAnsi="Times New Roman" w:cs="Times New Roman"/>
          <w:color w:val="000000" w:themeColor="text1"/>
          <w:sz w:val="32"/>
          <w:szCs w:val="32"/>
        </w:rPr>
        <w:t>《再生铝行业污染防治</w:t>
      </w:r>
      <w:r w:rsidR="00D674C7" w:rsidRPr="008A2A4E">
        <w:rPr>
          <w:rFonts w:ascii="Times New Roman" w:eastAsia="仿宋_GB2312" w:hAnsi="Times New Roman" w:cs="Times New Roman"/>
          <w:color w:val="000000" w:themeColor="text1"/>
          <w:sz w:val="32"/>
          <w:szCs w:val="32"/>
        </w:rPr>
        <w:t>BAT/BEP</w:t>
      </w:r>
      <w:r w:rsidR="00D674C7" w:rsidRPr="008A2A4E">
        <w:rPr>
          <w:rFonts w:ascii="Times New Roman" w:eastAsia="仿宋_GB2312" w:hAnsi="Times New Roman" w:cs="Times New Roman"/>
          <w:color w:val="000000" w:themeColor="text1"/>
          <w:sz w:val="32"/>
          <w:szCs w:val="32"/>
        </w:rPr>
        <w:t>指南》</w:t>
      </w:r>
      <w:bookmarkEnd w:id="14"/>
      <w:bookmarkEnd w:id="15"/>
      <w:r w:rsidR="00D674C7" w:rsidRPr="008A2A4E">
        <w:rPr>
          <w:rFonts w:ascii="Times New Roman" w:eastAsia="仿宋_GB2312" w:hAnsi="Times New Roman" w:cs="Times New Roman"/>
          <w:color w:val="000000" w:themeColor="text1"/>
          <w:sz w:val="32"/>
          <w:szCs w:val="32"/>
        </w:rPr>
        <w:t>（含编制说明</w:t>
      </w:r>
      <w:r w:rsidR="00D6358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技术附录</w:t>
      </w:r>
      <w:r w:rsidR="00D63587" w:rsidRPr="008A2A4E">
        <w:rPr>
          <w:rFonts w:ascii="Times New Roman" w:eastAsia="仿宋_GB2312" w:hAnsi="Times New Roman" w:cs="Times New Roman"/>
          <w:color w:val="000000" w:themeColor="text1"/>
          <w:sz w:val="32"/>
          <w:szCs w:val="32"/>
        </w:rPr>
        <w:t>）</w:t>
      </w:r>
      <w:r w:rsidR="00D674C7" w:rsidRPr="008A2A4E">
        <w:rPr>
          <w:rFonts w:ascii="Times New Roman" w:eastAsia="仿宋_GB2312" w:hAnsi="Times New Roman" w:cs="Times New Roman"/>
          <w:color w:val="000000" w:themeColor="text1"/>
          <w:sz w:val="32"/>
          <w:szCs w:val="32"/>
        </w:rPr>
        <w:t>、</w:t>
      </w:r>
      <w:r w:rsidR="00D63587" w:rsidRPr="008A2A4E">
        <w:rPr>
          <w:rFonts w:ascii="Times New Roman" w:eastAsia="仿宋_GB2312" w:hAnsi="Times New Roman" w:cs="Times New Roman"/>
          <w:color w:val="000000" w:themeColor="text1"/>
          <w:sz w:val="32"/>
          <w:szCs w:val="32"/>
        </w:rPr>
        <w:t>《再生铝行业污染防治</w:t>
      </w:r>
      <w:r w:rsidR="00D63587" w:rsidRPr="008A2A4E">
        <w:rPr>
          <w:rFonts w:ascii="Times New Roman" w:eastAsia="仿宋_GB2312" w:hAnsi="Times New Roman" w:cs="Times New Roman"/>
          <w:color w:val="000000" w:themeColor="text1"/>
          <w:sz w:val="32"/>
          <w:szCs w:val="32"/>
        </w:rPr>
        <w:t>BAT/BEP</w:t>
      </w:r>
      <w:r w:rsidR="00D63587" w:rsidRPr="008A2A4E">
        <w:rPr>
          <w:rFonts w:ascii="Times New Roman" w:eastAsia="仿宋_GB2312" w:hAnsi="Times New Roman" w:cs="Times New Roman"/>
          <w:color w:val="000000" w:themeColor="text1"/>
          <w:sz w:val="32"/>
          <w:szCs w:val="32"/>
        </w:rPr>
        <w:t>案例集》</w:t>
      </w:r>
      <w:r w:rsidR="00D674C7" w:rsidRPr="008A2A4E">
        <w:rPr>
          <w:rFonts w:ascii="Times New Roman" w:eastAsia="仿宋_GB2312" w:hAnsi="Times New Roman" w:cs="Times New Roman"/>
          <w:color w:val="000000" w:themeColor="text1"/>
          <w:sz w:val="32"/>
          <w:szCs w:val="32"/>
        </w:rPr>
        <w:t>。</w:t>
      </w:r>
    </w:p>
    <w:p w:rsidR="00A54239" w:rsidRPr="008A2A4E" w:rsidRDefault="008207D9" w:rsidP="00B501C7">
      <w:pPr>
        <w:widowControl/>
        <w:shd w:val="clear" w:color="auto" w:fill="FFFFFF"/>
        <w:adjustRightInd w:val="0"/>
        <w:snapToGrid w:val="0"/>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5</w:t>
      </w:r>
      <w:r w:rsidR="00A54239" w:rsidRPr="008A2A4E">
        <w:rPr>
          <w:rFonts w:ascii="Times New Roman" w:eastAsia="楷体" w:hAnsi="Times New Roman" w:cs="Times New Roman"/>
          <w:b/>
          <w:color w:val="000000" w:themeColor="text1"/>
          <w:sz w:val="32"/>
          <w:szCs w:val="32"/>
        </w:rPr>
        <w:t>.</w:t>
      </w:r>
      <w:r w:rsidR="00A54239" w:rsidRPr="008A2A4E">
        <w:rPr>
          <w:rFonts w:ascii="Times New Roman" w:eastAsia="楷体" w:hAnsi="Times New Roman" w:cs="Times New Roman"/>
          <w:b/>
          <w:color w:val="000000" w:themeColor="text1"/>
          <w:sz w:val="32"/>
          <w:szCs w:val="32"/>
        </w:rPr>
        <w:t>其它工作。</w:t>
      </w:r>
      <w:r w:rsidR="00606D87" w:rsidRPr="008A2A4E">
        <w:rPr>
          <w:rFonts w:ascii="Times New Roman" w:eastAsia="仿宋_GB2312" w:hAnsi="Times New Roman" w:cs="Times New Roman"/>
          <w:color w:val="000000" w:themeColor="text1"/>
          <w:sz w:val="32"/>
          <w:szCs w:val="32"/>
        </w:rPr>
        <w:t>参与项目沟通协调、研讨、宣传等相关会议，根据要求完成好项目的文件资料，及时响应生态环境部对外合作与交流中心以及利益相关方提出的问题；协助开展项目成果的推广与应用，提升和扩大项目影响力，完成１部</w:t>
      </w:r>
      <w:r w:rsidR="00606D87" w:rsidRPr="008A2A4E">
        <w:rPr>
          <w:rFonts w:ascii="Times New Roman" w:eastAsia="仿宋_GB2312" w:hAnsi="Times New Roman" w:cs="Times New Roman"/>
          <w:color w:val="000000" w:themeColor="text1"/>
          <w:sz w:val="32"/>
          <w:szCs w:val="32"/>
        </w:rPr>
        <w:t>10</w:t>
      </w:r>
      <w:r w:rsidR="00606D87" w:rsidRPr="008A2A4E">
        <w:rPr>
          <w:rFonts w:ascii="Times New Roman" w:eastAsia="仿宋_GB2312" w:hAnsi="Times New Roman" w:cs="Times New Roman"/>
          <w:color w:val="000000" w:themeColor="text1"/>
          <w:sz w:val="32"/>
          <w:szCs w:val="32"/>
        </w:rPr>
        <w:t>分钟以内研究成果科普或科研过程总结的视频。</w:t>
      </w:r>
    </w:p>
    <w:p w:rsidR="00A54239" w:rsidRPr="008A2A4E" w:rsidRDefault="00A54239" w:rsidP="00B501C7">
      <w:pPr>
        <w:spacing w:line="600" w:lineRule="exact"/>
        <w:ind w:firstLineChars="200" w:firstLine="643"/>
        <w:outlineLvl w:val="0"/>
        <w:rPr>
          <w:rFonts w:ascii="Times New Roman" w:eastAsia="黑体" w:hAnsi="Times New Roman" w:cs="Times New Roman"/>
          <w:b/>
          <w:bCs/>
          <w:color w:val="000000" w:themeColor="text1"/>
          <w:sz w:val="32"/>
          <w:szCs w:val="32"/>
        </w:rPr>
      </w:pPr>
      <w:r w:rsidRPr="008A2A4E">
        <w:rPr>
          <w:rFonts w:ascii="Times New Roman" w:eastAsia="黑体" w:hAnsi="Times New Roman" w:cs="Times New Roman"/>
          <w:b/>
          <w:bCs/>
          <w:color w:val="000000" w:themeColor="text1"/>
          <w:sz w:val="32"/>
          <w:szCs w:val="32"/>
        </w:rPr>
        <w:t>四、工作产出</w:t>
      </w:r>
    </w:p>
    <w:p w:rsidR="00A54239"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本咨询服务主要产出是：</w:t>
      </w:r>
    </w:p>
    <w:p w:rsidR="00A54239"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lastRenderedPageBreak/>
        <w:t>产出</w:t>
      </w: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：实施方案；</w:t>
      </w:r>
    </w:p>
    <w:p w:rsidR="00A54239"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2</w:t>
      </w:r>
      <w:r w:rsidRPr="008A2A4E">
        <w:rPr>
          <w:rFonts w:ascii="Times New Roman" w:eastAsia="仿宋_GB2312" w:hAnsi="Times New Roman" w:cs="Times New Roman"/>
          <w:color w:val="000000" w:themeColor="text1"/>
          <w:sz w:val="32"/>
          <w:szCs w:val="32"/>
        </w:rPr>
        <w:t>：</w:t>
      </w:r>
      <w:r w:rsidR="00107C59" w:rsidRPr="008A2A4E">
        <w:rPr>
          <w:rFonts w:ascii="Times New Roman" w:eastAsia="仿宋_GB2312" w:hAnsi="Times New Roman" w:cs="Times New Roman"/>
          <w:color w:val="000000" w:themeColor="text1"/>
          <w:sz w:val="32"/>
          <w:szCs w:val="32"/>
        </w:rPr>
        <w:t>《国际</w:t>
      </w:r>
      <w:r w:rsidR="00107C59" w:rsidRPr="008A2A4E">
        <w:rPr>
          <w:rFonts w:ascii="Times New Roman" w:eastAsia="仿宋_GB2312" w:hAnsi="Times New Roman" w:cs="Times New Roman"/>
          <w:color w:val="000000" w:themeColor="text1"/>
          <w:sz w:val="32"/>
          <w:szCs w:val="32"/>
        </w:rPr>
        <w:t>BAT/BEP</w:t>
      </w:r>
      <w:r w:rsidR="00107C59" w:rsidRPr="008A2A4E">
        <w:rPr>
          <w:rFonts w:ascii="Times New Roman" w:eastAsia="仿宋_GB2312" w:hAnsi="Times New Roman" w:cs="Times New Roman"/>
          <w:color w:val="000000" w:themeColor="text1"/>
          <w:sz w:val="32"/>
          <w:szCs w:val="32"/>
        </w:rPr>
        <w:t>管理政策调研报告》</w:t>
      </w:r>
      <w:r w:rsidRPr="008A2A4E">
        <w:rPr>
          <w:rFonts w:ascii="Times New Roman" w:eastAsia="仿宋_GB2312" w:hAnsi="Times New Roman" w:cs="Times New Roman"/>
          <w:color w:val="000000" w:themeColor="text1"/>
          <w:sz w:val="32"/>
          <w:szCs w:val="32"/>
        </w:rPr>
        <w:t>；</w:t>
      </w:r>
    </w:p>
    <w:p w:rsidR="00A54239"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3</w:t>
      </w:r>
      <w:r w:rsidRPr="008A2A4E">
        <w:rPr>
          <w:rFonts w:ascii="Times New Roman" w:eastAsia="仿宋_GB2312" w:hAnsi="Times New Roman" w:cs="Times New Roman"/>
          <w:color w:val="000000" w:themeColor="text1"/>
          <w:sz w:val="32"/>
          <w:szCs w:val="32"/>
        </w:rPr>
        <w:t>：</w:t>
      </w:r>
      <w:r w:rsidR="00107C59" w:rsidRPr="008A2A4E">
        <w:rPr>
          <w:rFonts w:ascii="Times New Roman" w:eastAsia="仿宋_GB2312" w:hAnsi="Times New Roman" w:cs="Times New Roman"/>
          <w:color w:val="000000" w:themeColor="text1"/>
          <w:sz w:val="32"/>
          <w:szCs w:val="32"/>
        </w:rPr>
        <w:t>《我国再生铝行业污染防控现状与产排污特征研究报告》</w:t>
      </w:r>
      <w:r w:rsidR="002B23F3" w:rsidRPr="008A2A4E">
        <w:rPr>
          <w:rFonts w:ascii="Times New Roman" w:eastAsia="仿宋_GB2312" w:hAnsi="Times New Roman" w:cs="Times New Roman"/>
          <w:color w:val="000000" w:themeColor="text1"/>
          <w:sz w:val="32"/>
          <w:szCs w:val="32"/>
        </w:rPr>
        <w:t>（中英文）</w:t>
      </w:r>
      <w:r w:rsidRPr="008A2A4E">
        <w:rPr>
          <w:rFonts w:ascii="Times New Roman" w:eastAsia="仿宋_GB2312" w:hAnsi="Times New Roman" w:cs="Times New Roman"/>
          <w:color w:val="000000" w:themeColor="text1"/>
          <w:sz w:val="32"/>
          <w:szCs w:val="32"/>
        </w:rPr>
        <w:t>；</w:t>
      </w:r>
    </w:p>
    <w:p w:rsidR="00107C59"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4</w:t>
      </w:r>
      <w:r w:rsidRPr="008A2A4E">
        <w:rPr>
          <w:rFonts w:ascii="Times New Roman" w:eastAsia="仿宋_GB2312" w:hAnsi="Times New Roman" w:cs="Times New Roman"/>
          <w:color w:val="000000" w:themeColor="text1"/>
          <w:sz w:val="32"/>
          <w:szCs w:val="32"/>
        </w:rPr>
        <w:t>：</w:t>
      </w:r>
      <w:r w:rsidR="00107C59" w:rsidRPr="008A2A4E">
        <w:rPr>
          <w:rFonts w:ascii="Times New Roman" w:eastAsia="仿宋_GB2312" w:hAnsi="Times New Roman" w:cs="Times New Roman"/>
          <w:color w:val="000000" w:themeColor="text1"/>
          <w:sz w:val="32"/>
          <w:szCs w:val="32"/>
        </w:rPr>
        <w:t>《我国再生铝行业</w:t>
      </w:r>
      <w:r w:rsidR="00107C59" w:rsidRPr="008A2A4E">
        <w:rPr>
          <w:rFonts w:ascii="Times New Roman" w:eastAsia="仿宋_GB2312" w:hAnsi="Times New Roman" w:cs="Times New Roman"/>
          <w:color w:val="000000" w:themeColor="text1"/>
          <w:sz w:val="32"/>
          <w:szCs w:val="32"/>
        </w:rPr>
        <w:t>BAT/BEP</w:t>
      </w:r>
      <w:r w:rsidR="00107C59" w:rsidRPr="008A2A4E">
        <w:rPr>
          <w:rFonts w:ascii="Times New Roman" w:eastAsia="仿宋_GB2312" w:hAnsi="Times New Roman" w:cs="Times New Roman"/>
          <w:color w:val="000000" w:themeColor="text1"/>
          <w:sz w:val="32"/>
          <w:szCs w:val="32"/>
        </w:rPr>
        <w:t>技术总结报告》</w:t>
      </w:r>
      <w:r w:rsidR="002B23F3" w:rsidRPr="008A2A4E">
        <w:rPr>
          <w:rFonts w:ascii="Times New Roman" w:eastAsia="仿宋_GB2312" w:hAnsi="Times New Roman" w:cs="Times New Roman"/>
          <w:color w:val="000000" w:themeColor="text1"/>
          <w:sz w:val="32"/>
          <w:szCs w:val="32"/>
        </w:rPr>
        <w:t>（中英文）</w:t>
      </w:r>
      <w:r w:rsidR="00107C59" w:rsidRPr="008A2A4E">
        <w:rPr>
          <w:rFonts w:ascii="Times New Roman" w:eastAsia="仿宋_GB2312" w:hAnsi="Times New Roman" w:cs="Times New Roman"/>
          <w:color w:val="000000" w:themeColor="text1"/>
          <w:sz w:val="32"/>
          <w:szCs w:val="32"/>
        </w:rPr>
        <w:t>；</w:t>
      </w:r>
    </w:p>
    <w:p w:rsidR="00107C59" w:rsidRPr="008A2A4E" w:rsidRDefault="00107C5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5</w:t>
      </w:r>
      <w:r w:rsidRPr="008A2A4E">
        <w:rPr>
          <w:rFonts w:ascii="Times New Roman" w:eastAsia="仿宋_GB2312" w:hAnsi="Times New Roman" w:cs="Times New Roman"/>
          <w:color w:val="000000" w:themeColor="text1"/>
          <w:sz w:val="32"/>
          <w:szCs w:val="32"/>
        </w:rPr>
        <w:t>：《再生铝行业污染防治</w:t>
      </w:r>
      <w:r w:rsidRPr="008A2A4E">
        <w:rPr>
          <w:rFonts w:ascii="Times New Roman" w:eastAsia="仿宋_GB2312" w:hAnsi="Times New Roman" w:cs="Times New Roman"/>
          <w:color w:val="000000" w:themeColor="text1"/>
          <w:sz w:val="32"/>
          <w:szCs w:val="32"/>
        </w:rPr>
        <w:t>BAT/BEP</w:t>
      </w:r>
      <w:r w:rsidRPr="008A2A4E">
        <w:rPr>
          <w:rFonts w:ascii="Times New Roman" w:eastAsia="仿宋_GB2312" w:hAnsi="Times New Roman" w:cs="Times New Roman"/>
          <w:color w:val="000000" w:themeColor="text1"/>
          <w:sz w:val="32"/>
          <w:szCs w:val="32"/>
        </w:rPr>
        <w:t>指南》；</w:t>
      </w:r>
    </w:p>
    <w:p w:rsidR="00606D87" w:rsidRPr="008A2A4E" w:rsidRDefault="00107C5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6</w:t>
      </w:r>
      <w:r w:rsidRPr="008A2A4E">
        <w:rPr>
          <w:rFonts w:ascii="Times New Roman" w:eastAsia="仿宋_GB2312" w:hAnsi="Times New Roman" w:cs="Times New Roman"/>
          <w:color w:val="000000" w:themeColor="text1"/>
          <w:sz w:val="32"/>
          <w:szCs w:val="32"/>
        </w:rPr>
        <w:t>：《</w:t>
      </w:r>
      <w:bookmarkStart w:id="16" w:name="OLE_LINK10"/>
      <w:bookmarkStart w:id="17" w:name="OLE_LINK13"/>
      <w:r w:rsidRPr="008A2A4E">
        <w:rPr>
          <w:rFonts w:ascii="Times New Roman" w:eastAsia="仿宋_GB2312" w:hAnsi="Times New Roman" w:cs="Times New Roman"/>
          <w:color w:val="000000" w:themeColor="text1"/>
          <w:sz w:val="32"/>
          <w:szCs w:val="32"/>
        </w:rPr>
        <w:t>再生铝行业污染防治</w:t>
      </w:r>
      <w:r w:rsidRPr="008A2A4E">
        <w:rPr>
          <w:rFonts w:ascii="Times New Roman" w:eastAsia="仿宋_GB2312" w:hAnsi="Times New Roman" w:cs="Times New Roman"/>
          <w:color w:val="000000" w:themeColor="text1"/>
          <w:sz w:val="32"/>
          <w:szCs w:val="32"/>
        </w:rPr>
        <w:t>BAT/BEP</w:t>
      </w:r>
      <w:r w:rsidRPr="008A2A4E">
        <w:rPr>
          <w:rFonts w:ascii="Times New Roman" w:eastAsia="仿宋_GB2312" w:hAnsi="Times New Roman" w:cs="Times New Roman"/>
          <w:color w:val="000000" w:themeColor="text1"/>
          <w:sz w:val="32"/>
          <w:szCs w:val="32"/>
        </w:rPr>
        <w:t>案例集</w:t>
      </w:r>
      <w:bookmarkEnd w:id="16"/>
      <w:bookmarkEnd w:id="17"/>
      <w:r w:rsidRPr="008A2A4E">
        <w:rPr>
          <w:rFonts w:ascii="Times New Roman" w:eastAsia="仿宋_GB2312" w:hAnsi="Times New Roman" w:cs="Times New Roman"/>
          <w:color w:val="000000" w:themeColor="text1"/>
          <w:sz w:val="32"/>
          <w:szCs w:val="32"/>
        </w:rPr>
        <w:t>》</w:t>
      </w:r>
      <w:r w:rsidR="00606D87" w:rsidRPr="008A2A4E">
        <w:rPr>
          <w:rFonts w:ascii="Times New Roman" w:eastAsia="仿宋_GB2312" w:hAnsi="Times New Roman" w:cs="Times New Roman"/>
          <w:color w:val="000000" w:themeColor="text1"/>
          <w:sz w:val="32"/>
          <w:szCs w:val="32"/>
        </w:rPr>
        <w:t>；</w:t>
      </w:r>
    </w:p>
    <w:p w:rsidR="00A54239" w:rsidRPr="008A2A4E" w:rsidRDefault="00606D87"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产出</w:t>
      </w:r>
      <w:r w:rsidRPr="008A2A4E">
        <w:rPr>
          <w:rFonts w:ascii="Times New Roman" w:eastAsia="仿宋_GB2312" w:hAnsi="Times New Roman" w:cs="Times New Roman"/>
          <w:color w:val="000000" w:themeColor="text1"/>
          <w:sz w:val="32"/>
          <w:szCs w:val="32"/>
        </w:rPr>
        <w:t>7</w:t>
      </w:r>
      <w:r w:rsidRPr="008A2A4E">
        <w:rPr>
          <w:rFonts w:ascii="Times New Roman" w:eastAsia="仿宋_GB2312" w:hAnsi="Times New Roman" w:cs="Times New Roman"/>
          <w:color w:val="000000" w:themeColor="text1"/>
          <w:sz w:val="32"/>
          <w:szCs w:val="32"/>
        </w:rPr>
        <w:t>：</w:t>
      </w:r>
      <w:bookmarkStart w:id="18" w:name="OLE_LINK9"/>
      <w:r w:rsidRPr="008A2A4E">
        <w:rPr>
          <w:rFonts w:ascii="Times New Roman" w:eastAsia="仿宋_GB2312" w:hAnsi="Times New Roman" w:cs="Times New Roman"/>
          <w:color w:val="000000" w:themeColor="text1"/>
          <w:sz w:val="32"/>
          <w:szCs w:val="32"/>
        </w:rPr>
        <w:t>１部</w:t>
      </w:r>
      <w:r w:rsidRPr="008A2A4E">
        <w:rPr>
          <w:rFonts w:ascii="Times New Roman" w:eastAsia="仿宋_GB2312" w:hAnsi="Times New Roman" w:cs="Times New Roman"/>
          <w:color w:val="000000" w:themeColor="text1"/>
          <w:sz w:val="32"/>
          <w:szCs w:val="32"/>
        </w:rPr>
        <w:t>10</w:t>
      </w:r>
      <w:r w:rsidRPr="008A2A4E">
        <w:rPr>
          <w:rFonts w:ascii="Times New Roman" w:eastAsia="仿宋_GB2312" w:hAnsi="Times New Roman" w:cs="Times New Roman"/>
          <w:color w:val="000000" w:themeColor="text1"/>
          <w:sz w:val="32"/>
          <w:szCs w:val="32"/>
        </w:rPr>
        <w:t>分钟以内成果科普或科研总结视频</w:t>
      </w:r>
      <w:bookmarkEnd w:id="18"/>
      <w:r w:rsidR="003C5001" w:rsidRPr="008A2A4E">
        <w:rPr>
          <w:rFonts w:ascii="Times New Roman" w:eastAsia="仿宋_GB2312" w:hAnsi="Times New Roman" w:cs="Times New Roman"/>
          <w:color w:val="000000" w:themeColor="text1"/>
          <w:sz w:val="32"/>
          <w:szCs w:val="32"/>
        </w:rPr>
        <w:t>。</w:t>
      </w:r>
    </w:p>
    <w:p w:rsidR="00A54239" w:rsidRPr="008A2A4E" w:rsidRDefault="00A54239" w:rsidP="00B501C7">
      <w:pPr>
        <w:spacing w:line="600" w:lineRule="exact"/>
        <w:ind w:firstLineChars="200" w:firstLine="643"/>
        <w:rPr>
          <w:rFonts w:ascii="Times New Roman" w:eastAsia="黑体" w:hAnsi="Times New Roman" w:cs="Times New Roman"/>
          <w:b/>
          <w:bCs/>
          <w:color w:val="000000" w:themeColor="text1"/>
          <w:sz w:val="32"/>
          <w:szCs w:val="32"/>
        </w:rPr>
      </w:pPr>
      <w:r w:rsidRPr="008A2A4E">
        <w:rPr>
          <w:rFonts w:ascii="Times New Roman" w:eastAsia="黑体" w:hAnsi="Times New Roman" w:cs="Times New Roman"/>
          <w:b/>
          <w:bCs/>
          <w:color w:val="000000" w:themeColor="text1"/>
          <w:sz w:val="32"/>
          <w:szCs w:val="32"/>
        </w:rPr>
        <w:t>五、项目实施时间</w:t>
      </w:r>
    </w:p>
    <w:p w:rsidR="00600206" w:rsidRPr="008A2A4E" w:rsidRDefault="00A54239" w:rsidP="00B501C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本咨询服务时间约为</w:t>
      </w:r>
      <w:r w:rsidRPr="008A2A4E">
        <w:rPr>
          <w:rFonts w:ascii="Times New Roman" w:eastAsia="仿宋_GB2312" w:hAnsi="Times New Roman" w:cs="Times New Roman"/>
          <w:color w:val="000000" w:themeColor="text1"/>
          <w:sz w:val="32"/>
          <w:szCs w:val="32"/>
        </w:rPr>
        <w:t>1</w:t>
      </w:r>
      <w:r w:rsidR="00107C59" w:rsidRPr="008A2A4E">
        <w:rPr>
          <w:rFonts w:ascii="Times New Roman" w:eastAsia="仿宋_GB2312" w:hAnsi="Times New Roman" w:cs="Times New Roman"/>
          <w:color w:val="000000" w:themeColor="text1"/>
          <w:sz w:val="32"/>
          <w:szCs w:val="32"/>
        </w:rPr>
        <w:t>6</w:t>
      </w:r>
      <w:r w:rsidRPr="008A2A4E">
        <w:rPr>
          <w:rFonts w:ascii="Times New Roman" w:eastAsia="仿宋_GB2312" w:hAnsi="Times New Roman" w:cs="Times New Roman"/>
          <w:color w:val="000000" w:themeColor="text1"/>
          <w:sz w:val="32"/>
          <w:szCs w:val="32"/>
        </w:rPr>
        <w:t>个月。</w:t>
      </w:r>
    </w:p>
    <w:tbl>
      <w:tblPr>
        <w:tblStyle w:val="a9"/>
        <w:tblW w:w="10065" w:type="dxa"/>
        <w:tblInd w:w="-856" w:type="dxa"/>
        <w:tblLayout w:type="fixed"/>
        <w:tblLook w:val="04A0" w:firstRow="1" w:lastRow="0" w:firstColumn="1" w:lastColumn="0" w:noHBand="0" w:noVBand="1"/>
      </w:tblPr>
      <w:tblGrid>
        <w:gridCol w:w="851"/>
        <w:gridCol w:w="3544"/>
        <w:gridCol w:w="567"/>
        <w:gridCol w:w="567"/>
        <w:gridCol w:w="567"/>
        <w:gridCol w:w="567"/>
        <w:gridCol w:w="567"/>
        <w:gridCol w:w="567"/>
        <w:gridCol w:w="567"/>
        <w:gridCol w:w="567"/>
        <w:gridCol w:w="567"/>
        <w:gridCol w:w="567"/>
      </w:tblGrid>
      <w:tr w:rsidR="00C02CFF" w:rsidRPr="008A2A4E" w:rsidTr="00942A1A">
        <w:trPr>
          <w:trHeight w:val="841"/>
        </w:trPr>
        <w:tc>
          <w:tcPr>
            <w:tcW w:w="851" w:type="dxa"/>
            <w:vAlign w:val="center"/>
          </w:tcPr>
          <w:p w:rsidR="00606D87" w:rsidRPr="008A2A4E" w:rsidRDefault="00606D87" w:rsidP="00942A1A">
            <w:pPr>
              <w:spacing w:line="360" w:lineRule="auto"/>
              <w:jc w:val="center"/>
              <w:rPr>
                <w:rFonts w:eastAsia="黑体"/>
                <w:color w:val="000000" w:themeColor="text1"/>
                <w:sz w:val="28"/>
                <w:szCs w:val="28"/>
              </w:rPr>
            </w:pPr>
            <w:r w:rsidRPr="008A2A4E">
              <w:rPr>
                <w:rFonts w:eastAsia="黑体"/>
                <w:color w:val="000000" w:themeColor="text1"/>
                <w:sz w:val="28"/>
                <w:szCs w:val="28"/>
              </w:rPr>
              <w:t>序号</w:t>
            </w:r>
          </w:p>
        </w:tc>
        <w:tc>
          <w:tcPr>
            <w:tcW w:w="3544" w:type="dxa"/>
            <w:vAlign w:val="center"/>
          </w:tcPr>
          <w:p w:rsidR="00606D87" w:rsidRPr="008A2A4E" w:rsidRDefault="00606D87" w:rsidP="00942A1A">
            <w:pPr>
              <w:spacing w:line="360" w:lineRule="auto"/>
              <w:jc w:val="center"/>
              <w:rPr>
                <w:rFonts w:eastAsia="黑体"/>
                <w:color w:val="000000" w:themeColor="text1"/>
                <w:sz w:val="28"/>
                <w:szCs w:val="28"/>
              </w:rPr>
            </w:pPr>
            <w:r w:rsidRPr="008A2A4E">
              <w:rPr>
                <w:rFonts w:eastAsia="黑体"/>
                <w:color w:val="000000" w:themeColor="text1"/>
                <w:sz w:val="28"/>
                <w:szCs w:val="28"/>
              </w:rPr>
              <w:t>活动内容</w:t>
            </w:r>
          </w:p>
        </w:tc>
        <w:tc>
          <w:tcPr>
            <w:tcW w:w="567" w:type="dxa"/>
            <w:tcBorders>
              <w:bottom w:val="single" w:sz="4" w:space="0" w:color="auto"/>
            </w:tcBorders>
            <w:vAlign w:val="center"/>
          </w:tcPr>
          <w:p w:rsidR="00606D87" w:rsidRPr="008A2A4E" w:rsidRDefault="00606D87" w:rsidP="00942A1A">
            <w:pPr>
              <w:spacing w:line="360" w:lineRule="auto"/>
              <w:jc w:val="center"/>
              <w:rPr>
                <w:rFonts w:eastAsia="黑体"/>
                <w:color w:val="000000" w:themeColor="text1"/>
                <w:sz w:val="24"/>
              </w:rPr>
            </w:pPr>
            <w:r w:rsidRPr="008A2A4E">
              <w:rPr>
                <w:rFonts w:eastAsia="黑体"/>
                <w:color w:val="000000" w:themeColor="text1"/>
                <w:sz w:val="24"/>
              </w:rPr>
              <w:t>1</w:t>
            </w:r>
          </w:p>
        </w:tc>
        <w:tc>
          <w:tcPr>
            <w:tcW w:w="567" w:type="dxa"/>
            <w:vAlign w:val="center"/>
          </w:tcPr>
          <w:p w:rsidR="00606D87" w:rsidRPr="008A2A4E" w:rsidRDefault="00606D87" w:rsidP="00942A1A">
            <w:pPr>
              <w:spacing w:line="360" w:lineRule="auto"/>
              <w:jc w:val="center"/>
              <w:rPr>
                <w:rFonts w:eastAsia="黑体"/>
                <w:color w:val="000000" w:themeColor="text1"/>
                <w:sz w:val="24"/>
              </w:rPr>
            </w:pPr>
            <w:r w:rsidRPr="008A2A4E">
              <w:rPr>
                <w:rFonts w:eastAsia="黑体"/>
                <w:color w:val="000000" w:themeColor="text1"/>
                <w:sz w:val="24"/>
              </w:rPr>
              <w:t>2-4</w:t>
            </w:r>
          </w:p>
        </w:tc>
        <w:tc>
          <w:tcPr>
            <w:tcW w:w="567" w:type="dxa"/>
            <w:vAlign w:val="center"/>
          </w:tcPr>
          <w:p w:rsidR="00606D87" w:rsidRPr="008A2A4E" w:rsidRDefault="00606D87" w:rsidP="00942A1A">
            <w:pPr>
              <w:spacing w:line="360" w:lineRule="auto"/>
              <w:jc w:val="center"/>
              <w:rPr>
                <w:rFonts w:eastAsia="黑体"/>
                <w:color w:val="000000" w:themeColor="text1"/>
                <w:sz w:val="24"/>
              </w:rPr>
            </w:pPr>
            <w:r w:rsidRPr="008A2A4E">
              <w:rPr>
                <w:rFonts w:eastAsia="黑体"/>
                <w:color w:val="000000" w:themeColor="text1"/>
                <w:sz w:val="24"/>
              </w:rPr>
              <w:t>5-6</w:t>
            </w:r>
          </w:p>
        </w:tc>
        <w:tc>
          <w:tcPr>
            <w:tcW w:w="567" w:type="dxa"/>
            <w:vAlign w:val="center"/>
          </w:tcPr>
          <w:p w:rsidR="00606D87" w:rsidRPr="008A2A4E" w:rsidRDefault="00606D87" w:rsidP="00942A1A">
            <w:pPr>
              <w:spacing w:line="360" w:lineRule="auto"/>
              <w:jc w:val="center"/>
              <w:rPr>
                <w:rFonts w:eastAsia="黑体"/>
                <w:color w:val="000000" w:themeColor="text1"/>
                <w:sz w:val="24"/>
              </w:rPr>
            </w:pPr>
            <w:r w:rsidRPr="008A2A4E">
              <w:rPr>
                <w:rFonts w:eastAsia="黑体"/>
                <w:color w:val="000000" w:themeColor="text1"/>
                <w:sz w:val="24"/>
              </w:rPr>
              <w:t>7-8</w:t>
            </w:r>
          </w:p>
        </w:tc>
        <w:tc>
          <w:tcPr>
            <w:tcW w:w="567" w:type="dxa"/>
            <w:vAlign w:val="center"/>
          </w:tcPr>
          <w:p w:rsidR="00606D87" w:rsidRPr="008A2A4E" w:rsidRDefault="00606D87" w:rsidP="00942A1A">
            <w:pPr>
              <w:spacing w:line="360" w:lineRule="auto"/>
              <w:jc w:val="center"/>
              <w:rPr>
                <w:rFonts w:eastAsia="黑体"/>
                <w:color w:val="000000" w:themeColor="text1"/>
                <w:sz w:val="24"/>
              </w:rPr>
            </w:pPr>
            <w:r w:rsidRPr="008A2A4E">
              <w:rPr>
                <w:rFonts w:eastAsia="黑体"/>
                <w:color w:val="000000" w:themeColor="text1"/>
                <w:sz w:val="24"/>
              </w:rPr>
              <w:t>9-11</w:t>
            </w:r>
          </w:p>
        </w:tc>
        <w:tc>
          <w:tcPr>
            <w:tcW w:w="567" w:type="dxa"/>
            <w:vAlign w:val="center"/>
          </w:tcPr>
          <w:p w:rsidR="00606D87" w:rsidRPr="008A2A4E" w:rsidRDefault="00606D87" w:rsidP="002B23F3">
            <w:pPr>
              <w:spacing w:line="360" w:lineRule="auto"/>
              <w:jc w:val="center"/>
              <w:rPr>
                <w:rFonts w:eastAsia="黑体"/>
                <w:color w:val="000000" w:themeColor="text1"/>
                <w:sz w:val="24"/>
              </w:rPr>
            </w:pPr>
            <w:r w:rsidRPr="008A2A4E">
              <w:rPr>
                <w:rFonts w:eastAsia="黑体"/>
                <w:color w:val="000000" w:themeColor="text1"/>
                <w:sz w:val="24"/>
              </w:rPr>
              <w:t>1</w:t>
            </w:r>
            <w:r w:rsidR="002B23F3" w:rsidRPr="008A2A4E">
              <w:rPr>
                <w:rFonts w:eastAsia="黑体"/>
                <w:color w:val="000000" w:themeColor="text1"/>
                <w:sz w:val="24"/>
              </w:rPr>
              <w:t>2</w:t>
            </w:r>
          </w:p>
        </w:tc>
        <w:tc>
          <w:tcPr>
            <w:tcW w:w="567" w:type="dxa"/>
            <w:vAlign w:val="center"/>
          </w:tcPr>
          <w:p w:rsidR="00606D87" w:rsidRPr="008A2A4E" w:rsidRDefault="002B23F3" w:rsidP="00942A1A">
            <w:pPr>
              <w:spacing w:line="360" w:lineRule="auto"/>
              <w:jc w:val="center"/>
              <w:rPr>
                <w:rFonts w:eastAsia="黑体"/>
                <w:color w:val="000000" w:themeColor="text1"/>
                <w:sz w:val="24"/>
              </w:rPr>
            </w:pPr>
            <w:r w:rsidRPr="008A2A4E">
              <w:rPr>
                <w:rFonts w:eastAsia="黑体"/>
                <w:color w:val="000000" w:themeColor="text1"/>
                <w:sz w:val="24"/>
              </w:rPr>
              <w:t>13</w:t>
            </w:r>
          </w:p>
        </w:tc>
        <w:tc>
          <w:tcPr>
            <w:tcW w:w="567" w:type="dxa"/>
            <w:vAlign w:val="center"/>
          </w:tcPr>
          <w:p w:rsidR="00606D87" w:rsidRPr="008A2A4E" w:rsidRDefault="00606D87" w:rsidP="002B23F3">
            <w:pPr>
              <w:spacing w:line="360" w:lineRule="auto"/>
              <w:jc w:val="center"/>
              <w:rPr>
                <w:rFonts w:eastAsia="黑体"/>
                <w:color w:val="000000" w:themeColor="text1"/>
                <w:sz w:val="24"/>
              </w:rPr>
            </w:pPr>
            <w:r w:rsidRPr="008A2A4E">
              <w:rPr>
                <w:rFonts w:eastAsia="黑体"/>
                <w:color w:val="000000" w:themeColor="text1"/>
                <w:sz w:val="24"/>
              </w:rPr>
              <w:t>1</w:t>
            </w:r>
            <w:r w:rsidR="002B23F3" w:rsidRPr="008A2A4E">
              <w:rPr>
                <w:rFonts w:eastAsia="黑体"/>
                <w:color w:val="000000" w:themeColor="text1"/>
                <w:sz w:val="24"/>
              </w:rPr>
              <w:t>4</w:t>
            </w:r>
          </w:p>
        </w:tc>
        <w:tc>
          <w:tcPr>
            <w:tcW w:w="567" w:type="dxa"/>
            <w:vAlign w:val="center"/>
          </w:tcPr>
          <w:p w:rsidR="00606D87" w:rsidRPr="008A2A4E" w:rsidRDefault="00606D87" w:rsidP="002B23F3">
            <w:pPr>
              <w:spacing w:line="360" w:lineRule="auto"/>
              <w:jc w:val="center"/>
              <w:rPr>
                <w:rFonts w:eastAsia="黑体"/>
                <w:color w:val="000000" w:themeColor="text1"/>
                <w:sz w:val="24"/>
              </w:rPr>
            </w:pPr>
            <w:r w:rsidRPr="008A2A4E">
              <w:rPr>
                <w:rFonts w:eastAsia="黑体"/>
                <w:color w:val="000000" w:themeColor="text1"/>
                <w:sz w:val="24"/>
              </w:rPr>
              <w:t>1</w:t>
            </w:r>
            <w:r w:rsidR="002B23F3" w:rsidRPr="008A2A4E">
              <w:rPr>
                <w:rFonts w:eastAsia="黑体"/>
                <w:color w:val="000000" w:themeColor="text1"/>
                <w:sz w:val="24"/>
              </w:rPr>
              <w:t>5</w:t>
            </w:r>
          </w:p>
        </w:tc>
        <w:tc>
          <w:tcPr>
            <w:tcW w:w="567" w:type="dxa"/>
            <w:vAlign w:val="center"/>
          </w:tcPr>
          <w:p w:rsidR="00606D87" w:rsidRPr="008A2A4E" w:rsidRDefault="00606D87" w:rsidP="002B23F3">
            <w:pPr>
              <w:spacing w:line="360" w:lineRule="auto"/>
              <w:jc w:val="center"/>
              <w:rPr>
                <w:rFonts w:eastAsia="黑体"/>
                <w:color w:val="000000" w:themeColor="text1"/>
                <w:sz w:val="24"/>
              </w:rPr>
            </w:pPr>
            <w:r w:rsidRPr="008A2A4E">
              <w:rPr>
                <w:rFonts w:eastAsia="黑体"/>
                <w:color w:val="000000" w:themeColor="text1"/>
                <w:sz w:val="24"/>
              </w:rPr>
              <w:t>1</w:t>
            </w:r>
            <w:r w:rsidR="002B23F3" w:rsidRPr="008A2A4E">
              <w:rPr>
                <w:rFonts w:eastAsia="黑体"/>
                <w:color w:val="000000" w:themeColor="text1"/>
                <w:sz w:val="24"/>
              </w:rPr>
              <w:t>6</w:t>
            </w:r>
          </w:p>
        </w:tc>
      </w:tr>
      <w:tr w:rsidR="00C02CFF" w:rsidRPr="008A2A4E" w:rsidTr="002B23F3">
        <w:trPr>
          <w:trHeight w:val="714"/>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1</w:t>
            </w:r>
          </w:p>
        </w:tc>
        <w:tc>
          <w:tcPr>
            <w:tcW w:w="3544" w:type="dxa"/>
            <w:vAlign w:val="center"/>
          </w:tcPr>
          <w:p w:rsidR="00606D87" w:rsidRPr="008A2A4E" w:rsidRDefault="00606D87" w:rsidP="00942A1A">
            <w:pPr>
              <w:spacing w:line="400" w:lineRule="exact"/>
              <w:jc w:val="center"/>
              <w:rPr>
                <w:rFonts w:eastAsia="仿宋"/>
                <w:color w:val="000000" w:themeColor="text1"/>
                <w:sz w:val="24"/>
              </w:rPr>
            </w:pPr>
            <w:r w:rsidRPr="008A2A4E">
              <w:rPr>
                <w:rFonts w:eastAsia="仿宋"/>
                <w:color w:val="000000" w:themeColor="text1"/>
                <w:sz w:val="24"/>
              </w:rPr>
              <w:t>编制实施方案</w:t>
            </w:r>
          </w:p>
        </w:tc>
        <w:tc>
          <w:tcPr>
            <w:tcW w:w="567" w:type="dxa"/>
            <w:shd w:val="clear" w:color="auto" w:fill="7030A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r>
      <w:tr w:rsidR="00C02CFF" w:rsidRPr="008A2A4E" w:rsidTr="002B23F3">
        <w:trPr>
          <w:trHeight w:val="1279"/>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2</w:t>
            </w:r>
          </w:p>
        </w:tc>
        <w:tc>
          <w:tcPr>
            <w:tcW w:w="3544" w:type="dxa"/>
            <w:vAlign w:val="center"/>
          </w:tcPr>
          <w:p w:rsidR="00606D87" w:rsidRPr="008A2A4E" w:rsidRDefault="00606D87" w:rsidP="002B23F3">
            <w:pPr>
              <w:spacing w:line="400" w:lineRule="exact"/>
              <w:jc w:val="center"/>
              <w:rPr>
                <w:rFonts w:eastAsia="仿宋"/>
                <w:color w:val="000000" w:themeColor="text1"/>
                <w:sz w:val="24"/>
              </w:rPr>
            </w:pPr>
            <w:r w:rsidRPr="008A2A4E">
              <w:rPr>
                <w:rFonts w:eastAsia="仿宋"/>
                <w:color w:val="000000" w:themeColor="text1"/>
                <w:sz w:val="24"/>
              </w:rPr>
              <w:t>《</w:t>
            </w:r>
            <w:r w:rsidR="002B23F3" w:rsidRPr="008A2A4E">
              <w:rPr>
                <w:rFonts w:eastAsia="仿宋"/>
                <w:color w:val="000000" w:themeColor="text1"/>
                <w:sz w:val="24"/>
              </w:rPr>
              <w:t>国际</w:t>
            </w:r>
            <w:r w:rsidR="002B23F3" w:rsidRPr="008A2A4E">
              <w:rPr>
                <w:rFonts w:eastAsia="仿宋"/>
                <w:color w:val="000000" w:themeColor="text1"/>
                <w:sz w:val="24"/>
              </w:rPr>
              <w:t>BAT/BEP</w:t>
            </w:r>
            <w:r w:rsidR="002B23F3" w:rsidRPr="008A2A4E">
              <w:rPr>
                <w:rFonts w:eastAsia="仿宋"/>
                <w:color w:val="000000" w:themeColor="text1"/>
                <w:sz w:val="24"/>
              </w:rPr>
              <w:t>管理政策调研报告</w:t>
            </w:r>
            <w:r w:rsidRPr="008A2A4E">
              <w:rPr>
                <w:rFonts w:eastAsia="仿宋"/>
                <w:color w:val="000000" w:themeColor="text1"/>
                <w:sz w:val="24"/>
              </w:rPr>
              <w:t>》</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92D05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r>
      <w:tr w:rsidR="00C02CFF" w:rsidRPr="008A2A4E" w:rsidTr="00942A1A">
        <w:trPr>
          <w:trHeight w:val="1157"/>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3</w:t>
            </w:r>
          </w:p>
        </w:tc>
        <w:tc>
          <w:tcPr>
            <w:tcW w:w="3544" w:type="dxa"/>
            <w:vAlign w:val="center"/>
          </w:tcPr>
          <w:p w:rsidR="00606D87" w:rsidRPr="008A2A4E" w:rsidRDefault="00606D87" w:rsidP="00942A1A">
            <w:pPr>
              <w:spacing w:line="400" w:lineRule="exact"/>
              <w:jc w:val="center"/>
              <w:rPr>
                <w:rFonts w:eastAsia="仿宋"/>
                <w:color w:val="000000" w:themeColor="text1"/>
                <w:sz w:val="24"/>
              </w:rPr>
            </w:pPr>
            <w:r w:rsidRPr="008A2A4E">
              <w:rPr>
                <w:rFonts w:eastAsia="仿宋"/>
                <w:color w:val="000000" w:themeColor="text1"/>
                <w:sz w:val="24"/>
              </w:rPr>
              <w:t>《</w:t>
            </w:r>
            <w:r w:rsidR="002B23F3" w:rsidRPr="008A2A4E">
              <w:rPr>
                <w:rFonts w:eastAsia="仿宋"/>
                <w:color w:val="000000" w:themeColor="text1"/>
                <w:sz w:val="24"/>
              </w:rPr>
              <w:t>我国再生铝行业污染防控现状与产排污特征研究报告</w:t>
            </w:r>
            <w:r w:rsidRPr="008A2A4E">
              <w:rPr>
                <w:rFonts w:eastAsia="仿宋"/>
                <w:color w:val="000000" w:themeColor="text1"/>
                <w:sz w:val="24"/>
              </w:rPr>
              <w:t>》（中英文）</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00B0F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B0F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B0F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r>
      <w:tr w:rsidR="00C02CFF" w:rsidRPr="008A2A4E" w:rsidTr="00942A1A">
        <w:trPr>
          <w:trHeight w:val="1138"/>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4</w:t>
            </w:r>
          </w:p>
        </w:tc>
        <w:tc>
          <w:tcPr>
            <w:tcW w:w="3544" w:type="dxa"/>
            <w:vAlign w:val="center"/>
          </w:tcPr>
          <w:p w:rsidR="00606D87" w:rsidRPr="008A2A4E" w:rsidRDefault="00606D87" w:rsidP="00942A1A">
            <w:pPr>
              <w:spacing w:line="400" w:lineRule="exact"/>
              <w:jc w:val="center"/>
              <w:rPr>
                <w:rFonts w:eastAsia="仿宋"/>
                <w:color w:val="000000" w:themeColor="text1"/>
                <w:sz w:val="24"/>
              </w:rPr>
            </w:pPr>
            <w:r w:rsidRPr="008A2A4E">
              <w:rPr>
                <w:rFonts w:eastAsia="仿宋"/>
                <w:color w:val="000000" w:themeColor="text1"/>
                <w:sz w:val="24"/>
              </w:rPr>
              <w:t>《</w:t>
            </w:r>
            <w:r w:rsidR="002B23F3" w:rsidRPr="008A2A4E">
              <w:rPr>
                <w:rFonts w:eastAsia="仿宋"/>
                <w:color w:val="000000" w:themeColor="text1"/>
                <w:sz w:val="24"/>
              </w:rPr>
              <w:t>我国再生铝行业</w:t>
            </w:r>
            <w:r w:rsidR="002B23F3" w:rsidRPr="008A2A4E">
              <w:rPr>
                <w:rFonts w:eastAsia="仿宋"/>
                <w:color w:val="000000" w:themeColor="text1"/>
                <w:sz w:val="24"/>
              </w:rPr>
              <w:t>BAT/BEP</w:t>
            </w:r>
            <w:r w:rsidR="002B23F3" w:rsidRPr="008A2A4E">
              <w:rPr>
                <w:rFonts w:eastAsia="仿宋"/>
                <w:color w:val="000000" w:themeColor="text1"/>
                <w:sz w:val="24"/>
              </w:rPr>
              <w:t>技术总结报告》（中英</w:t>
            </w:r>
            <w:r w:rsidRPr="008A2A4E">
              <w:rPr>
                <w:rFonts w:eastAsia="仿宋"/>
                <w:color w:val="000000" w:themeColor="text1"/>
                <w:sz w:val="24"/>
              </w:rPr>
              <w:t>文）</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r>
      <w:tr w:rsidR="00C02CFF" w:rsidRPr="008A2A4E" w:rsidTr="00B501C7">
        <w:trPr>
          <w:trHeight w:val="1123"/>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5</w:t>
            </w:r>
          </w:p>
        </w:tc>
        <w:tc>
          <w:tcPr>
            <w:tcW w:w="3544" w:type="dxa"/>
            <w:vAlign w:val="center"/>
          </w:tcPr>
          <w:p w:rsidR="00606D87" w:rsidRPr="008A2A4E" w:rsidRDefault="00606D87" w:rsidP="00942A1A">
            <w:pPr>
              <w:spacing w:line="400" w:lineRule="exact"/>
              <w:jc w:val="center"/>
              <w:rPr>
                <w:rFonts w:eastAsia="仿宋"/>
                <w:color w:val="000000" w:themeColor="text1"/>
                <w:sz w:val="24"/>
              </w:rPr>
            </w:pPr>
            <w:r w:rsidRPr="008A2A4E">
              <w:rPr>
                <w:rFonts w:eastAsia="仿宋"/>
                <w:color w:val="000000" w:themeColor="text1"/>
                <w:sz w:val="24"/>
              </w:rPr>
              <w:t>《</w:t>
            </w:r>
            <w:r w:rsidR="002B23F3" w:rsidRPr="008A2A4E">
              <w:rPr>
                <w:rFonts w:eastAsia="仿宋"/>
                <w:color w:val="000000" w:themeColor="text1"/>
                <w:sz w:val="24"/>
              </w:rPr>
              <w:t>再生铝行业污染防治</w:t>
            </w:r>
            <w:r w:rsidR="002B23F3" w:rsidRPr="008A2A4E">
              <w:rPr>
                <w:rFonts w:eastAsia="仿宋"/>
                <w:color w:val="000000" w:themeColor="text1"/>
                <w:sz w:val="24"/>
              </w:rPr>
              <w:t>BAT/BEP</w:t>
            </w:r>
            <w:r w:rsidR="002B23F3" w:rsidRPr="008A2A4E">
              <w:rPr>
                <w:rFonts w:eastAsia="仿宋"/>
                <w:color w:val="000000" w:themeColor="text1"/>
                <w:sz w:val="24"/>
              </w:rPr>
              <w:t>指南</w:t>
            </w:r>
            <w:r w:rsidRPr="008A2A4E">
              <w:rPr>
                <w:rFonts w:eastAsia="仿宋"/>
                <w:color w:val="000000" w:themeColor="text1"/>
                <w:sz w:val="24"/>
              </w:rPr>
              <w:t>》（中文）</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r>
      <w:tr w:rsidR="00C02CFF" w:rsidRPr="008A2A4E" w:rsidTr="00B501C7">
        <w:trPr>
          <w:trHeight w:val="880"/>
        </w:trPr>
        <w:tc>
          <w:tcPr>
            <w:tcW w:w="851" w:type="dxa"/>
            <w:vAlign w:val="center"/>
          </w:tcPr>
          <w:p w:rsidR="00606D87" w:rsidRPr="008A2A4E" w:rsidRDefault="00606D87"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lastRenderedPageBreak/>
              <w:t>6</w:t>
            </w:r>
          </w:p>
        </w:tc>
        <w:tc>
          <w:tcPr>
            <w:tcW w:w="3544" w:type="dxa"/>
            <w:vAlign w:val="center"/>
          </w:tcPr>
          <w:p w:rsidR="00606D87" w:rsidRPr="008A2A4E" w:rsidRDefault="002B23F3" w:rsidP="00942A1A">
            <w:pPr>
              <w:spacing w:line="400" w:lineRule="exact"/>
              <w:jc w:val="center"/>
              <w:rPr>
                <w:rFonts w:eastAsia="仿宋"/>
                <w:color w:val="000000" w:themeColor="text1"/>
                <w:sz w:val="24"/>
              </w:rPr>
            </w:pPr>
            <w:r w:rsidRPr="008A2A4E">
              <w:rPr>
                <w:rFonts w:eastAsia="仿宋"/>
                <w:color w:val="000000" w:themeColor="text1"/>
                <w:sz w:val="24"/>
              </w:rPr>
              <w:t>再生铝行业污染防治</w:t>
            </w:r>
            <w:r w:rsidRPr="008A2A4E">
              <w:rPr>
                <w:rFonts w:eastAsia="仿宋"/>
                <w:color w:val="000000" w:themeColor="text1"/>
                <w:sz w:val="24"/>
              </w:rPr>
              <w:t>BAT/BEP</w:t>
            </w:r>
            <w:r w:rsidRPr="008A2A4E">
              <w:rPr>
                <w:rFonts w:eastAsia="仿宋"/>
                <w:color w:val="000000" w:themeColor="text1"/>
                <w:sz w:val="24"/>
              </w:rPr>
              <w:t>案例集</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rsidR="00606D87" w:rsidRPr="008A2A4E" w:rsidRDefault="00606D87" w:rsidP="00942A1A">
            <w:pPr>
              <w:spacing w:line="360" w:lineRule="auto"/>
              <w:rPr>
                <w:rFonts w:eastAsia="仿宋"/>
                <w:color w:val="000000" w:themeColor="text1"/>
                <w:sz w:val="28"/>
                <w:szCs w:val="28"/>
              </w:rPr>
            </w:pPr>
          </w:p>
        </w:tc>
      </w:tr>
      <w:tr w:rsidR="00C02CFF" w:rsidRPr="008A2A4E" w:rsidTr="00942A1A">
        <w:trPr>
          <w:trHeight w:val="1024"/>
        </w:trPr>
        <w:tc>
          <w:tcPr>
            <w:tcW w:w="851" w:type="dxa"/>
            <w:vAlign w:val="center"/>
          </w:tcPr>
          <w:p w:rsidR="00606D87" w:rsidRPr="008A2A4E" w:rsidRDefault="002B23F3" w:rsidP="00942A1A">
            <w:pPr>
              <w:spacing w:line="360" w:lineRule="auto"/>
              <w:jc w:val="center"/>
              <w:rPr>
                <w:rFonts w:eastAsia="仿宋"/>
                <w:color w:val="000000" w:themeColor="text1"/>
                <w:sz w:val="28"/>
                <w:szCs w:val="28"/>
              </w:rPr>
            </w:pPr>
            <w:r w:rsidRPr="008A2A4E">
              <w:rPr>
                <w:rFonts w:eastAsia="仿宋"/>
                <w:color w:val="000000" w:themeColor="text1"/>
                <w:sz w:val="28"/>
                <w:szCs w:val="28"/>
              </w:rPr>
              <w:t>7</w:t>
            </w:r>
          </w:p>
        </w:tc>
        <w:tc>
          <w:tcPr>
            <w:tcW w:w="3544" w:type="dxa"/>
            <w:vAlign w:val="center"/>
          </w:tcPr>
          <w:p w:rsidR="00606D87" w:rsidRPr="008A2A4E" w:rsidRDefault="00606D87" w:rsidP="00942A1A">
            <w:pPr>
              <w:spacing w:line="400" w:lineRule="exact"/>
              <w:jc w:val="center"/>
              <w:rPr>
                <w:rFonts w:eastAsia="仿宋"/>
                <w:color w:val="000000" w:themeColor="text1"/>
                <w:sz w:val="24"/>
              </w:rPr>
            </w:pPr>
            <w:r w:rsidRPr="008A2A4E">
              <w:rPr>
                <w:rFonts w:eastAsia="仿宋"/>
                <w:color w:val="000000" w:themeColor="text1"/>
                <w:sz w:val="24"/>
              </w:rPr>
              <w:t>１部</w:t>
            </w:r>
            <w:r w:rsidRPr="008A2A4E">
              <w:rPr>
                <w:rFonts w:eastAsia="仿宋"/>
                <w:color w:val="000000" w:themeColor="text1"/>
                <w:sz w:val="24"/>
              </w:rPr>
              <w:t>10</w:t>
            </w:r>
            <w:r w:rsidRPr="008A2A4E">
              <w:rPr>
                <w:rFonts w:eastAsia="仿宋"/>
                <w:color w:val="000000" w:themeColor="text1"/>
                <w:sz w:val="24"/>
              </w:rPr>
              <w:t>分钟以内成果科普或科研总结视频</w:t>
            </w: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D966" w:themeFill="accent4" w:themeFillTint="99"/>
          </w:tcPr>
          <w:p w:rsidR="00606D87" w:rsidRPr="008A2A4E" w:rsidRDefault="00606D87" w:rsidP="00942A1A">
            <w:pPr>
              <w:spacing w:line="360" w:lineRule="auto"/>
              <w:rPr>
                <w:rFonts w:eastAsia="仿宋"/>
                <w:color w:val="000000" w:themeColor="text1"/>
                <w:sz w:val="28"/>
                <w:szCs w:val="28"/>
              </w:rPr>
            </w:pPr>
          </w:p>
        </w:tc>
        <w:tc>
          <w:tcPr>
            <w:tcW w:w="567" w:type="dxa"/>
            <w:tcBorders>
              <w:bottom w:val="single" w:sz="4" w:space="0" w:color="auto"/>
            </w:tcBorders>
            <w:shd w:val="clear" w:color="auto" w:fill="FFD966" w:themeFill="accent4" w:themeFillTint="99"/>
          </w:tcPr>
          <w:p w:rsidR="00606D87" w:rsidRPr="008A2A4E" w:rsidRDefault="00606D87" w:rsidP="00942A1A">
            <w:pPr>
              <w:spacing w:line="360" w:lineRule="auto"/>
              <w:rPr>
                <w:rFonts w:eastAsia="仿宋"/>
                <w:color w:val="000000" w:themeColor="text1"/>
                <w:sz w:val="28"/>
                <w:szCs w:val="28"/>
              </w:rPr>
            </w:pPr>
          </w:p>
        </w:tc>
      </w:tr>
    </w:tbl>
    <w:p w:rsidR="00606D87" w:rsidRPr="008A2A4E" w:rsidRDefault="00606D87" w:rsidP="00606D87">
      <w:pPr>
        <w:spacing w:line="600" w:lineRule="exact"/>
        <w:ind w:firstLineChars="200" w:firstLine="643"/>
        <w:outlineLvl w:val="0"/>
        <w:rPr>
          <w:rFonts w:ascii="Times New Roman" w:eastAsia="黑体" w:hAnsi="Times New Roman" w:cs="Times New Roman"/>
          <w:b/>
          <w:bCs/>
          <w:color w:val="000000" w:themeColor="text1"/>
          <w:sz w:val="32"/>
          <w:szCs w:val="32"/>
        </w:rPr>
      </w:pPr>
      <w:r w:rsidRPr="008A2A4E">
        <w:rPr>
          <w:rFonts w:ascii="Times New Roman" w:eastAsia="黑体" w:hAnsi="Times New Roman" w:cs="Times New Roman"/>
          <w:b/>
          <w:bCs/>
          <w:color w:val="000000" w:themeColor="text1"/>
          <w:sz w:val="32"/>
          <w:szCs w:val="32"/>
        </w:rPr>
        <w:t>六、资质要求</w:t>
      </w:r>
    </w:p>
    <w:p w:rsidR="00606D87" w:rsidRPr="008A2A4E" w:rsidRDefault="00606D87" w:rsidP="00606D87">
      <w:pPr>
        <w:spacing w:line="600" w:lineRule="exact"/>
        <w:ind w:firstLineChars="200" w:firstLine="643"/>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此项咨询服务的单位至少需具备如下资质：</w:t>
      </w:r>
    </w:p>
    <w:p w:rsidR="00606D87" w:rsidRPr="008A2A4E" w:rsidRDefault="00606D87" w:rsidP="00606D87">
      <w:pPr>
        <w:spacing w:line="62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、具有</w:t>
      </w:r>
      <w:r w:rsidRPr="008A2A4E">
        <w:rPr>
          <w:rFonts w:ascii="Times New Roman" w:eastAsia="仿宋_GB2312" w:hAnsi="Times New Roman" w:cs="Times New Roman"/>
          <w:color w:val="000000" w:themeColor="text1"/>
          <w:sz w:val="32"/>
          <w:szCs w:val="32"/>
        </w:rPr>
        <w:t>5</w:t>
      </w:r>
      <w:r w:rsidRPr="008A2A4E">
        <w:rPr>
          <w:rFonts w:ascii="Times New Roman" w:eastAsia="仿宋_GB2312" w:hAnsi="Times New Roman" w:cs="Times New Roman"/>
          <w:color w:val="000000" w:themeColor="text1"/>
          <w:sz w:val="32"/>
          <w:szCs w:val="32"/>
        </w:rPr>
        <w:t>年以上有色冶金、材料工程、再生有色金属回收</w:t>
      </w:r>
      <w:r w:rsidR="00EE5909" w:rsidRPr="008A2A4E">
        <w:rPr>
          <w:rFonts w:ascii="Times New Roman" w:eastAsia="仿宋_GB2312" w:hAnsi="Times New Roman" w:cs="Times New Roman"/>
          <w:color w:val="000000" w:themeColor="text1"/>
          <w:sz w:val="32"/>
          <w:szCs w:val="32"/>
        </w:rPr>
        <w:t>利用</w:t>
      </w:r>
      <w:r w:rsidRPr="008A2A4E">
        <w:rPr>
          <w:rFonts w:ascii="Times New Roman" w:eastAsia="仿宋_GB2312" w:hAnsi="Times New Roman" w:cs="Times New Roman"/>
          <w:color w:val="000000" w:themeColor="text1"/>
          <w:sz w:val="32"/>
          <w:szCs w:val="32"/>
        </w:rPr>
        <w:t>或</w:t>
      </w:r>
      <w:r w:rsidR="00EE5909">
        <w:rPr>
          <w:rFonts w:ascii="Times New Roman" w:eastAsia="仿宋_GB2312" w:hAnsi="Times New Roman" w:cs="Times New Roman" w:hint="eastAsia"/>
          <w:color w:val="000000" w:themeColor="text1"/>
          <w:sz w:val="32"/>
          <w:szCs w:val="32"/>
        </w:rPr>
        <w:t>污染防治</w:t>
      </w:r>
      <w:r w:rsidRPr="008A2A4E">
        <w:rPr>
          <w:rFonts w:ascii="Times New Roman" w:eastAsia="仿宋_GB2312" w:hAnsi="Times New Roman" w:cs="Times New Roman"/>
          <w:color w:val="000000" w:themeColor="text1"/>
          <w:sz w:val="32"/>
          <w:szCs w:val="32"/>
        </w:rPr>
        <w:t>等方面研究基础，承担过再生有色金属行业</w:t>
      </w:r>
      <w:r w:rsidR="00EE5909">
        <w:rPr>
          <w:rFonts w:ascii="Times New Roman" w:eastAsia="仿宋_GB2312" w:hAnsi="Times New Roman" w:cs="Times New Roman" w:hint="eastAsia"/>
          <w:color w:val="000000" w:themeColor="text1"/>
          <w:sz w:val="32"/>
          <w:szCs w:val="32"/>
        </w:rPr>
        <w:t>工艺技术研究或</w:t>
      </w:r>
      <w:r w:rsidRPr="008A2A4E">
        <w:rPr>
          <w:rFonts w:ascii="Times New Roman" w:eastAsia="仿宋_GB2312" w:hAnsi="Times New Roman" w:cs="Times New Roman"/>
          <w:color w:val="000000" w:themeColor="text1"/>
          <w:sz w:val="32"/>
          <w:szCs w:val="32"/>
        </w:rPr>
        <w:t>相关</w:t>
      </w:r>
      <w:r w:rsidR="00EE5909">
        <w:rPr>
          <w:rFonts w:ascii="Times New Roman" w:eastAsia="仿宋_GB2312" w:hAnsi="Times New Roman" w:cs="Times New Roman" w:hint="eastAsia"/>
          <w:color w:val="000000" w:themeColor="text1"/>
          <w:sz w:val="32"/>
          <w:szCs w:val="32"/>
        </w:rPr>
        <w:t>方面</w:t>
      </w:r>
      <w:r w:rsidR="00EE5909">
        <w:rPr>
          <w:rFonts w:ascii="Times New Roman" w:eastAsia="仿宋_GB2312" w:hAnsi="Times New Roman" w:cs="Times New Roman"/>
          <w:color w:val="000000" w:themeColor="text1"/>
          <w:sz w:val="32"/>
          <w:szCs w:val="32"/>
        </w:rPr>
        <w:t>科研项目</w:t>
      </w:r>
      <w:r w:rsidR="00EE5909">
        <w:rPr>
          <w:rFonts w:ascii="Times New Roman" w:eastAsia="仿宋_GB2312" w:hAnsi="Times New Roman" w:cs="Times New Roman" w:hint="eastAsia"/>
          <w:color w:val="000000" w:themeColor="text1"/>
          <w:sz w:val="32"/>
          <w:szCs w:val="32"/>
        </w:rPr>
        <w:t>/</w:t>
      </w:r>
      <w:r w:rsidRPr="008A2A4E">
        <w:rPr>
          <w:rFonts w:ascii="Times New Roman" w:eastAsia="仿宋_GB2312" w:hAnsi="Times New Roman" w:cs="Times New Roman"/>
          <w:color w:val="000000" w:themeColor="text1"/>
          <w:sz w:val="32"/>
          <w:szCs w:val="32"/>
        </w:rPr>
        <w:t>课题；</w:t>
      </w:r>
      <w:r w:rsidRPr="008A2A4E">
        <w:rPr>
          <w:rFonts w:ascii="Times New Roman" w:eastAsia="仿宋_GB2312" w:hAnsi="Times New Roman" w:cs="Times New Roman"/>
          <w:color w:val="000000" w:themeColor="text1"/>
          <w:sz w:val="32"/>
          <w:szCs w:val="32"/>
        </w:rPr>
        <w:t xml:space="preserve"> </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2</w:t>
      </w:r>
      <w:r w:rsidRPr="008A2A4E">
        <w:rPr>
          <w:rFonts w:ascii="Times New Roman" w:eastAsia="仿宋_GB2312" w:hAnsi="Times New Roman" w:cs="Times New Roman"/>
          <w:color w:val="000000" w:themeColor="text1"/>
          <w:sz w:val="32"/>
          <w:szCs w:val="32"/>
        </w:rPr>
        <w:t>、具有标准编制工作经验，熟悉标准化工作程序，主持或参与制定并发布</w:t>
      </w:r>
      <w:proofErr w:type="gramStart"/>
      <w:r w:rsidRPr="008A2A4E">
        <w:rPr>
          <w:rFonts w:ascii="Times New Roman" w:eastAsia="仿宋_GB2312" w:hAnsi="Times New Roman" w:cs="Times New Roman"/>
          <w:color w:val="000000" w:themeColor="text1"/>
          <w:sz w:val="32"/>
          <w:szCs w:val="32"/>
        </w:rPr>
        <w:t>过行业</w:t>
      </w:r>
      <w:proofErr w:type="gramEnd"/>
      <w:r w:rsidRPr="008A2A4E">
        <w:rPr>
          <w:rFonts w:ascii="Times New Roman" w:eastAsia="仿宋_GB2312" w:hAnsi="Times New Roman" w:cs="Times New Roman"/>
          <w:color w:val="000000" w:themeColor="text1"/>
          <w:sz w:val="32"/>
          <w:szCs w:val="32"/>
        </w:rPr>
        <w:t>/</w:t>
      </w:r>
      <w:r w:rsidRPr="008A2A4E">
        <w:rPr>
          <w:rFonts w:ascii="Times New Roman" w:eastAsia="仿宋_GB2312" w:hAnsi="Times New Roman" w:cs="Times New Roman"/>
          <w:color w:val="000000" w:themeColor="text1"/>
          <w:sz w:val="32"/>
          <w:szCs w:val="32"/>
        </w:rPr>
        <w:t>团体标准；</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3</w:t>
      </w:r>
      <w:r w:rsidRPr="008A2A4E">
        <w:rPr>
          <w:rFonts w:ascii="Times New Roman" w:eastAsia="仿宋_GB2312" w:hAnsi="Times New Roman" w:cs="Times New Roman"/>
          <w:color w:val="000000" w:themeColor="text1"/>
          <w:sz w:val="32"/>
          <w:szCs w:val="32"/>
        </w:rPr>
        <w:t>、熟悉斯德哥尔摩公约，有国际合作经验者优先。</w:t>
      </w:r>
    </w:p>
    <w:p w:rsidR="00606D87" w:rsidRPr="008A2A4E" w:rsidRDefault="00606D87" w:rsidP="00606D87">
      <w:pPr>
        <w:spacing w:line="600" w:lineRule="exact"/>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t>项目负责人需具备以下资质：</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1</w:t>
      </w:r>
      <w:r w:rsidR="003B58D7">
        <w:rPr>
          <w:rFonts w:ascii="Times New Roman" w:eastAsia="仿宋_GB2312" w:hAnsi="Times New Roman" w:cs="Times New Roman"/>
          <w:color w:val="000000" w:themeColor="text1"/>
          <w:sz w:val="32"/>
          <w:szCs w:val="32"/>
        </w:rPr>
        <w:t>、应具</w:t>
      </w:r>
      <w:r w:rsidRPr="008A2A4E">
        <w:rPr>
          <w:rFonts w:ascii="Times New Roman" w:eastAsia="仿宋_GB2312" w:hAnsi="Times New Roman" w:cs="Times New Roman"/>
          <w:color w:val="000000" w:themeColor="text1"/>
          <w:sz w:val="32"/>
          <w:szCs w:val="32"/>
        </w:rPr>
        <w:t>有有色冶金，材料、环境或化学工程相关领域博士及以上学历，且拥有有色冶金，材料、环境或化学工程相关领域正高级职称（需提供相关证明）；</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2</w:t>
      </w:r>
      <w:r w:rsidRPr="008A2A4E">
        <w:rPr>
          <w:rFonts w:ascii="Times New Roman" w:eastAsia="仿宋_GB2312" w:hAnsi="Times New Roman" w:cs="Times New Roman"/>
          <w:color w:val="000000" w:themeColor="text1"/>
          <w:sz w:val="32"/>
          <w:szCs w:val="32"/>
        </w:rPr>
        <w:t>、应具有</w:t>
      </w:r>
      <w:r w:rsidRPr="008A2A4E">
        <w:rPr>
          <w:rFonts w:ascii="Times New Roman" w:eastAsia="仿宋_GB2312" w:hAnsi="Times New Roman" w:cs="Times New Roman"/>
          <w:color w:val="000000" w:themeColor="text1"/>
          <w:sz w:val="32"/>
          <w:szCs w:val="32"/>
        </w:rPr>
        <w:t>5</w:t>
      </w:r>
      <w:r w:rsidRPr="008A2A4E">
        <w:rPr>
          <w:rFonts w:ascii="Times New Roman" w:eastAsia="仿宋_GB2312" w:hAnsi="Times New Roman" w:cs="Times New Roman"/>
          <w:color w:val="000000" w:themeColor="text1"/>
          <w:sz w:val="32"/>
          <w:szCs w:val="32"/>
        </w:rPr>
        <w:t>年以上的有色冶金、材料工程、再生有色金属回收相关科研工作经历。（需提供相关研究成果证明。包括项目名称、项目主管部门及所承担职务）；</w:t>
      </w:r>
      <w:r w:rsidRPr="008A2A4E">
        <w:rPr>
          <w:rFonts w:ascii="Times New Roman" w:eastAsia="仿宋_GB2312" w:hAnsi="Times New Roman" w:cs="Times New Roman"/>
          <w:color w:val="000000" w:themeColor="text1"/>
          <w:sz w:val="32"/>
          <w:szCs w:val="32"/>
        </w:rPr>
        <w:t xml:space="preserve"> </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3</w:t>
      </w:r>
      <w:r w:rsidRPr="008A2A4E">
        <w:rPr>
          <w:rFonts w:ascii="Times New Roman" w:eastAsia="仿宋_GB2312" w:hAnsi="Times New Roman" w:cs="Times New Roman"/>
          <w:color w:val="000000" w:themeColor="text1"/>
          <w:sz w:val="32"/>
          <w:szCs w:val="32"/>
        </w:rPr>
        <w:t>、有较好的英语水平，发表过不少于</w:t>
      </w:r>
      <w:r w:rsidRPr="008A2A4E">
        <w:rPr>
          <w:rFonts w:ascii="Times New Roman" w:eastAsia="仿宋_GB2312" w:hAnsi="Times New Roman" w:cs="Times New Roman"/>
          <w:color w:val="000000" w:themeColor="text1"/>
          <w:sz w:val="32"/>
          <w:szCs w:val="32"/>
        </w:rPr>
        <w:t>10</w:t>
      </w:r>
      <w:r w:rsidRPr="008A2A4E">
        <w:rPr>
          <w:rFonts w:ascii="Times New Roman" w:eastAsia="仿宋_GB2312" w:hAnsi="Times New Roman" w:cs="Times New Roman"/>
          <w:color w:val="000000" w:themeColor="text1"/>
          <w:sz w:val="32"/>
          <w:szCs w:val="32"/>
        </w:rPr>
        <w:t>篇英文论文（需提供相关证明）；</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4</w:t>
      </w:r>
      <w:r w:rsidRPr="008A2A4E">
        <w:rPr>
          <w:rFonts w:ascii="Times New Roman" w:eastAsia="仿宋_GB2312" w:hAnsi="Times New Roman" w:cs="Times New Roman"/>
          <w:color w:val="000000" w:themeColor="text1"/>
          <w:sz w:val="32"/>
          <w:szCs w:val="32"/>
        </w:rPr>
        <w:t>、熟悉再生金属行业，参与过相关企业的科研合作，并与行业企业有良好沟通渠道优先。</w:t>
      </w:r>
    </w:p>
    <w:p w:rsidR="00606D87" w:rsidRPr="008A2A4E" w:rsidRDefault="00606D87" w:rsidP="00606D87">
      <w:pPr>
        <w:spacing w:line="600" w:lineRule="exact"/>
        <w:rPr>
          <w:rFonts w:ascii="Times New Roman" w:eastAsia="仿宋_GB2312" w:hAnsi="Times New Roman" w:cs="Times New Roman"/>
          <w:color w:val="000000" w:themeColor="text1"/>
          <w:sz w:val="32"/>
          <w:szCs w:val="32"/>
        </w:rPr>
      </w:pPr>
      <w:r w:rsidRPr="008A2A4E">
        <w:rPr>
          <w:rFonts w:ascii="Times New Roman" w:eastAsia="楷体" w:hAnsi="Times New Roman" w:cs="Times New Roman"/>
          <w:b/>
          <w:color w:val="000000" w:themeColor="text1"/>
          <w:sz w:val="32"/>
          <w:szCs w:val="32"/>
        </w:rPr>
        <w:lastRenderedPageBreak/>
        <w:t>项目团队成员需具备以下资质：</w:t>
      </w:r>
    </w:p>
    <w:p w:rsidR="00606D87" w:rsidRPr="008A2A4E" w:rsidRDefault="00606D87" w:rsidP="00606D87">
      <w:pPr>
        <w:spacing w:line="620" w:lineRule="exact"/>
        <w:ind w:left="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、至少</w:t>
      </w: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人具有有色冶金、化工、环境或相关工程领域</w:t>
      </w:r>
    </w:p>
    <w:p w:rsidR="00606D87" w:rsidRPr="008A2A4E" w:rsidRDefault="00606D87" w:rsidP="00606D87">
      <w:pPr>
        <w:spacing w:line="620" w:lineRule="exact"/>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博士及以上学历（需提供相关证明）；</w:t>
      </w:r>
    </w:p>
    <w:p w:rsidR="00606D87" w:rsidRPr="008A2A4E" w:rsidRDefault="00606D87" w:rsidP="00606D87">
      <w:pPr>
        <w:spacing w:line="620" w:lineRule="exact"/>
        <w:ind w:left="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2</w:t>
      </w:r>
      <w:r w:rsidRPr="008A2A4E">
        <w:rPr>
          <w:rFonts w:ascii="Times New Roman" w:eastAsia="仿宋_GB2312" w:hAnsi="Times New Roman" w:cs="Times New Roman"/>
          <w:color w:val="000000" w:themeColor="text1"/>
          <w:sz w:val="32"/>
          <w:szCs w:val="32"/>
        </w:rPr>
        <w:t>、至少</w:t>
      </w:r>
      <w:r w:rsidRPr="008A2A4E">
        <w:rPr>
          <w:rFonts w:ascii="Times New Roman" w:eastAsia="仿宋_GB2312" w:hAnsi="Times New Roman" w:cs="Times New Roman"/>
          <w:color w:val="000000" w:themeColor="text1"/>
          <w:sz w:val="32"/>
          <w:szCs w:val="32"/>
        </w:rPr>
        <w:t>2</w:t>
      </w:r>
      <w:r w:rsidRPr="008A2A4E">
        <w:rPr>
          <w:rFonts w:ascii="Times New Roman" w:eastAsia="仿宋_GB2312" w:hAnsi="Times New Roman" w:cs="Times New Roman"/>
          <w:color w:val="000000" w:themeColor="text1"/>
          <w:sz w:val="32"/>
          <w:szCs w:val="32"/>
        </w:rPr>
        <w:t>人具有冶金、化学或环境相关领域硕士和中级</w:t>
      </w:r>
    </w:p>
    <w:p w:rsidR="00606D87" w:rsidRPr="008A2A4E" w:rsidRDefault="00606D87" w:rsidP="00606D87">
      <w:pPr>
        <w:spacing w:line="620" w:lineRule="exact"/>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以上职称（需提供相关证明），有</w:t>
      </w:r>
      <w:r w:rsidRPr="008A2A4E">
        <w:rPr>
          <w:rFonts w:ascii="Times New Roman" w:eastAsia="仿宋_GB2312" w:hAnsi="Times New Roman" w:cs="Times New Roman"/>
          <w:color w:val="000000" w:themeColor="text1"/>
          <w:sz w:val="32"/>
          <w:szCs w:val="32"/>
        </w:rPr>
        <w:t>3</w:t>
      </w:r>
      <w:r w:rsidRPr="008A2A4E">
        <w:rPr>
          <w:rFonts w:ascii="Times New Roman" w:eastAsia="仿宋_GB2312" w:hAnsi="Times New Roman" w:cs="Times New Roman"/>
          <w:color w:val="000000" w:themeColor="text1"/>
          <w:sz w:val="32"/>
          <w:szCs w:val="32"/>
        </w:rPr>
        <w:t>年以上的有色冶金、再生有色金属回收相关工作经历（写明项目名称、项目主管部门及所承担职务）；</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3</w:t>
      </w:r>
      <w:r w:rsidRPr="008A2A4E">
        <w:rPr>
          <w:rFonts w:ascii="Times New Roman" w:eastAsia="仿宋_GB2312" w:hAnsi="Times New Roman" w:cs="Times New Roman"/>
          <w:color w:val="000000" w:themeColor="text1"/>
          <w:sz w:val="32"/>
          <w:szCs w:val="32"/>
        </w:rPr>
        <w:t>、至少</w:t>
      </w: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人熟悉再生</w:t>
      </w:r>
      <w:r w:rsidR="00AD192E" w:rsidRPr="008A2A4E">
        <w:rPr>
          <w:rFonts w:ascii="Times New Roman" w:eastAsia="仿宋_GB2312" w:hAnsi="Times New Roman" w:cs="Times New Roman"/>
          <w:color w:val="000000" w:themeColor="text1"/>
          <w:sz w:val="32"/>
          <w:szCs w:val="32"/>
        </w:rPr>
        <w:t>铝</w:t>
      </w:r>
      <w:r w:rsidRPr="008A2A4E">
        <w:rPr>
          <w:rFonts w:ascii="Times New Roman" w:eastAsia="仿宋_GB2312" w:hAnsi="Times New Roman" w:cs="Times New Roman"/>
          <w:color w:val="000000" w:themeColor="text1"/>
          <w:sz w:val="32"/>
          <w:szCs w:val="32"/>
        </w:rPr>
        <w:t>回收</w:t>
      </w:r>
      <w:r w:rsidR="00AD192E" w:rsidRPr="008A2A4E">
        <w:rPr>
          <w:rFonts w:ascii="Times New Roman" w:eastAsia="仿宋_GB2312" w:hAnsi="Times New Roman" w:cs="Times New Roman"/>
          <w:color w:val="000000" w:themeColor="text1"/>
          <w:sz w:val="32"/>
          <w:szCs w:val="32"/>
        </w:rPr>
        <w:t>利用</w:t>
      </w:r>
      <w:r w:rsidRPr="008A2A4E">
        <w:rPr>
          <w:rFonts w:ascii="Times New Roman" w:eastAsia="仿宋_GB2312" w:hAnsi="Times New Roman" w:cs="Times New Roman"/>
          <w:color w:val="000000" w:themeColor="text1"/>
          <w:sz w:val="32"/>
          <w:szCs w:val="32"/>
        </w:rPr>
        <w:t>工艺</w:t>
      </w:r>
      <w:r w:rsidR="00AD192E" w:rsidRPr="008A2A4E">
        <w:rPr>
          <w:rFonts w:ascii="Times New Roman" w:eastAsia="仿宋_GB2312" w:hAnsi="Times New Roman" w:cs="Times New Roman"/>
          <w:color w:val="000000" w:themeColor="text1"/>
          <w:sz w:val="32"/>
          <w:szCs w:val="32"/>
        </w:rPr>
        <w:t>和产排污特性，并有相关</w:t>
      </w:r>
      <w:r w:rsidRPr="008A2A4E">
        <w:rPr>
          <w:rFonts w:ascii="Times New Roman" w:eastAsia="仿宋_GB2312" w:hAnsi="Times New Roman" w:cs="Times New Roman"/>
          <w:color w:val="000000" w:themeColor="text1"/>
          <w:sz w:val="32"/>
          <w:szCs w:val="32"/>
        </w:rPr>
        <w:t>工作经验；</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4</w:t>
      </w:r>
      <w:r w:rsidRPr="008A2A4E">
        <w:rPr>
          <w:rFonts w:ascii="Times New Roman" w:eastAsia="仿宋_GB2312" w:hAnsi="Times New Roman" w:cs="Times New Roman"/>
          <w:color w:val="000000" w:themeColor="text1"/>
          <w:sz w:val="32"/>
          <w:szCs w:val="32"/>
        </w:rPr>
        <w:t>、至少</w:t>
      </w: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人熟悉</w:t>
      </w:r>
      <w:r w:rsidR="00AD192E" w:rsidRPr="008A2A4E">
        <w:rPr>
          <w:rFonts w:ascii="Times New Roman" w:eastAsia="仿宋_GB2312" w:hAnsi="Times New Roman" w:cs="Times New Roman"/>
          <w:color w:val="000000" w:themeColor="text1"/>
          <w:sz w:val="32"/>
          <w:szCs w:val="32"/>
        </w:rPr>
        <w:t>二</w:t>
      </w:r>
      <w:r w:rsidR="00AD192E" w:rsidRPr="008A2A4E">
        <w:rPr>
          <w:rFonts w:ascii="Times New Roman" w:eastAsia="仿宋" w:hAnsi="Times New Roman" w:cs="Times New Roman"/>
          <w:color w:val="000000" w:themeColor="text1"/>
          <w:sz w:val="32"/>
          <w:szCs w:val="32"/>
        </w:rPr>
        <w:t>噁</w:t>
      </w:r>
      <w:r w:rsidR="00AD192E" w:rsidRPr="008A2A4E">
        <w:rPr>
          <w:rFonts w:ascii="Times New Roman" w:eastAsia="仿宋_GB2312" w:hAnsi="Times New Roman" w:cs="Times New Roman"/>
          <w:color w:val="000000" w:themeColor="text1"/>
          <w:sz w:val="32"/>
          <w:szCs w:val="32"/>
        </w:rPr>
        <w:t>英机理研究方法，开展过相关研究工作</w:t>
      </w:r>
      <w:r w:rsidRPr="008A2A4E">
        <w:rPr>
          <w:rFonts w:ascii="Times New Roman" w:eastAsia="仿宋_GB2312" w:hAnsi="Times New Roman" w:cs="Times New Roman"/>
          <w:color w:val="000000" w:themeColor="text1"/>
          <w:sz w:val="32"/>
          <w:szCs w:val="32"/>
        </w:rPr>
        <w:t>；</w:t>
      </w:r>
    </w:p>
    <w:p w:rsidR="00606D87" w:rsidRPr="008A2A4E" w:rsidRDefault="00606D87" w:rsidP="00606D87">
      <w:pPr>
        <w:spacing w:line="600" w:lineRule="exact"/>
        <w:ind w:firstLineChars="200" w:firstLine="640"/>
        <w:rPr>
          <w:rFonts w:ascii="Times New Roman" w:eastAsia="仿宋_GB2312" w:hAnsi="Times New Roman" w:cs="Times New Roman"/>
          <w:color w:val="000000" w:themeColor="text1"/>
          <w:sz w:val="32"/>
          <w:szCs w:val="32"/>
        </w:rPr>
      </w:pPr>
      <w:r w:rsidRPr="008A2A4E">
        <w:rPr>
          <w:rFonts w:ascii="Times New Roman" w:eastAsia="仿宋_GB2312" w:hAnsi="Times New Roman" w:cs="Times New Roman"/>
          <w:color w:val="000000" w:themeColor="text1"/>
          <w:sz w:val="32"/>
          <w:szCs w:val="32"/>
        </w:rPr>
        <w:t>5</w:t>
      </w:r>
      <w:r w:rsidRPr="008A2A4E">
        <w:rPr>
          <w:rFonts w:ascii="Times New Roman" w:eastAsia="仿宋_GB2312" w:hAnsi="Times New Roman" w:cs="Times New Roman"/>
          <w:color w:val="000000" w:themeColor="text1"/>
          <w:sz w:val="32"/>
          <w:szCs w:val="32"/>
        </w:rPr>
        <w:t>、至少</w:t>
      </w:r>
      <w:r w:rsidRPr="008A2A4E">
        <w:rPr>
          <w:rFonts w:ascii="Times New Roman" w:eastAsia="仿宋_GB2312" w:hAnsi="Times New Roman" w:cs="Times New Roman"/>
          <w:color w:val="000000" w:themeColor="text1"/>
          <w:sz w:val="32"/>
          <w:szCs w:val="32"/>
        </w:rPr>
        <w:t>1</w:t>
      </w:r>
      <w:r w:rsidRPr="008A2A4E">
        <w:rPr>
          <w:rFonts w:ascii="Times New Roman" w:eastAsia="仿宋_GB2312" w:hAnsi="Times New Roman" w:cs="Times New Roman"/>
          <w:color w:val="000000" w:themeColor="text1"/>
          <w:sz w:val="32"/>
          <w:szCs w:val="32"/>
        </w:rPr>
        <w:t>人具备流利的英语水平及项目宣传工作经验。</w:t>
      </w:r>
    </w:p>
    <w:p w:rsidR="00606D87" w:rsidRPr="008A2A4E" w:rsidRDefault="00606D87" w:rsidP="008A2A4E">
      <w:pPr>
        <w:rPr>
          <w:rFonts w:ascii="Times New Roman" w:eastAsia="仿宋_GB2312" w:hAnsi="Times New Roman" w:cs="Times New Roman"/>
          <w:color w:val="000000" w:themeColor="text1"/>
          <w:sz w:val="32"/>
          <w:szCs w:val="32"/>
        </w:rPr>
      </w:pPr>
      <w:bookmarkStart w:id="19" w:name="_GoBack"/>
      <w:bookmarkEnd w:id="19"/>
    </w:p>
    <w:sectPr w:rsidR="00606D87" w:rsidRPr="008A2A4E" w:rsidSect="002B23F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3EA" w:rsidRDefault="005153EA" w:rsidP="00C04EC8">
      <w:r>
        <w:separator/>
      </w:r>
    </w:p>
  </w:endnote>
  <w:endnote w:type="continuationSeparator" w:id="0">
    <w:p w:rsidR="005153EA" w:rsidRDefault="005153EA" w:rsidP="00C0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401568"/>
      <w:docPartObj>
        <w:docPartGallery w:val="Page Numbers (Bottom of Page)"/>
        <w:docPartUnique/>
      </w:docPartObj>
    </w:sdtPr>
    <w:sdtEndPr/>
    <w:sdtContent>
      <w:p w:rsidR="00C02CFF" w:rsidRDefault="00C02CFF">
        <w:pPr>
          <w:pStyle w:val="a6"/>
          <w:jc w:val="center"/>
        </w:pPr>
        <w:r>
          <w:fldChar w:fldCharType="begin"/>
        </w:r>
        <w:r>
          <w:instrText>PAGE   \* MERGEFORMAT</w:instrText>
        </w:r>
        <w:r>
          <w:fldChar w:fldCharType="separate"/>
        </w:r>
        <w:r w:rsidR="00BF1259" w:rsidRPr="00BF1259">
          <w:rPr>
            <w:noProof/>
            <w:lang w:val="zh-CN"/>
          </w:rPr>
          <w:t>2</w:t>
        </w:r>
        <w:r>
          <w:fldChar w:fldCharType="end"/>
        </w:r>
      </w:p>
    </w:sdtContent>
  </w:sdt>
  <w:p w:rsidR="00C04EC8" w:rsidRDefault="00C04EC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3EA" w:rsidRDefault="005153EA" w:rsidP="00C04EC8">
      <w:r>
        <w:separator/>
      </w:r>
    </w:p>
  </w:footnote>
  <w:footnote w:type="continuationSeparator" w:id="0">
    <w:p w:rsidR="005153EA" w:rsidRDefault="005153EA" w:rsidP="00C04E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A809B5"/>
    <w:multiLevelType w:val="multilevel"/>
    <w:tmpl w:val="149E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2D6491"/>
    <w:multiLevelType w:val="multilevel"/>
    <w:tmpl w:val="D3642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BC"/>
    <w:rsid w:val="0000556D"/>
    <w:rsid w:val="000271F3"/>
    <w:rsid w:val="00071C20"/>
    <w:rsid w:val="00085B9A"/>
    <w:rsid w:val="000A245D"/>
    <w:rsid w:val="000A4A68"/>
    <w:rsid w:val="000A4AB9"/>
    <w:rsid w:val="00107C59"/>
    <w:rsid w:val="00116654"/>
    <w:rsid w:val="00185BBC"/>
    <w:rsid w:val="00242240"/>
    <w:rsid w:val="002B23F3"/>
    <w:rsid w:val="002B65B9"/>
    <w:rsid w:val="003324F2"/>
    <w:rsid w:val="003B58D7"/>
    <w:rsid w:val="003C5001"/>
    <w:rsid w:val="004755A4"/>
    <w:rsid w:val="004C320E"/>
    <w:rsid w:val="005153EA"/>
    <w:rsid w:val="005172D1"/>
    <w:rsid w:val="00533CD3"/>
    <w:rsid w:val="00595852"/>
    <w:rsid w:val="005D09E2"/>
    <w:rsid w:val="00600206"/>
    <w:rsid w:val="00606D87"/>
    <w:rsid w:val="006C6AE6"/>
    <w:rsid w:val="00717746"/>
    <w:rsid w:val="007460E9"/>
    <w:rsid w:val="00774C75"/>
    <w:rsid w:val="007C64CB"/>
    <w:rsid w:val="008207D9"/>
    <w:rsid w:val="00843AE2"/>
    <w:rsid w:val="00847499"/>
    <w:rsid w:val="00865A99"/>
    <w:rsid w:val="008A2A4E"/>
    <w:rsid w:val="008A5A78"/>
    <w:rsid w:val="00921916"/>
    <w:rsid w:val="00996D85"/>
    <w:rsid w:val="00A54239"/>
    <w:rsid w:val="00AD192E"/>
    <w:rsid w:val="00B501C7"/>
    <w:rsid w:val="00B74D5C"/>
    <w:rsid w:val="00B9665A"/>
    <w:rsid w:val="00BE6476"/>
    <w:rsid w:val="00BF1259"/>
    <w:rsid w:val="00C02CFF"/>
    <w:rsid w:val="00C04EC8"/>
    <w:rsid w:val="00C32CB2"/>
    <w:rsid w:val="00C527BE"/>
    <w:rsid w:val="00D03B28"/>
    <w:rsid w:val="00D63587"/>
    <w:rsid w:val="00D674C7"/>
    <w:rsid w:val="00DC457C"/>
    <w:rsid w:val="00DC4C39"/>
    <w:rsid w:val="00E737A5"/>
    <w:rsid w:val="00EE5909"/>
    <w:rsid w:val="00F03FC7"/>
    <w:rsid w:val="00F04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3E700"/>
  <w15:chartTrackingRefBased/>
  <w15:docId w15:val="{54170403-309E-4E13-8D64-D987FDCB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B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185BBC"/>
    <w:pPr>
      <w:widowControl/>
      <w:spacing w:before="100" w:beforeAutospacing="1" w:after="100" w:afterAutospacing="1"/>
      <w:jc w:val="left"/>
    </w:pPr>
    <w:rPr>
      <w:rFonts w:ascii="宋体" w:eastAsia="宋体" w:hAnsi="宋体" w:cs="宋体"/>
      <w:kern w:val="0"/>
      <w:sz w:val="24"/>
      <w:szCs w:val="24"/>
    </w:rPr>
  </w:style>
  <w:style w:type="paragraph" w:styleId="a3">
    <w:name w:val="List Paragraph"/>
    <w:basedOn w:val="a"/>
    <w:uiPriority w:val="34"/>
    <w:qFormat/>
    <w:rsid w:val="00071C20"/>
    <w:pPr>
      <w:ind w:firstLineChars="200" w:firstLine="420"/>
    </w:pPr>
  </w:style>
  <w:style w:type="paragraph" w:styleId="a4">
    <w:name w:val="header"/>
    <w:basedOn w:val="a"/>
    <w:link w:val="a5"/>
    <w:uiPriority w:val="99"/>
    <w:unhideWhenUsed/>
    <w:rsid w:val="00C04EC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04EC8"/>
    <w:rPr>
      <w:sz w:val="18"/>
      <w:szCs w:val="18"/>
    </w:rPr>
  </w:style>
  <w:style w:type="paragraph" w:styleId="a6">
    <w:name w:val="footer"/>
    <w:basedOn w:val="a"/>
    <w:link w:val="a7"/>
    <w:uiPriority w:val="99"/>
    <w:unhideWhenUsed/>
    <w:rsid w:val="00C04EC8"/>
    <w:pPr>
      <w:tabs>
        <w:tab w:val="center" w:pos="4153"/>
        <w:tab w:val="right" w:pos="8306"/>
      </w:tabs>
      <w:snapToGrid w:val="0"/>
      <w:jc w:val="left"/>
    </w:pPr>
    <w:rPr>
      <w:sz w:val="18"/>
      <w:szCs w:val="18"/>
    </w:rPr>
  </w:style>
  <w:style w:type="character" w:customStyle="1" w:styleId="a7">
    <w:name w:val="页脚 字符"/>
    <w:basedOn w:val="a0"/>
    <w:link w:val="a6"/>
    <w:uiPriority w:val="99"/>
    <w:rsid w:val="00C04EC8"/>
    <w:rPr>
      <w:sz w:val="18"/>
      <w:szCs w:val="18"/>
    </w:rPr>
  </w:style>
  <w:style w:type="character" w:styleId="a8">
    <w:name w:val="Strong"/>
    <w:basedOn w:val="a0"/>
    <w:uiPriority w:val="22"/>
    <w:qFormat/>
    <w:rsid w:val="00847499"/>
    <w:rPr>
      <w:b/>
      <w:bCs/>
    </w:rPr>
  </w:style>
  <w:style w:type="table" w:styleId="a9">
    <w:name w:val="Table Grid"/>
    <w:basedOn w:val="a1"/>
    <w:uiPriority w:val="59"/>
    <w:qFormat/>
    <w:rsid w:val="00606D8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7</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FECO</dc:creator>
  <cp:keywords/>
  <dc:description/>
  <cp:lastModifiedBy>FECO</cp:lastModifiedBy>
  <cp:revision>11</cp:revision>
  <dcterms:created xsi:type="dcterms:W3CDTF">2026-10-08T09:18:00Z</dcterms:created>
  <dcterms:modified xsi:type="dcterms:W3CDTF">2026-10-29T07:47:00Z</dcterms:modified>
</cp:coreProperties>
</file>