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D0473D" w14:textId="77777777" w:rsidR="00772819" w:rsidRPr="00066F5A" w:rsidRDefault="00772819">
      <w:pPr>
        <w:jc w:val="center"/>
        <w:rPr>
          <w:rFonts w:eastAsia="黑体"/>
          <w:b/>
          <w:sz w:val="36"/>
          <w:szCs w:val="36"/>
        </w:rPr>
      </w:pPr>
    </w:p>
    <w:p w14:paraId="0502A3ED" w14:textId="77777777" w:rsidR="00772819" w:rsidRPr="00066F5A" w:rsidRDefault="00772819">
      <w:pPr>
        <w:jc w:val="center"/>
        <w:rPr>
          <w:rFonts w:eastAsia="黑体"/>
          <w:b/>
          <w:sz w:val="36"/>
          <w:szCs w:val="36"/>
        </w:rPr>
      </w:pPr>
    </w:p>
    <w:p w14:paraId="2A1F90F2" w14:textId="09DF406E" w:rsidR="00772819" w:rsidRPr="00066F5A" w:rsidRDefault="00865A51">
      <w:pPr>
        <w:jc w:val="center"/>
        <w:rPr>
          <w:rFonts w:eastAsia="黑体"/>
          <w:b/>
          <w:sz w:val="36"/>
          <w:szCs w:val="36"/>
        </w:rPr>
      </w:pPr>
      <w:bookmarkStart w:id="0" w:name="OLE_LINK11"/>
      <w:bookmarkStart w:id="1" w:name="OLE_LINK12"/>
      <w:r w:rsidRPr="00066F5A">
        <w:rPr>
          <w:rFonts w:eastAsia="黑体"/>
          <w:b/>
          <w:sz w:val="36"/>
          <w:szCs w:val="36"/>
        </w:rPr>
        <w:t>再生铝熔炼</w:t>
      </w:r>
      <w:r w:rsidR="005345A7" w:rsidRPr="00066F5A">
        <w:rPr>
          <w:rFonts w:eastAsia="黑体"/>
          <w:b/>
          <w:sz w:val="36"/>
          <w:szCs w:val="36"/>
        </w:rPr>
        <w:t>污染防治技术</w:t>
      </w:r>
      <w:r w:rsidR="00080F0B" w:rsidRPr="00066F5A">
        <w:rPr>
          <w:rFonts w:eastAsia="黑体"/>
          <w:b/>
          <w:sz w:val="36"/>
          <w:szCs w:val="36"/>
        </w:rPr>
        <w:t>路径</w:t>
      </w:r>
      <w:r w:rsidR="005345A7" w:rsidRPr="00066F5A">
        <w:rPr>
          <w:rFonts w:eastAsia="黑体"/>
          <w:b/>
          <w:sz w:val="36"/>
          <w:szCs w:val="36"/>
        </w:rPr>
        <w:t>研究</w:t>
      </w:r>
      <w:bookmarkEnd w:id="0"/>
      <w:bookmarkEnd w:id="1"/>
    </w:p>
    <w:p w14:paraId="348CB2CB" w14:textId="77777777" w:rsidR="00772819" w:rsidRPr="00066F5A" w:rsidRDefault="005345A7">
      <w:pPr>
        <w:jc w:val="center"/>
        <w:rPr>
          <w:rFonts w:eastAsia="黑体"/>
          <w:b/>
          <w:sz w:val="36"/>
          <w:szCs w:val="36"/>
        </w:rPr>
      </w:pPr>
      <w:r w:rsidRPr="00066F5A">
        <w:rPr>
          <w:rFonts w:eastAsia="黑体"/>
          <w:b/>
          <w:sz w:val="36"/>
          <w:szCs w:val="36"/>
        </w:rPr>
        <w:t>工作大纲</w:t>
      </w:r>
    </w:p>
    <w:p w14:paraId="388DC1FF" w14:textId="77777777" w:rsidR="00772819" w:rsidRPr="00066F5A" w:rsidRDefault="00772819">
      <w:pPr>
        <w:spacing w:line="400" w:lineRule="exact"/>
        <w:jc w:val="center"/>
        <w:rPr>
          <w:rFonts w:eastAsia="仿宋"/>
          <w:b/>
          <w:sz w:val="32"/>
        </w:rPr>
      </w:pPr>
    </w:p>
    <w:p w14:paraId="14B8C688" w14:textId="77777777" w:rsidR="00772819" w:rsidRPr="00066F5A" w:rsidRDefault="005345A7" w:rsidP="00226913">
      <w:pPr>
        <w:spacing w:line="600" w:lineRule="exact"/>
        <w:ind w:firstLineChars="200" w:firstLine="643"/>
        <w:rPr>
          <w:rFonts w:eastAsia="黑体"/>
          <w:sz w:val="32"/>
          <w:szCs w:val="32"/>
        </w:rPr>
      </w:pPr>
      <w:r w:rsidRPr="00066F5A">
        <w:rPr>
          <w:rFonts w:eastAsia="黑体"/>
          <w:b/>
          <w:bCs/>
          <w:sz w:val="32"/>
          <w:szCs w:val="32"/>
        </w:rPr>
        <w:t>一、工作背景</w:t>
      </w:r>
    </w:p>
    <w:p w14:paraId="6CA8F9C0" w14:textId="50984DE0" w:rsidR="00374F3E" w:rsidRPr="00066F5A" w:rsidRDefault="005345A7" w:rsidP="00226913">
      <w:pPr>
        <w:spacing w:line="600" w:lineRule="exact"/>
        <w:ind w:firstLineChars="200" w:firstLine="640"/>
        <w:rPr>
          <w:rFonts w:eastAsia="仿宋_GB2312"/>
          <w:sz w:val="32"/>
          <w:szCs w:val="32"/>
        </w:rPr>
      </w:pPr>
      <w:r w:rsidRPr="00066F5A">
        <w:rPr>
          <w:rFonts w:eastAsia="仿宋_GB2312"/>
          <w:sz w:val="32"/>
          <w:szCs w:val="32"/>
        </w:rPr>
        <w:t>我国是全球最大的铝生产国和消费国，在建筑、交通、电力等领域均有广泛应用。随着持续增长的铝消费量以及相关产品陆续进入报废期，每年产生的含铝废料也在快速累积。含铝废料来源广泛、成分复杂，在其回收利用和处置过程中涉及多种固体废物与危险废物排放的环境</w:t>
      </w:r>
      <w:r w:rsidR="002862F2" w:rsidRPr="00066F5A">
        <w:rPr>
          <w:rFonts w:eastAsia="仿宋_GB2312"/>
          <w:sz w:val="32"/>
          <w:szCs w:val="32"/>
        </w:rPr>
        <w:t>排放隐患</w:t>
      </w:r>
      <w:r w:rsidRPr="00066F5A">
        <w:rPr>
          <w:rFonts w:eastAsia="仿宋_GB2312"/>
          <w:sz w:val="32"/>
          <w:szCs w:val="32"/>
        </w:rPr>
        <w:t>。在回收含铝废料后</w:t>
      </w:r>
      <w:r w:rsidR="00BF5D47" w:rsidRPr="00066F5A">
        <w:rPr>
          <w:rFonts w:eastAsia="仿宋_GB2312"/>
          <w:sz w:val="32"/>
          <w:szCs w:val="32"/>
        </w:rPr>
        <w:t>熔炼环节</w:t>
      </w:r>
      <w:r w:rsidRPr="00066F5A">
        <w:rPr>
          <w:rFonts w:eastAsia="仿宋_GB2312"/>
          <w:sz w:val="32"/>
          <w:szCs w:val="32"/>
        </w:rPr>
        <w:t>是</w:t>
      </w:r>
      <w:r w:rsidR="002862F2" w:rsidRPr="00066F5A">
        <w:rPr>
          <w:rFonts w:eastAsia="仿宋_GB2312"/>
          <w:sz w:val="32"/>
          <w:szCs w:val="32"/>
        </w:rPr>
        <w:t>《关于持久性有机污染物的斯德哥尔摩公约》</w:t>
      </w:r>
      <w:r w:rsidRPr="00066F5A">
        <w:rPr>
          <w:rFonts w:eastAsia="仿宋_GB2312"/>
          <w:sz w:val="32"/>
          <w:szCs w:val="32"/>
        </w:rPr>
        <w:t>优先控制重点</w:t>
      </w:r>
      <w:r w:rsidR="002862F2" w:rsidRPr="00066F5A">
        <w:rPr>
          <w:rFonts w:eastAsia="仿宋_GB2312"/>
          <w:sz w:val="32"/>
          <w:szCs w:val="32"/>
        </w:rPr>
        <w:t>领域</w:t>
      </w:r>
      <w:r w:rsidRPr="00066F5A">
        <w:rPr>
          <w:rFonts w:eastAsia="仿宋_GB2312"/>
          <w:sz w:val="32"/>
          <w:szCs w:val="32"/>
        </w:rPr>
        <w:t>之一。</w:t>
      </w:r>
      <w:r w:rsidR="00865A51" w:rsidRPr="00066F5A">
        <w:rPr>
          <w:rFonts w:eastAsia="仿宋_GB2312"/>
          <w:sz w:val="32"/>
          <w:szCs w:val="32"/>
        </w:rPr>
        <w:t>再生铝熔炼过程伴随着二</w:t>
      </w:r>
      <w:proofErr w:type="gramStart"/>
      <w:r w:rsidR="00865A51" w:rsidRPr="00066F5A">
        <w:rPr>
          <w:rFonts w:eastAsia="仿宋"/>
          <w:sz w:val="32"/>
          <w:szCs w:val="32"/>
        </w:rPr>
        <w:t>噁</w:t>
      </w:r>
      <w:r w:rsidR="00865A51" w:rsidRPr="00066F5A">
        <w:rPr>
          <w:rFonts w:eastAsia="仿宋_GB2312"/>
          <w:sz w:val="32"/>
          <w:szCs w:val="32"/>
        </w:rPr>
        <w:t>英类具有</w:t>
      </w:r>
      <w:proofErr w:type="gramEnd"/>
      <w:r w:rsidR="00865A51" w:rsidRPr="00066F5A">
        <w:rPr>
          <w:rFonts w:eastAsia="仿宋_GB2312"/>
          <w:sz w:val="32"/>
          <w:szCs w:val="32"/>
        </w:rPr>
        <w:t>强毒性、生物蓄积性、远距离迁移、环境难降解特征的无意产生类持久性有机污染物（</w:t>
      </w:r>
      <w:r w:rsidR="00865A51" w:rsidRPr="00066F5A">
        <w:rPr>
          <w:rFonts w:eastAsia="仿宋_GB2312"/>
          <w:sz w:val="32"/>
          <w:szCs w:val="32"/>
        </w:rPr>
        <w:t>UP-POPs</w:t>
      </w:r>
      <w:r w:rsidR="00865A51" w:rsidRPr="00066F5A">
        <w:rPr>
          <w:rFonts w:eastAsia="仿宋_GB2312"/>
          <w:sz w:val="32"/>
          <w:szCs w:val="32"/>
        </w:rPr>
        <w:t>）排放，由于再生铝企业生产技术、管理水平差异，可能会对再生铝集聚区域大气环境形成累积污染风险。</w:t>
      </w:r>
    </w:p>
    <w:p w14:paraId="3A3B255B" w14:textId="0F5B0AC1" w:rsidR="001D4D87" w:rsidRPr="00066F5A" w:rsidRDefault="00374F3E" w:rsidP="00226913">
      <w:pPr>
        <w:spacing w:line="600" w:lineRule="exact"/>
        <w:ind w:firstLineChars="200" w:firstLine="640"/>
        <w:rPr>
          <w:rFonts w:eastAsia="仿宋_GB2312"/>
          <w:sz w:val="32"/>
          <w:szCs w:val="32"/>
        </w:rPr>
      </w:pPr>
      <w:r w:rsidRPr="00066F5A">
        <w:rPr>
          <w:rFonts w:eastAsia="仿宋_GB2312"/>
          <w:sz w:val="32"/>
          <w:szCs w:val="32"/>
        </w:rPr>
        <w:t>当前国内二</w:t>
      </w:r>
      <w:r w:rsidRPr="00066F5A">
        <w:rPr>
          <w:rFonts w:eastAsia="仿宋"/>
          <w:sz w:val="32"/>
          <w:szCs w:val="32"/>
        </w:rPr>
        <w:t>噁</w:t>
      </w:r>
      <w:r w:rsidRPr="00066F5A">
        <w:rPr>
          <w:rFonts w:eastAsia="仿宋_GB2312"/>
          <w:sz w:val="32"/>
          <w:szCs w:val="32"/>
        </w:rPr>
        <w:t>英管控以事后监测为主，缺少事前预判、过程管控、分区治理工具。监测记录一般也是传统人工台账</w:t>
      </w:r>
      <w:r w:rsidR="00E933D6" w:rsidRPr="00066F5A">
        <w:rPr>
          <w:rFonts w:eastAsia="仿宋_GB2312"/>
          <w:sz w:val="32"/>
          <w:szCs w:val="32"/>
        </w:rPr>
        <w:t>为主，</w:t>
      </w:r>
      <w:r w:rsidRPr="00066F5A">
        <w:rPr>
          <w:rFonts w:eastAsia="仿宋_GB2312"/>
          <w:sz w:val="32"/>
          <w:szCs w:val="32"/>
        </w:rPr>
        <w:t>单点监测无法</w:t>
      </w:r>
      <w:r w:rsidR="00E933D6" w:rsidRPr="00066F5A">
        <w:rPr>
          <w:rFonts w:eastAsia="仿宋_GB2312"/>
          <w:sz w:val="32"/>
          <w:szCs w:val="32"/>
        </w:rPr>
        <w:t>形成数据模型</w:t>
      </w:r>
      <w:r w:rsidRPr="00066F5A">
        <w:rPr>
          <w:rFonts w:eastAsia="仿宋_GB2312"/>
          <w:sz w:val="32"/>
          <w:szCs w:val="32"/>
        </w:rPr>
        <w:t>识别区域污染热点，管控</w:t>
      </w:r>
      <w:r w:rsidR="00E933D6" w:rsidRPr="00066F5A">
        <w:rPr>
          <w:rFonts w:eastAsia="仿宋_GB2312"/>
          <w:sz w:val="32"/>
          <w:szCs w:val="32"/>
        </w:rPr>
        <w:t>将</w:t>
      </w:r>
      <w:r w:rsidR="00865A51" w:rsidRPr="00066F5A">
        <w:rPr>
          <w:rFonts w:eastAsia="仿宋_GB2312"/>
          <w:sz w:val="32"/>
          <w:szCs w:val="32"/>
        </w:rPr>
        <w:t>滞后于污染扩散</w:t>
      </w:r>
      <w:r w:rsidRPr="00066F5A">
        <w:rPr>
          <w:rFonts w:eastAsia="仿宋_GB2312"/>
          <w:sz w:val="32"/>
          <w:szCs w:val="32"/>
        </w:rPr>
        <w:t>，难以满足生态环境部门常态化监管需求。</w:t>
      </w:r>
      <w:r w:rsidR="00E933D6" w:rsidRPr="00066F5A">
        <w:rPr>
          <w:rFonts w:eastAsia="仿宋_GB2312"/>
          <w:sz w:val="32"/>
          <w:szCs w:val="32"/>
        </w:rPr>
        <w:t>与此同时，</w:t>
      </w:r>
      <w:r w:rsidR="001D4D87" w:rsidRPr="00066F5A">
        <w:rPr>
          <w:rFonts w:eastAsia="仿宋_GB2312"/>
          <w:sz w:val="32"/>
          <w:szCs w:val="32"/>
        </w:rPr>
        <w:t>《中国履行</w:t>
      </w:r>
      <w:r w:rsidR="001D4D87" w:rsidRPr="00066F5A">
        <w:rPr>
          <w:rFonts w:eastAsia="仿宋_GB2312"/>
          <w:sz w:val="32"/>
          <w:szCs w:val="32"/>
        </w:rPr>
        <w:t>&lt;</w:t>
      </w:r>
      <w:r w:rsidR="001D4D87" w:rsidRPr="00066F5A">
        <w:rPr>
          <w:rFonts w:eastAsia="仿宋_GB2312"/>
          <w:sz w:val="32"/>
          <w:szCs w:val="32"/>
        </w:rPr>
        <w:t>关于持久性有机污染物的斯德哥尔摩公约</w:t>
      </w:r>
      <w:r w:rsidR="001D4D87" w:rsidRPr="00066F5A">
        <w:rPr>
          <w:rFonts w:eastAsia="仿宋_GB2312"/>
          <w:sz w:val="32"/>
          <w:szCs w:val="32"/>
        </w:rPr>
        <w:t>&gt;</w:t>
      </w:r>
      <w:r w:rsidR="001D4D87" w:rsidRPr="00066F5A">
        <w:rPr>
          <w:rFonts w:eastAsia="仿宋_GB2312"/>
          <w:sz w:val="32"/>
          <w:szCs w:val="32"/>
        </w:rPr>
        <w:t>国家实施计划》</w:t>
      </w:r>
      <w:r w:rsidR="00E933D6" w:rsidRPr="00066F5A">
        <w:rPr>
          <w:rFonts w:eastAsia="仿宋_GB2312"/>
          <w:sz w:val="32"/>
          <w:szCs w:val="32"/>
        </w:rPr>
        <w:t>需要逐步构建全国再生铝行业二</w:t>
      </w:r>
      <w:r w:rsidR="00E933D6" w:rsidRPr="00066F5A">
        <w:rPr>
          <w:rFonts w:eastAsia="仿宋"/>
          <w:sz w:val="32"/>
          <w:szCs w:val="32"/>
        </w:rPr>
        <w:t>噁</w:t>
      </w:r>
      <w:proofErr w:type="gramStart"/>
      <w:r w:rsidR="00E933D6" w:rsidRPr="00066F5A">
        <w:rPr>
          <w:rFonts w:eastAsia="仿宋"/>
          <w:sz w:val="32"/>
          <w:szCs w:val="32"/>
        </w:rPr>
        <w:t>英</w:t>
      </w:r>
      <w:r w:rsidR="00E933D6" w:rsidRPr="00066F5A">
        <w:rPr>
          <w:rFonts w:eastAsia="仿宋_GB2312"/>
          <w:sz w:val="32"/>
          <w:szCs w:val="32"/>
        </w:rPr>
        <w:lastRenderedPageBreak/>
        <w:t>空间</w:t>
      </w:r>
      <w:proofErr w:type="gramEnd"/>
      <w:r w:rsidR="00E933D6" w:rsidRPr="00066F5A">
        <w:rPr>
          <w:rFonts w:eastAsia="仿宋_GB2312"/>
          <w:sz w:val="32"/>
          <w:szCs w:val="32"/>
        </w:rPr>
        <w:t>排放清单，通过数字化手段实现对重点行业排放源的实时监测与数据溯源。</w:t>
      </w:r>
    </w:p>
    <w:p w14:paraId="182757F6" w14:textId="4BA7CA8B" w:rsidR="00772819" w:rsidRPr="00066F5A" w:rsidRDefault="005345A7" w:rsidP="00226913">
      <w:pPr>
        <w:spacing w:line="600" w:lineRule="exact"/>
        <w:ind w:firstLineChars="200" w:firstLine="640"/>
        <w:rPr>
          <w:rFonts w:eastAsia="仿宋_GB2312"/>
          <w:sz w:val="32"/>
          <w:szCs w:val="32"/>
        </w:rPr>
      </w:pPr>
      <w:r w:rsidRPr="00066F5A">
        <w:rPr>
          <w:rFonts w:eastAsia="仿宋_GB2312"/>
          <w:sz w:val="32"/>
          <w:szCs w:val="32"/>
        </w:rPr>
        <w:t>为支撑</w:t>
      </w:r>
      <w:r w:rsidR="00865A51" w:rsidRPr="00066F5A">
        <w:rPr>
          <w:rFonts w:eastAsia="仿宋_GB2312"/>
          <w:sz w:val="32"/>
          <w:szCs w:val="32"/>
        </w:rPr>
        <w:t>全球环境基金</w:t>
      </w:r>
      <w:r w:rsidR="00865A51" w:rsidRPr="00066F5A">
        <w:rPr>
          <w:rFonts w:eastAsia="仿宋_GB2312"/>
          <w:sz w:val="32"/>
          <w:szCs w:val="32"/>
        </w:rPr>
        <w:t>“</w:t>
      </w:r>
      <w:r w:rsidR="00865A51" w:rsidRPr="00066F5A">
        <w:rPr>
          <w:rFonts w:eastAsia="仿宋_GB2312"/>
          <w:sz w:val="32"/>
          <w:szCs w:val="32"/>
        </w:rPr>
        <w:t>中国再生铝、铅、锌、锂行业绿色生产与可持续发展项目</w:t>
      </w:r>
      <w:r w:rsidR="00865A51" w:rsidRPr="00066F5A">
        <w:rPr>
          <w:rFonts w:eastAsia="仿宋_GB2312"/>
          <w:sz w:val="32"/>
          <w:szCs w:val="32"/>
        </w:rPr>
        <w:t>”</w:t>
      </w:r>
      <w:r w:rsidRPr="00066F5A">
        <w:rPr>
          <w:rFonts w:eastAsia="仿宋_GB2312"/>
          <w:sz w:val="32"/>
          <w:szCs w:val="32"/>
        </w:rPr>
        <w:t>总体目标实现，推进含铝废料</w:t>
      </w:r>
      <w:r w:rsidR="00865A51" w:rsidRPr="00066F5A">
        <w:rPr>
          <w:rFonts w:eastAsia="仿宋_GB2312"/>
          <w:sz w:val="32"/>
          <w:szCs w:val="32"/>
        </w:rPr>
        <w:t>回收、分选、熔炼等过程</w:t>
      </w:r>
      <w:r w:rsidRPr="00066F5A">
        <w:rPr>
          <w:rFonts w:eastAsia="仿宋_GB2312"/>
          <w:sz w:val="32"/>
          <w:szCs w:val="32"/>
        </w:rPr>
        <w:t>污染防治</w:t>
      </w:r>
      <w:r w:rsidR="00865A51" w:rsidRPr="00066F5A">
        <w:rPr>
          <w:rFonts w:eastAsia="仿宋_GB2312"/>
          <w:sz w:val="32"/>
          <w:szCs w:val="32"/>
        </w:rPr>
        <w:t>精细化管控能力，</w:t>
      </w:r>
      <w:r w:rsidRPr="00066F5A">
        <w:rPr>
          <w:rFonts w:eastAsia="仿宋_GB2312"/>
          <w:sz w:val="32"/>
          <w:szCs w:val="32"/>
        </w:rPr>
        <w:t>亟需在原有的末端污染控制基础上建立自废料产生到合理处置全链条的污染风险档案。借助建立相关的污染物数据库，绘制可视化的污染物图谱，结合不同排放情景制定适宜的管控方案，为预防与判断污染风险提供数据支撑与决策依据。</w:t>
      </w:r>
      <w:r w:rsidR="00865A51" w:rsidRPr="00066F5A">
        <w:rPr>
          <w:rFonts w:eastAsia="仿宋_GB2312"/>
          <w:sz w:val="32"/>
          <w:szCs w:val="32"/>
        </w:rPr>
        <w:t>再生金属项目</w:t>
      </w:r>
      <w:proofErr w:type="gramStart"/>
      <w:r w:rsidR="00865A51" w:rsidRPr="00066F5A">
        <w:rPr>
          <w:rFonts w:eastAsia="仿宋_GB2312"/>
          <w:sz w:val="32"/>
          <w:szCs w:val="32"/>
        </w:rPr>
        <w:t>拟支持</w:t>
      </w:r>
      <w:proofErr w:type="gramEnd"/>
      <w:r w:rsidR="00865A51" w:rsidRPr="00066F5A">
        <w:rPr>
          <w:rFonts w:eastAsia="仿宋_GB2312"/>
          <w:sz w:val="32"/>
          <w:szCs w:val="32"/>
        </w:rPr>
        <w:t>符合条件的</w:t>
      </w:r>
      <w:r w:rsidR="00E933D6" w:rsidRPr="00066F5A">
        <w:rPr>
          <w:rFonts w:eastAsia="仿宋_GB2312"/>
          <w:sz w:val="32"/>
          <w:szCs w:val="32"/>
        </w:rPr>
        <w:t>单位，通过</w:t>
      </w:r>
      <w:r w:rsidRPr="00066F5A">
        <w:rPr>
          <w:rFonts w:eastAsia="仿宋_GB2312"/>
          <w:sz w:val="32"/>
          <w:szCs w:val="32"/>
        </w:rPr>
        <w:t>构建</w:t>
      </w:r>
      <w:r w:rsidR="007F3CAE" w:rsidRPr="00066F5A">
        <w:rPr>
          <w:rFonts w:eastAsia="仿宋_GB2312"/>
          <w:sz w:val="32"/>
          <w:szCs w:val="32"/>
        </w:rPr>
        <w:t>再生铝熔炼过程全链条</w:t>
      </w:r>
      <w:r w:rsidRPr="00066F5A">
        <w:rPr>
          <w:rFonts w:eastAsia="仿宋_GB2312"/>
          <w:sz w:val="32"/>
          <w:szCs w:val="32"/>
        </w:rPr>
        <w:t>污染控制技术框架，</w:t>
      </w:r>
      <w:r w:rsidR="00E933D6" w:rsidRPr="00066F5A">
        <w:rPr>
          <w:rFonts w:eastAsia="仿宋_GB2312"/>
          <w:sz w:val="32"/>
          <w:szCs w:val="32"/>
        </w:rPr>
        <w:t>建立</w:t>
      </w:r>
      <w:r w:rsidR="00BF5D47" w:rsidRPr="00066F5A">
        <w:rPr>
          <w:rFonts w:eastAsia="仿宋_GB2312"/>
          <w:sz w:val="32"/>
          <w:szCs w:val="32"/>
        </w:rPr>
        <w:t>熔炼过程重点</w:t>
      </w:r>
      <w:r w:rsidR="00E933D6" w:rsidRPr="00066F5A">
        <w:rPr>
          <w:rFonts w:eastAsia="仿宋_GB2312"/>
          <w:sz w:val="32"/>
          <w:szCs w:val="32"/>
        </w:rPr>
        <w:t>污染物数据模型</w:t>
      </w:r>
      <w:r w:rsidRPr="00066F5A">
        <w:rPr>
          <w:rFonts w:eastAsia="仿宋_GB2312"/>
          <w:sz w:val="32"/>
          <w:szCs w:val="32"/>
        </w:rPr>
        <w:t>。</w:t>
      </w:r>
    </w:p>
    <w:p w14:paraId="5568B4DD" w14:textId="77777777" w:rsidR="00772819" w:rsidRPr="00066F5A" w:rsidRDefault="005345A7" w:rsidP="00226913">
      <w:pPr>
        <w:spacing w:line="600" w:lineRule="exact"/>
        <w:ind w:firstLineChars="200" w:firstLine="643"/>
        <w:rPr>
          <w:rFonts w:eastAsia="黑体"/>
          <w:b/>
          <w:bCs/>
          <w:sz w:val="32"/>
          <w:szCs w:val="32"/>
        </w:rPr>
      </w:pPr>
      <w:r w:rsidRPr="00066F5A">
        <w:rPr>
          <w:rFonts w:eastAsia="黑体"/>
          <w:b/>
          <w:bCs/>
          <w:sz w:val="32"/>
          <w:szCs w:val="32"/>
        </w:rPr>
        <w:t>二、工作目标</w:t>
      </w:r>
    </w:p>
    <w:p w14:paraId="4316E1A5" w14:textId="25AFAEBF" w:rsidR="00772819" w:rsidRPr="00066F5A" w:rsidRDefault="005345A7" w:rsidP="00226913">
      <w:pPr>
        <w:spacing w:line="600" w:lineRule="exact"/>
        <w:ind w:firstLineChars="200" w:firstLine="640"/>
        <w:rPr>
          <w:rFonts w:eastAsia="仿宋_GB2312"/>
          <w:sz w:val="32"/>
          <w:szCs w:val="32"/>
        </w:rPr>
      </w:pPr>
      <w:r w:rsidRPr="00066F5A">
        <w:rPr>
          <w:rFonts w:eastAsia="仿宋_GB2312"/>
          <w:sz w:val="32"/>
          <w:szCs w:val="32"/>
        </w:rPr>
        <w:t>此项工作主要目标是：</w:t>
      </w:r>
      <w:bookmarkStart w:id="2" w:name="OLE_LINK13"/>
      <w:bookmarkStart w:id="3" w:name="OLE_LINK14"/>
      <w:r w:rsidR="00E933D6" w:rsidRPr="00066F5A">
        <w:rPr>
          <w:rFonts w:eastAsia="仿宋_GB2312"/>
          <w:sz w:val="32"/>
          <w:szCs w:val="32"/>
        </w:rPr>
        <w:t>通过</w:t>
      </w:r>
      <w:r w:rsidRPr="00066F5A">
        <w:rPr>
          <w:rFonts w:eastAsia="仿宋_GB2312"/>
          <w:sz w:val="32"/>
          <w:szCs w:val="32"/>
        </w:rPr>
        <w:t>对我国含铝废料</w:t>
      </w:r>
      <w:r w:rsidR="00BF5D47" w:rsidRPr="00066F5A">
        <w:rPr>
          <w:rFonts w:eastAsia="仿宋_GB2312"/>
          <w:sz w:val="32"/>
          <w:szCs w:val="32"/>
        </w:rPr>
        <w:t>熔炼生产工艺</w:t>
      </w:r>
      <w:r w:rsidRPr="00066F5A">
        <w:rPr>
          <w:rFonts w:eastAsia="仿宋_GB2312"/>
          <w:sz w:val="32"/>
          <w:szCs w:val="32"/>
        </w:rPr>
        <w:t>污染排放特征</w:t>
      </w:r>
      <w:r w:rsidR="00BF5D47" w:rsidRPr="00066F5A">
        <w:rPr>
          <w:rFonts w:eastAsia="仿宋_GB2312"/>
          <w:sz w:val="32"/>
          <w:szCs w:val="32"/>
        </w:rPr>
        <w:t>和污染管控现状</w:t>
      </w:r>
      <w:r w:rsidRPr="00066F5A">
        <w:rPr>
          <w:rFonts w:eastAsia="仿宋_GB2312"/>
          <w:sz w:val="32"/>
          <w:szCs w:val="32"/>
        </w:rPr>
        <w:t>的调研，</w:t>
      </w:r>
      <w:r w:rsidR="007F3CAE" w:rsidRPr="00066F5A">
        <w:rPr>
          <w:rFonts w:eastAsia="仿宋_GB2312"/>
          <w:sz w:val="32"/>
          <w:szCs w:val="32"/>
        </w:rPr>
        <w:t>建立我国再生铝熔炼企业清单。基于不同工艺路线，</w:t>
      </w:r>
      <w:r w:rsidR="00BF5D47" w:rsidRPr="00066F5A">
        <w:rPr>
          <w:rFonts w:eastAsia="仿宋_GB2312"/>
          <w:sz w:val="32"/>
          <w:szCs w:val="32"/>
        </w:rPr>
        <w:t>明确</w:t>
      </w:r>
      <w:r w:rsidR="00080F0B" w:rsidRPr="00066F5A">
        <w:rPr>
          <w:rFonts w:eastAsia="仿宋_GB2312"/>
          <w:sz w:val="32"/>
          <w:szCs w:val="32"/>
        </w:rPr>
        <w:t>二</w:t>
      </w:r>
      <w:r w:rsidR="00080F0B" w:rsidRPr="00066F5A">
        <w:rPr>
          <w:rFonts w:eastAsia="仿宋"/>
          <w:sz w:val="32"/>
          <w:szCs w:val="32"/>
        </w:rPr>
        <w:t>噁</w:t>
      </w:r>
      <w:r w:rsidR="00080F0B" w:rsidRPr="00066F5A">
        <w:rPr>
          <w:rFonts w:eastAsia="仿宋_GB2312"/>
          <w:sz w:val="32"/>
          <w:szCs w:val="32"/>
        </w:rPr>
        <w:t>英等</w:t>
      </w:r>
      <w:r w:rsidRPr="00066F5A">
        <w:rPr>
          <w:rFonts w:eastAsia="仿宋_GB2312"/>
          <w:sz w:val="32"/>
          <w:szCs w:val="32"/>
        </w:rPr>
        <w:t>污染物</w:t>
      </w:r>
      <w:r w:rsidR="00BF5D47" w:rsidRPr="00066F5A">
        <w:rPr>
          <w:rFonts w:eastAsia="仿宋_GB2312"/>
          <w:sz w:val="32"/>
          <w:szCs w:val="32"/>
        </w:rPr>
        <w:t>排放因子</w:t>
      </w:r>
      <w:r w:rsidR="007F3CAE" w:rsidRPr="00066F5A">
        <w:rPr>
          <w:rFonts w:eastAsia="仿宋_GB2312"/>
          <w:sz w:val="32"/>
          <w:szCs w:val="32"/>
        </w:rPr>
        <w:t>，</w:t>
      </w:r>
      <w:r w:rsidR="00BF5D47" w:rsidRPr="00066F5A">
        <w:rPr>
          <w:rFonts w:eastAsia="仿宋_GB2312"/>
          <w:sz w:val="32"/>
          <w:szCs w:val="32"/>
        </w:rPr>
        <w:t>建立</w:t>
      </w:r>
      <w:r w:rsidR="007F3CAE" w:rsidRPr="00066F5A">
        <w:rPr>
          <w:rFonts w:eastAsia="仿宋_GB2312"/>
          <w:sz w:val="32"/>
          <w:szCs w:val="32"/>
        </w:rPr>
        <w:t>包含二</w:t>
      </w:r>
      <w:r w:rsidR="007F3CAE" w:rsidRPr="00066F5A">
        <w:rPr>
          <w:rFonts w:eastAsia="仿宋"/>
          <w:sz w:val="32"/>
          <w:szCs w:val="32"/>
        </w:rPr>
        <w:t>噁</w:t>
      </w:r>
      <w:r w:rsidR="007F3CAE" w:rsidRPr="00066F5A">
        <w:rPr>
          <w:rFonts w:eastAsia="仿宋_GB2312"/>
          <w:sz w:val="32"/>
          <w:szCs w:val="32"/>
        </w:rPr>
        <w:t>英</w:t>
      </w:r>
      <w:r w:rsidR="00BF5D47" w:rsidRPr="00066F5A">
        <w:rPr>
          <w:rFonts w:eastAsia="仿宋_GB2312"/>
          <w:sz w:val="32"/>
          <w:szCs w:val="32"/>
        </w:rPr>
        <w:t>及其他公约管控副产物类</w:t>
      </w:r>
      <w:r w:rsidR="00BF5D47" w:rsidRPr="00066F5A">
        <w:rPr>
          <w:rFonts w:eastAsia="仿宋_GB2312"/>
          <w:sz w:val="32"/>
          <w:szCs w:val="32"/>
        </w:rPr>
        <w:t>POPs</w:t>
      </w:r>
      <w:r w:rsidR="007F3CAE" w:rsidRPr="00066F5A">
        <w:rPr>
          <w:rFonts w:eastAsia="仿宋_GB2312"/>
          <w:sz w:val="32"/>
          <w:szCs w:val="32"/>
        </w:rPr>
        <w:t>排放特征的数据可视化平台</w:t>
      </w:r>
      <w:r w:rsidRPr="00066F5A">
        <w:rPr>
          <w:rFonts w:eastAsia="仿宋_GB2312"/>
          <w:sz w:val="32"/>
          <w:szCs w:val="32"/>
        </w:rPr>
        <w:t>。</w:t>
      </w:r>
      <w:bookmarkEnd w:id="2"/>
      <w:bookmarkEnd w:id="3"/>
    </w:p>
    <w:p w14:paraId="5FCFA81B" w14:textId="77777777" w:rsidR="00066F5A" w:rsidRPr="00066F5A" w:rsidRDefault="00066F5A" w:rsidP="00226913">
      <w:pPr>
        <w:spacing w:line="600" w:lineRule="exact"/>
        <w:ind w:firstLineChars="200" w:firstLine="640"/>
        <w:rPr>
          <w:rFonts w:eastAsia="仿宋_GB2312"/>
          <w:sz w:val="32"/>
          <w:szCs w:val="32"/>
        </w:rPr>
      </w:pPr>
    </w:p>
    <w:p w14:paraId="639421F4" w14:textId="77777777" w:rsidR="00772819" w:rsidRPr="00066F5A" w:rsidRDefault="005345A7" w:rsidP="00226913">
      <w:pPr>
        <w:spacing w:line="600" w:lineRule="exact"/>
        <w:ind w:firstLineChars="200" w:firstLine="643"/>
        <w:rPr>
          <w:rFonts w:eastAsia="黑体"/>
          <w:b/>
          <w:bCs/>
          <w:sz w:val="32"/>
          <w:szCs w:val="32"/>
        </w:rPr>
      </w:pPr>
      <w:r w:rsidRPr="00066F5A">
        <w:rPr>
          <w:rFonts w:eastAsia="黑体"/>
          <w:b/>
          <w:bCs/>
          <w:sz w:val="32"/>
          <w:szCs w:val="32"/>
        </w:rPr>
        <w:t>三、工作内容</w:t>
      </w:r>
    </w:p>
    <w:p w14:paraId="783FBA75" w14:textId="05147BBA" w:rsidR="00772819" w:rsidRPr="00066F5A" w:rsidRDefault="005345A7" w:rsidP="00226913">
      <w:pPr>
        <w:spacing w:line="600" w:lineRule="exact"/>
        <w:ind w:firstLineChars="200" w:firstLine="640"/>
        <w:rPr>
          <w:rFonts w:eastAsia="仿宋_GB2312"/>
          <w:sz w:val="32"/>
          <w:szCs w:val="32"/>
        </w:rPr>
      </w:pPr>
      <w:r w:rsidRPr="00066F5A">
        <w:rPr>
          <w:rFonts w:eastAsia="仿宋_GB2312"/>
          <w:sz w:val="32"/>
          <w:szCs w:val="32"/>
        </w:rPr>
        <w:t>此项咨询服务工作预计将进行的任务和活动主要包括（但不限于）：</w:t>
      </w:r>
    </w:p>
    <w:p w14:paraId="6CB899F2" w14:textId="3058A5F6" w:rsidR="002C32EE" w:rsidRPr="00066F5A" w:rsidRDefault="00C731C5" w:rsidP="008E1820">
      <w:pPr>
        <w:spacing w:line="580" w:lineRule="exact"/>
        <w:ind w:firstLineChars="200" w:firstLine="643"/>
        <w:rPr>
          <w:rFonts w:eastAsia="仿宋_GB2312"/>
          <w:sz w:val="32"/>
          <w:szCs w:val="32"/>
        </w:rPr>
      </w:pPr>
      <w:r w:rsidRPr="00066F5A">
        <w:rPr>
          <w:rFonts w:eastAsia="楷体"/>
          <w:b/>
          <w:sz w:val="32"/>
          <w:szCs w:val="32"/>
        </w:rPr>
        <w:t>1.</w:t>
      </w:r>
      <w:bookmarkStart w:id="4" w:name="OLE_LINK1"/>
      <w:bookmarkStart w:id="5" w:name="OLE_LINK2"/>
      <w:r w:rsidR="007025D9" w:rsidRPr="00066F5A">
        <w:rPr>
          <w:rFonts w:eastAsia="楷体"/>
          <w:b/>
          <w:sz w:val="32"/>
          <w:szCs w:val="32"/>
        </w:rPr>
        <w:t>建立</w:t>
      </w:r>
      <w:r w:rsidRPr="00066F5A">
        <w:rPr>
          <w:rFonts w:eastAsia="楷体"/>
          <w:b/>
          <w:sz w:val="32"/>
          <w:szCs w:val="32"/>
        </w:rPr>
        <w:t>再生铝</w:t>
      </w:r>
      <w:r w:rsidR="004D6E8D" w:rsidRPr="00066F5A">
        <w:rPr>
          <w:rFonts w:eastAsia="楷体"/>
          <w:b/>
          <w:sz w:val="32"/>
          <w:szCs w:val="32"/>
        </w:rPr>
        <w:t>熔炼</w:t>
      </w:r>
      <w:r w:rsidRPr="00066F5A">
        <w:rPr>
          <w:rFonts w:eastAsia="楷体"/>
          <w:b/>
          <w:sz w:val="32"/>
          <w:szCs w:val="32"/>
        </w:rPr>
        <w:t>污染</w:t>
      </w:r>
      <w:r w:rsidR="004D6E8D" w:rsidRPr="00066F5A">
        <w:rPr>
          <w:rFonts w:eastAsia="楷体"/>
          <w:b/>
          <w:sz w:val="32"/>
          <w:szCs w:val="32"/>
        </w:rPr>
        <w:t>清单</w:t>
      </w:r>
      <w:r w:rsidRPr="00066F5A">
        <w:rPr>
          <w:rFonts w:eastAsia="楷体"/>
          <w:b/>
          <w:sz w:val="32"/>
          <w:szCs w:val="32"/>
        </w:rPr>
        <w:t>。</w:t>
      </w:r>
      <w:r w:rsidRPr="00066F5A">
        <w:rPr>
          <w:rFonts w:eastAsia="仿宋_GB2312"/>
          <w:sz w:val="32"/>
          <w:szCs w:val="32"/>
        </w:rPr>
        <w:t>通过文献调研、行业数据采集、专家研讨等方式，梳理我国再生铝</w:t>
      </w:r>
      <w:r w:rsidR="00FB2FD4" w:rsidRPr="00066F5A">
        <w:rPr>
          <w:rFonts w:eastAsia="仿宋_GB2312"/>
          <w:sz w:val="32"/>
          <w:szCs w:val="32"/>
        </w:rPr>
        <w:t>熔炼</w:t>
      </w:r>
      <w:r w:rsidRPr="00066F5A">
        <w:rPr>
          <w:rFonts w:eastAsia="仿宋_GB2312"/>
          <w:sz w:val="32"/>
          <w:szCs w:val="32"/>
        </w:rPr>
        <w:t>企业分布</w:t>
      </w:r>
      <w:r w:rsidR="00FB2FD4" w:rsidRPr="00066F5A">
        <w:rPr>
          <w:rFonts w:eastAsia="仿宋_GB2312"/>
          <w:sz w:val="32"/>
          <w:szCs w:val="32"/>
        </w:rPr>
        <w:t>、</w:t>
      </w:r>
      <w:r w:rsidRPr="00066F5A">
        <w:rPr>
          <w:rFonts w:eastAsia="仿宋_GB2312"/>
          <w:sz w:val="32"/>
          <w:szCs w:val="32"/>
        </w:rPr>
        <w:t>产</w:t>
      </w:r>
      <w:r w:rsidRPr="00066F5A">
        <w:rPr>
          <w:rFonts w:eastAsia="仿宋_GB2312"/>
          <w:sz w:val="32"/>
          <w:szCs w:val="32"/>
        </w:rPr>
        <w:lastRenderedPageBreak/>
        <w:t>能利用情况，以及典型加工利用工艺。</w:t>
      </w:r>
      <w:bookmarkEnd w:id="4"/>
      <w:bookmarkEnd w:id="5"/>
      <w:r w:rsidR="002C32EE" w:rsidRPr="00066F5A">
        <w:rPr>
          <w:rFonts w:eastAsia="仿宋_GB2312"/>
          <w:sz w:val="32"/>
          <w:szCs w:val="32"/>
        </w:rPr>
        <w:t>综合比对全国排污许可证管理信息平台</w:t>
      </w:r>
      <w:r w:rsidR="007025D9" w:rsidRPr="00066F5A">
        <w:rPr>
          <w:rFonts w:eastAsia="仿宋_GB2312"/>
          <w:sz w:val="32"/>
          <w:szCs w:val="32"/>
        </w:rPr>
        <w:t>、行业协会年报等综合</w:t>
      </w:r>
      <w:r w:rsidR="002C32EE" w:rsidRPr="00066F5A">
        <w:rPr>
          <w:rFonts w:eastAsia="仿宋_GB2312"/>
          <w:sz w:val="32"/>
          <w:szCs w:val="32"/>
        </w:rPr>
        <w:t>数据信息，形成我国再生铝企业</w:t>
      </w:r>
      <w:r w:rsidR="002C32EE" w:rsidRPr="00066F5A">
        <w:rPr>
          <w:rFonts w:eastAsia="仿宋_GB2312"/>
          <w:sz w:val="32"/>
          <w:szCs w:val="32"/>
        </w:rPr>
        <w:t>“</w:t>
      </w:r>
      <w:r w:rsidR="002C32EE" w:rsidRPr="00066F5A">
        <w:rPr>
          <w:rFonts w:eastAsia="仿宋_GB2312"/>
          <w:sz w:val="32"/>
          <w:szCs w:val="32"/>
        </w:rPr>
        <w:t>数据清单</w:t>
      </w:r>
      <w:r w:rsidR="002C32EE" w:rsidRPr="00066F5A">
        <w:rPr>
          <w:rFonts w:eastAsia="仿宋_GB2312"/>
          <w:sz w:val="32"/>
          <w:szCs w:val="32"/>
        </w:rPr>
        <w:t>”</w:t>
      </w:r>
      <w:r w:rsidR="002C32EE" w:rsidRPr="00066F5A">
        <w:rPr>
          <w:rFonts w:eastAsia="仿宋_GB2312"/>
          <w:sz w:val="32"/>
          <w:szCs w:val="32"/>
        </w:rPr>
        <w:t>。在此基础上，针对性地对清单中产能规模较大、工艺代表性强的企业进行深度走访</w:t>
      </w:r>
      <w:r w:rsidR="007025D9" w:rsidRPr="00066F5A">
        <w:rPr>
          <w:rFonts w:eastAsia="仿宋_GB2312"/>
          <w:sz w:val="32"/>
          <w:szCs w:val="32"/>
        </w:rPr>
        <w:t>。基于废铝回收分选、分拣脱漆、烘干预热、熔化熔炼、精炼除杂、烟气净化、铝灰冷却贮存、</w:t>
      </w:r>
      <w:proofErr w:type="gramStart"/>
      <w:r w:rsidR="007025D9" w:rsidRPr="00066F5A">
        <w:rPr>
          <w:rFonts w:eastAsia="仿宋_GB2312"/>
          <w:sz w:val="32"/>
          <w:szCs w:val="32"/>
        </w:rPr>
        <w:t>危废处置</w:t>
      </w:r>
      <w:proofErr w:type="gramEnd"/>
      <w:r w:rsidR="007025D9" w:rsidRPr="00066F5A">
        <w:rPr>
          <w:rFonts w:eastAsia="仿宋_GB2312"/>
          <w:sz w:val="32"/>
          <w:szCs w:val="32"/>
        </w:rPr>
        <w:t>等工序，完成全链条污染识别，厘清再生铝</w:t>
      </w:r>
      <w:r w:rsidR="00BF5D47" w:rsidRPr="00066F5A">
        <w:rPr>
          <w:rFonts w:eastAsia="仿宋_GB2312"/>
          <w:sz w:val="32"/>
          <w:szCs w:val="32"/>
        </w:rPr>
        <w:t>大气、飞灰以及铝渣</w:t>
      </w:r>
      <w:r w:rsidR="007025D9" w:rsidRPr="00066F5A">
        <w:rPr>
          <w:rFonts w:eastAsia="仿宋_GB2312"/>
          <w:sz w:val="32"/>
          <w:szCs w:val="32"/>
        </w:rPr>
        <w:t>二</w:t>
      </w:r>
      <w:r w:rsidR="007025D9" w:rsidRPr="00066F5A">
        <w:rPr>
          <w:rFonts w:eastAsia="仿宋"/>
          <w:sz w:val="32"/>
          <w:szCs w:val="32"/>
        </w:rPr>
        <w:t>噁</w:t>
      </w:r>
      <w:r w:rsidR="007025D9" w:rsidRPr="00066F5A">
        <w:rPr>
          <w:rFonts w:eastAsia="仿宋_GB2312"/>
          <w:sz w:val="32"/>
          <w:szCs w:val="32"/>
        </w:rPr>
        <w:t>英</w:t>
      </w:r>
      <w:r w:rsidR="00BF5D47" w:rsidRPr="00066F5A">
        <w:rPr>
          <w:rFonts w:eastAsia="仿宋_GB2312"/>
          <w:sz w:val="32"/>
          <w:szCs w:val="32"/>
        </w:rPr>
        <w:t>类（包含副产物多氯联苯、六氯代苯、</w:t>
      </w:r>
      <w:r w:rsidR="00B657E2" w:rsidRPr="00066F5A">
        <w:rPr>
          <w:rFonts w:eastAsia="仿宋_GB2312"/>
          <w:sz w:val="32"/>
          <w:szCs w:val="32"/>
        </w:rPr>
        <w:t>五氯苯、多氯</w:t>
      </w:r>
      <w:proofErr w:type="gramStart"/>
      <w:r w:rsidR="00B657E2" w:rsidRPr="00066F5A">
        <w:rPr>
          <w:rFonts w:eastAsia="仿宋_GB2312"/>
          <w:sz w:val="32"/>
          <w:szCs w:val="32"/>
        </w:rPr>
        <w:t>萘</w:t>
      </w:r>
      <w:proofErr w:type="gramEnd"/>
      <w:r w:rsidR="00B657E2" w:rsidRPr="00066F5A">
        <w:rPr>
          <w:rFonts w:eastAsia="仿宋_GB2312"/>
          <w:sz w:val="32"/>
          <w:szCs w:val="32"/>
        </w:rPr>
        <w:t>、六氯丁二烯</w:t>
      </w:r>
      <w:r w:rsidR="00BF5D47" w:rsidRPr="00066F5A">
        <w:rPr>
          <w:rFonts w:eastAsia="仿宋_GB2312"/>
          <w:sz w:val="32"/>
          <w:szCs w:val="32"/>
        </w:rPr>
        <w:t>）</w:t>
      </w:r>
      <w:r w:rsidR="00B657E2" w:rsidRPr="00066F5A">
        <w:rPr>
          <w:rFonts w:eastAsia="仿宋_GB2312"/>
          <w:sz w:val="32"/>
          <w:szCs w:val="32"/>
        </w:rPr>
        <w:t>，</w:t>
      </w:r>
      <w:r w:rsidR="007025D9" w:rsidRPr="00066F5A">
        <w:rPr>
          <w:rFonts w:eastAsia="仿宋_GB2312"/>
          <w:sz w:val="32"/>
          <w:szCs w:val="32"/>
        </w:rPr>
        <w:t>常规污染物产生规律、重点环境风险点位。完成《我国再生铝熔炼企业</w:t>
      </w:r>
      <w:r w:rsidR="00E100F0" w:rsidRPr="00066F5A">
        <w:rPr>
          <w:rFonts w:eastAsia="仿宋_GB2312"/>
          <w:sz w:val="32"/>
          <w:szCs w:val="32"/>
        </w:rPr>
        <w:t>典型</w:t>
      </w:r>
      <w:r w:rsidR="007025D9" w:rsidRPr="00066F5A">
        <w:rPr>
          <w:rFonts w:eastAsia="仿宋_GB2312"/>
          <w:sz w:val="32"/>
          <w:szCs w:val="32"/>
        </w:rPr>
        <w:t>污染特征清单》。</w:t>
      </w:r>
    </w:p>
    <w:p w14:paraId="36B16DEF" w14:textId="6ADF3F01" w:rsidR="007025D9" w:rsidRPr="00066F5A" w:rsidRDefault="007025D9" w:rsidP="008E1820">
      <w:pPr>
        <w:spacing w:line="580" w:lineRule="exact"/>
        <w:ind w:firstLineChars="200" w:firstLine="643"/>
        <w:rPr>
          <w:rFonts w:eastAsia="仿宋_GB2312"/>
          <w:sz w:val="32"/>
          <w:szCs w:val="32"/>
        </w:rPr>
      </w:pPr>
      <w:r w:rsidRPr="00066F5A">
        <w:rPr>
          <w:rFonts w:eastAsia="楷体"/>
          <w:b/>
          <w:sz w:val="32"/>
          <w:szCs w:val="32"/>
        </w:rPr>
        <w:t>2.</w:t>
      </w:r>
      <w:bookmarkStart w:id="6" w:name="OLE_LINK3"/>
      <w:bookmarkStart w:id="7" w:name="OLE_LINK4"/>
      <w:r w:rsidRPr="00066F5A">
        <w:rPr>
          <w:rFonts w:eastAsia="楷体"/>
          <w:b/>
          <w:sz w:val="32"/>
          <w:szCs w:val="32"/>
        </w:rPr>
        <w:t>开展再</w:t>
      </w:r>
      <w:bookmarkStart w:id="8" w:name="OLE_LINK5"/>
      <w:bookmarkStart w:id="9" w:name="OLE_LINK6"/>
      <w:r w:rsidRPr="00066F5A">
        <w:rPr>
          <w:rFonts w:eastAsia="楷体"/>
          <w:b/>
          <w:sz w:val="32"/>
          <w:szCs w:val="32"/>
        </w:rPr>
        <w:t>生铝熔炼</w:t>
      </w:r>
      <w:r w:rsidR="00AF1C15" w:rsidRPr="00066F5A">
        <w:rPr>
          <w:rFonts w:eastAsia="楷体"/>
          <w:b/>
          <w:sz w:val="32"/>
          <w:szCs w:val="32"/>
        </w:rPr>
        <w:t>污染控制技术</w:t>
      </w:r>
      <w:bookmarkEnd w:id="8"/>
      <w:bookmarkEnd w:id="9"/>
      <w:r w:rsidRPr="00066F5A">
        <w:rPr>
          <w:rFonts w:eastAsia="楷体"/>
          <w:b/>
          <w:sz w:val="32"/>
          <w:szCs w:val="32"/>
        </w:rPr>
        <w:t>研究</w:t>
      </w:r>
      <w:bookmarkEnd w:id="6"/>
      <w:bookmarkEnd w:id="7"/>
      <w:r w:rsidRPr="00066F5A">
        <w:rPr>
          <w:rFonts w:eastAsia="楷体"/>
          <w:b/>
          <w:sz w:val="32"/>
          <w:szCs w:val="32"/>
        </w:rPr>
        <w:t>。</w:t>
      </w:r>
      <w:r w:rsidRPr="00066F5A">
        <w:rPr>
          <w:rFonts w:eastAsia="仿宋_GB2312"/>
          <w:sz w:val="32"/>
          <w:szCs w:val="32"/>
        </w:rPr>
        <w:t>通过文献检索、专家访谈、实地调研等方式，由点及面，调研再生铝熔炼过程的废料收集、贮存、运输、利用和处置全过程典型工艺技术情况</w:t>
      </w:r>
      <w:r w:rsidR="00EA3BF7" w:rsidRPr="00066F5A">
        <w:rPr>
          <w:rFonts w:eastAsia="仿宋_GB2312"/>
          <w:sz w:val="32"/>
          <w:szCs w:val="32"/>
        </w:rPr>
        <w:t>。按照不同原料类型（清洁原料</w:t>
      </w:r>
      <w:r w:rsidR="00EA3BF7" w:rsidRPr="00066F5A">
        <w:rPr>
          <w:rFonts w:eastAsia="仿宋_GB2312"/>
          <w:sz w:val="32"/>
          <w:szCs w:val="32"/>
        </w:rPr>
        <w:t>/</w:t>
      </w:r>
      <w:r w:rsidR="00EA3BF7" w:rsidRPr="00066F5A">
        <w:rPr>
          <w:rFonts w:eastAsia="仿宋_GB2312"/>
          <w:sz w:val="32"/>
          <w:szCs w:val="32"/>
        </w:rPr>
        <w:t>非清洁原料）、预处理工序（自动破碎分选清洗</w:t>
      </w:r>
      <w:r w:rsidR="00EA3BF7" w:rsidRPr="00066F5A">
        <w:rPr>
          <w:rFonts w:eastAsia="仿宋_GB2312"/>
          <w:sz w:val="32"/>
          <w:szCs w:val="32"/>
        </w:rPr>
        <w:t>/</w:t>
      </w:r>
      <w:r w:rsidR="00EA3BF7" w:rsidRPr="00066F5A">
        <w:rPr>
          <w:rFonts w:eastAsia="仿宋_GB2312"/>
          <w:sz w:val="32"/>
          <w:szCs w:val="32"/>
        </w:rPr>
        <w:t>简易预处理、无预处理）、原料预热、炉型（反射炉</w:t>
      </w:r>
      <w:r w:rsidR="00EA3BF7" w:rsidRPr="00066F5A">
        <w:rPr>
          <w:rFonts w:eastAsia="仿宋_GB2312"/>
          <w:sz w:val="32"/>
          <w:szCs w:val="32"/>
        </w:rPr>
        <w:t>/</w:t>
      </w:r>
      <w:r w:rsidR="00EA3BF7" w:rsidRPr="00066F5A">
        <w:rPr>
          <w:rFonts w:eastAsia="仿宋_GB2312"/>
          <w:sz w:val="32"/>
          <w:szCs w:val="32"/>
        </w:rPr>
        <w:t>双室炉）、末端治理配置（高效率除尘</w:t>
      </w:r>
      <w:r w:rsidR="00EA3BF7" w:rsidRPr="00066F5A">
        <w:rPr>
          <w:rFonts w:eastAsia="仿宋_GB2312"/>
          <w:sz w:val="32"/>
          <w:szCs w:val="32"/>
        </w:rPr>
        <w:t>+</w:t>
      </w:r>
      <w:r w:rsidR="00EA3BF7" w:rsidRPr="00066F5A">
        <w:rPr>
          <w:rFonts w:eastAsia="仿宋_GB2312"/>
          <w:sz w:val="32"/>
          <w:szCs w:val="32"/>
        </w:rPr>
        <w:t>活性炭吸附</w:t>
      </w:r>
      <w:r w:rsidR="00EA3BF7" w:rsidRPr="00066F5A">
        <w:rPr>
          <w:rFonts w:eastAsia="仿宋_GB2312"/>
          <w:sz w:val="32"/>
          <w:szCs w:val="32"/>
        </w:rPr>
        <w:t>/</w:t>
      </w:r>
      <w:r w:rsidR="00EA3BF7" w:rsidRPr="00066F5A">
        <w:rPr>
          <w:rFonts w:eastAsia="仿宋_GB2312"/>
          <w:sz w:val="32"/>
          <w:szCs w:val="32"/>
        </w:rPr>
        <w:t>除尘）至少对</w:t>
      </w:r>
      <w:r w:rsidR="00EA3BF7" w:rsidRPr="00066F5A">
        <w:rPr>
          <w:rFonts w:eastAsia="仿宋_GB2312"/>
          <w:sz w:val="32"/>
          <w:szCs w:val="32"/>
        </w:rPr>
        <w:t>10-15</w:t>
      </w:r>
      <w:r w:rsidR="00EA3BF7" w:rsidRPr="00066F5A">
        <w:rPr>
          <w:rFonts w:eastAsia="仿宋_GB2312"/>
          <w:sz w:val="32"/>
          <w:szCs w:val="32"/>
        </w:rPr>
        <w:t>个企业开展分层抽样，结合联合国环境规划署《二恶英清单估算标准工具包》、排污许可以及相关监测数据，建立再生铝熔炼二</w:t>
      </w:r>
      <w:r w:rsidR="00EA3BF7" w:rsidRPr="00066F5A">
        <w:rPr>
          <w:rFonts w:eastAsia="仿宋"/>
          <w:sz w:val="32"/>
          <w:szCs w:val="32"/>
        </w:rPr>
        <w:t>噁</w:t>
      </w:r>
      <w:proofErr w:type="gramStart"/>
      <w:r w:rsidR="00EA3BF7" w:rsidRPr="00066F5A">
        <w:rPr>
          <w:rFonts w:eastAsia="仿宋_GB2312"/>
          <w:sz w:val="32"/>
          <w:szCs w:val="32"/>
        </w:rPr>
        <w:t>英类排放</w:t>
      </w:r>
      <w:proofErr w:type="gramEnd"/>
      <w:r w:rsidR="00EA3BF7" w:rsidRPr="00066F5A">
        <w:rPr>
          <w:rFonts w:eastAsia="仿宋_GB2312"/>
          <w:sz w:val="32"/>
          <w:szCs w:val="32"/>
        </w:rPr>
        <w:t>因子</w:t>
      </w:r>
      <w:r w:rsidR="00BC13E1" w:rsidRPr="00066F5A">
        <w:rPr>
          <w:rFonts w:eastAsia="仿宋_GB2312"/>
          <w:sz w:val="32"/>
          <w:szCs w:val="32"/>
        </w:rPr>
        <w:t>分类分档</w:t>
      </w:r>
      <w:r w:rsidRPr="00066F5A">
        <w:rPr>
          <w:rFonts w:eastAsia="仿宋_GB2312"/>
          <w:sz w:val="32"/>
          <w:szCs w:val="32"/>
        </w:rPr>
        <w:t>，形成</w:t>
      </w:r>
      <w:r w:rsidR="00BC13E1" w:rsidRPr="00066F5A">
        <w:rPr>
          <w:rFonts w:eastAsia="仿宋_GB2312"/>
          <w:sz w:val="32"/>
          <w:szCs w:val="32"/>
        </w:rPr>
        <w:t>再生铝熔炼</w:t>
      </w:r>
      <w:r w:rsidRPr="00066F5A">
        <w:rPr>
          <w:rFonts w:eastAsia="仿宋_GB2312"/>
          <w:sz w:val="32"/>
          <w:szCs w:val="32"/>
        </w:rPr>
        <w:t>过程污染物防控技术的数据矩阵。基于数据矩阵，结合</w:t>
      </w:r>
      <w:r w:rsidR="00BC13E1" w:rsidRPr="00066F5A">
        <w:rPr>
          <w:rFonts w:eastAsia="仿宋_GB2312"/>
          <w:sz w:val="32"/>
          <w:szCs w:val="32"/>
        </w:rPr>
        <w:t>本项目</w:t>
      </w:r>
      <w:r w:rsidRPr="00066F5A">
        <w:rPr>
          <w:rFonts w:eastAsia="仿宋_GB2312"/>
          <w:sz w:val="32"/>
          <w:szCs w:val="32"/>
        </w:rPr>
        <w:t>示范企业的</w:t>
      </w:r>
      <w:r w:rsidR="00BC13E1" w:rsidRPr="00066F5A">
        <w:rPr>
          <w:rFonts w:eastAsia="仿宋_GB2312"/>
          <w:sz w:val="32"/>
          <w:szCs w:val="32"/>
        </w:rPr>
        <w:t>污染</w:t>
      </w:r>
      <w:r w:rsidRPr="00066F5A">
        <w:rPr>
          <w:rFonts w:eastAsia="仿宋_GB2312"/>
          <w:sz w:val="32"/>
          <w:szCs w:val="32"/>
        </w:rPr>
        <w:t>防控经验</w:t>
      </w:r>
      <w:r w:rsidR="00BC13E1" w:rsidRPr="00066F5A">
        <w:rPr>
          <w:rFonts w:eastAsia="仿宋_GB2312"/>
          <w:sz w:val="32"/>
          <w:szCs w:val="32"/>
        </w:rPr>
        <w:t>，对</w:t>
      </w:r>
      <w:r w:rsidRPr="00066F5A">
        <w:rPr>
          <w:rFonts w:eastAsia="仿宋_GB2312"/>
          <w:sz w:val="32"/>
          <w:szCs w:val="32"/>
        </w:rPr>
        <w:t>各类单项技术的适用条件、处理效率、经济成本及二次污染风险</w:t>
      </w:r>
      <w:r w:rsidR="00BC13E1" w:rsidRPr="00066F5A">
        <w:rPr>
          <w:rFonts w:eastAsia="仿宋_GB2312"/>
          <w:sz w:val="32"/>
          <w:szCs w:val="32"/>
        </w:rPr>
        <w:t>开展评估</w:t>
      </w:r>
      <w:r w:rsidRPr="00066F5A">
        <w:rPr>
          <w:rFonts w:eastAsia="仿宋_GB2312"/>
          <w:sz w:val="32"/>
          <w:szCs w:val="32"/>
        </w:rPr>
        <w:t>。筛选出</w:t>
      </w:r>
      <w:r w:rsidR="00BC13E1" w:rsidRPr="00066F5A">
        <w:rPr>
          <w:rFonts w:eastAsia="仿宋_GB2312"/>
          <w:sz w:val="32"/>
          <w:szCs w:val="32"/>
        </w:rPr>
        <w:t>适宜的污染防控技术并延展至不同场景下多种技术组合联用的防控潜力，</w:t>
      </w:r>
      <w:r w:rsidRPr="00066F5A">
        <w:rPr>
          <w:rFonts w:eastAsia="仿宋_GB2312"/>
          <w:sz w:val="32"/>
          <w:szCs w:val="32"/>
        </w:rPr>
        <w:t>提出不同废料类型和生产</w:t>
      </w:r>
      <w:r w:rsidRPr="00066F5A">
        <w:rPr>
          <w:rFonts w:eastAsia="仿宋_GB2312"/>
          <w:sz w:val="32"/>
          <w:szCs w:val="32"/>
        </w:rPr>
        <w:lastRenderedPageBreak/>
        <w:t>场景可行的技术组合方案，理清覆盖</w:t>
      </w:r>
      <w:r w:rsidR="00B657E2" w:rsidRPr="00066F5A">
        <w:rPr>
          <w:rFonts w:eastAsia="仿宋_GB2312"/>
          <w:sz w:val="32"/>
          <w:szCs w:val="32"/>
        </w:rPr>
        <w:t>再生铝</w:t>
      </w:r>
      <w:proofErr w:type="gramStart"/>
      <w:r w:rsidR="00B657E2" w:rsidRPr="00066F5A">
        <w:rPr>
          <w:rFonts w:eastAsia="仿宋_GB2312"/>
          <w:sz w:val="32"/>
          <w:szCs w:val="32"/>
        </w:rPr>
        <w:t>熔炼</w:t>
      </w:r>
      <w:r w:rsidRPr="00066F5A">
        <w:rPr>
          <w:rFonts w:eastAsia="仿宋_GB2312"/>
          <w:sz w:val="32"/>
          <w:szCs w:val="32"/>
        </w:rPr>
        <w:t>全</w:t>
      </w:r>
      <w:proofErr w:type="gramEnd"/>
      <w:r w:rsidRPr="00066F5A">
        <w:rPr>
          <w:rFonts w:eastAsia="仿宋_GB2312"/>
          <w:sz w:val="32"/>
          <w:szCs w:val="32"/>
        </w:rPr>
        <w:t>生命周期的污染控制技术路径</w:t>
      </w:r>
      <w:r w:rsidR="00B657E2" w:rsidRPr="00066F5A">
        <w:rPr>
          <w:rFonts w:eastAsia="仿宋_GB2312"/>
          <w:sz w:val="32"/>
          <w:szCs w:val="32"/>
        </w:rPr>
        <w:t>、熔炼特征工艺</w:t>
      </w:r>
      <w:r w:rsidR="00066F5A" w:rsidRPr="00066F5A">
        <w:rPr>
          <w:rFonts w:eastAsia="仿宋_GB2312"/>
          <w:sz w:val="32"/>
          <w:szCs w:val="32"/>
        </w:rPr>
        <w:t>、</w:t>
      </w:r>
      <w:r w:rsidR="00B657E2" w:rsidRPr="00066F5A">
        <w:rPr>
          <w:rFonts w:eastAsia="仿宋_GB2312"/>
          <w:sz w:val="32"/>
          <w:szCs w:val="32"/>
        </w:rPr>
        <w:t>二</w:t>
      </w:r>
      <w:r w:rsidR="00B657E2" w:rsidRPr="00066F5A">
        <w:rPr>
          <w:rFonts w:eastAsia="仿宋"/>
          <w:sz w:val="32"/>
          <w:szCs w:val="32"/>
        </w:rPr>
        <w:t>噁</w:t>
      </w:r>
      <w:r w:rsidR="00B657E2" w:rsidRPr="00066F5A">
        <w:rPr>
          <w:rFonts w:eastAsia="仿宋_GB2312"/>
          <w:sz w:val="32"/>
          <w:szCs w:val="32"/>
        </w:rPr>
        <w:t>英</w:t>
      </w:r>
      <w:r w:rsidR="00066F5A" w:rsidRPr="00066F5A">
        <w:rPr>
          <w:rFonts w:eastAsia="仿宋_GB2312"/>
          <w:sz w:val="32"/>
          <w:szCs w:val="32"/>
        </w:rPr>
        <w:t>及副产物类</w:t>
      </w:r>
      <w:r w:rsidR="00066F5A" w:rsidRPr="00066F5A">
        <w:rPr>
          <w:rFonts w:eastAsia="仿宋_GB2312"/>
          <w:sz w:val="32"/>
          <w:szCs w:val="32"/>
        </w:rPr>
        <w:t>POPs</w:t>
      </w:r>
      <w:r w:rsidR="00B657E2" w:rsidRPr="00066F5A">
        <w:rPr>
          <w:rFonts w:eastAsia="仿宋_GB2312"/>
          <w:sz w:val="32"/>
          <w:szCs w:val="32"/>
        </w:rPr>
        <w:t>排放因子</w:t>
      </w:r>
      <w:r w:rsidR="00066F5A" w:rsidRPr="00066F5A">
        <w:rPr>
          <w:rFonts w:eastAsia="仿宋_GB2312"/>
          <w:sz w:val="32"/>
          <w:szCs w:val="32"/>
        </w:rPr>
        <w:t>。建立二</w:t>
      </w:r>
      <w:r w:rsidR="00066F5A" w:rsidRPr="00066F5A">
        <w:rPr>
          <w:rFonts w:eastAsia="仿宋"/>
          <w:sz w:val="32"/>
          <w:szCs w:val="32"/>
        </w:rPr>
        <w:t>噁</w:t>
      </w:r>
      <w:r w:rsidR="00066F5A" w:rsidRPr="00066F5A">
        <w:rPr>
          <w:rFonts w:eastAsia="仿宋_GB2312"/>
          <w:sz w:val="32"/>
          <w:szCs w:val="32"/>
        </w:rPr>
        <w:t>英及副产物类</w:t>
      </w:r>
      <w:r w:rsidR="00066F5A" w:rsidRPr="00066F5A">
        <w:rPr>
          <w:rFonts w:eastAsia="仿宋_GB2312"/>
          <w:sz w:val="32"/>
          <w:szCs w:val="32"/>
        </w:rPr>
        <w:t>POPs</w:t>
      </w:r>
      <w:r w:rsidR="00066F5A" w:rsidRPr="00066F5A">
        <w:rPr>
          <w:rFonts w:eastAsia="仿宋_GB2312"/>
          <w:sz w:val="32"/>
          <w:szCs w:val="32"/>
        </w:rPr>
        <w:t>排放因子表，核算排放量，构建排放清单，</w:t>
      </w:r>
      <w:r w:rsidRPr="00066F5A">
        <w:rPr>
          <w:rFonts w:eastAsia="仿宋_GB2312"/>
          <w:sz w:val="32"/>
          <w:szCs w:val="32"/>
        </w:rPr>
        <w:t>形成《</w:t>
      </w:r>
      <w:r w:rsidR="00AF1C15" w:rsidRPr="00066F5A">
        <w:rPr>
          <w:rFonts w:eastAsia="仿宋_GB2312"/>
          <w:sz w:val="32"/>
          <w:szCs w:val="32"/>
        </w:rPr>
        <w:t>再生铝熔炼</w:t>
      </w:r>
      <w:r w:rsidRPr="00066F5A">
        <w:rPr>
          <w:rFonts w:eastAsia="仿宋_GB2312"/>
          <w:sz w:val="32"/>
          <w:szCs w:val="32"/>
        </w:rPr>
        <w:t>全过程污染控制技术研究报告》</w:t>
      </w:r>
      <w:r w:rsidR="00066F5A" w:rsidRPr="00066F5A">
        <w:rPr>
          <w:rFonts w:eastAsia="仿宋_GB2312"/>
          <w:sz w:val="32"/>
          <w:szCs w:val="32"/>
        </w:rPr>
        <w:t>《我国再生铝熔炼企业二</w:t>
      </w:r>
      <w:r w:rsidR="00066F5A" w:rsidRPr="00066F5A">
        <w:rPr>
          <w:rFonts w:eastAsia="仿宋"/>
          <w:sz w:val="32"/>
          <w:szCs w:val="32"/>
        </w:rPr>
        <w:t>噁</w:t>
      </w:r>
      <w:r w:rsidR="00066F5A" w:rsidRPr="00066F5A">
        <w:rPr>
          <w:rFonts w:eastAsia="仿宋_GB2312"/>
          <w:sz w:val="32"/>
          <w:szCs w:val="32"/>
        </w:rPr>
        <w:t>英及管控副产物类</w:t>
      </w:r>
      <w:r w:rsidR="00066F5A" w:rsidRPr="00066F5A">
        <w:rPr>
          <w:rFonts w:eastAsia="仿宋_GB2312"/>
          <w:sz w:val="32"/>
          <w:szCs w:val="32"/>
        </w:rPr>
        <w:t>POPs</w:t>
      </w:r>
      <w:r w:rsidR="00066F5A" w:rsidRPr="00066F5A">
        <w:rPr>
          <w:rFonts w:eastAsia="仿宋_GB2312"/>
          <w:sz w:val="32"/>
          <w:szCs w:val="32"/>
        </w:rPr>
        <w:t>排放因子表》</w:t>
      </w:r>
      <w:r w:rsidRPr="00066F5A">
        <w:rPr>
          <w:rFonts w:eastAsia="仿宋_GB2312"/>
          <w:sz w:val="32"/>
          <w:szCs w:val="32"/>
        </w:rPr>
        <w:t>。</w:t>
      </w:r>
    </w:p>
    <w:p w14:paraId="4CE374CB" w14:textId="1BED47CB" w:rsidR="00772819" w:rsidRPr="00066F5A" w:rsidRDefault="00BC13E1" w:rsidP="00226913">
      <w:pPr>
        <w:spacing w:line="600" w:lineRule="exact"/>
        <w:ind w:firstLineChars="200" w:firstLine="640"/>
        <w:rPr>
          <w:rFonts w:eastAsia="仿宋_GB2312"/>
          <w:sz w:val="32"/>
          <w:szCs w:val="32"/>
        </w:rPr>
      </w:pPr>
      <w:r w:rsidRPr="00066F5A">
        <w:rPr>
          <w:rFonts w:eastAsia="仿宋_GB2312"/>
          <w:sz w:val="32"/>
          <w:szCs w:val="32"/>
        </w:rPr>
        <w:t>3</w:t>
      </w:r>
      <w:r w:rsidRPr="00066F5A">
        <w:rPr>
          <w:rFonts w:eastAsia="楷体"/>
          <w:b/>
          <w:sz w:val="32"/>
          <w:szCs w:val="32"/>
        </w:rPr>
        <w:t>.</w:t>
      </w:r>
      <w:r w:rsidR="005345A7" w:rsidRPr="00066F5A">
        <w:rPr>
          <w:rFonts w:eastAsia="楷体"/>
          <w:b/>
          <w:sz w:val="32"/>
          <w:szCs w:val="32"/>
        </w:rPr>
        <w:t>绘制</w:t>
      </w:r>
      <w:r w:rsidRPr="00066F5A">
        <w:rPr>
          <w:rFonts w:eastAsia="楷体"/>
          <w:b/>
          <w:sz w:val="32"/>
          <w:szCs w:val="32"/>
        </w:rPr>
        <w:t>再生铝熔炼</w:t>
      </w:r>
      <w:r w:rsidR="005345A7" w:rsidRPr="00066F5A">
        <w:rPr>
          <w:rFonts w:eastAsia="楷体"/>
          <w:b/>
          <w:sz w:val="32"/>
          <w:szCs w:val="32"/>
        </w:rPr>
        <w:t>污染排放地图</w:t>
      </w:r>
      <w:r w:rsidR="003F1059" w:rsidRPr="00066F5A">
        <w:rPr>
          <w:rFonts w:eastAsia="楷体"/>
          <w:b/>
          <w:sz w:val="32"/>
          <w:szCs w:val="32"/>
        </w:rPr>
        <w:t>。</w:t>
      </w:r>
      <w:r w:rsidRPr="00066F5A">
        <w:rPr>
          <w:rFonts w:eastAsia="仿宋_GB2312"/>
          <w:sz w:val="32"/>
          <w:szCs w:val="32"/>
        </w:rPr>
        <w:t>基于再生铝</w:t>
      </w:r>
      <w:r w:rsidR="005345A7" w:rsidRPr="00066F5A">
        <w:rPr>
          <w:rFonts w:eastAsia="仿宋_GB2312"/>
          <w:sz w:val="32"/>
          <w:szCs w:val="32"/>
        </w:rPr>
        <w:t>企业</w:t>
      </w:r>
      <w:r w:rsidRPr="00066F5A">
        <w:rPr>
          <w:rFonts w:eastAsia="仿宋_GB2312"/>
          <w:sz w:val="32"/>
          <w:szCs w:val="32"/>
        </w:rPr>
        <w:t>清单中</w:t>
      </w:r>
      <w:r w:rsidR="005345A7" w:rsidRPr="00066F5A">
        <w:rPr>
          <w:rFonts w:eastAsia="仿宋_GB2312"/>
          <w:sz w:val="32"/>
          <w:szCs w:val="32"/>
        </w:rPr>
        <w:t>原料类型、主要产品、产能、污染控制手段等基础要素</w:t>
      </w:r>
      <w:r w:rsidRPr="00066F5A">
        <w:rPr>
          <w:rFonts w:eastAsia="仿宋_GB2312"/>
          <w:sz w:val="32"/>
          <w:szCs w:val="32"/>
        </w:rPr>
        <w:t>，</w:t>
      </w:r>
      <w:r w:rsidR="00B657E2" w:rsidRPr="00066F5A">
        <w:rPr>
          <w:rFonts w:eastAsia="仿宋_GB2312"/>
          <w:sz w:val="32"/>
          <w:szCs w:val="32"/>
        </w:rPr>
        <w:t>以及二</w:t>
      </w:r>
      <w:r w:rsidR="00B657E2" w:rsidRPr="00066F5A">
        <w:rPr>
          <w:rFonts w:eastAsia="仿宋"/>
          <w:sz w:val="32"/>
          <w:szCs w:val="32"/>
        </w:rPr>
        <w:t>噁</w:t>
      </w:r>
      <w:r w:rsidR="00B657E2" w:rsidRPr="00066F5A">
        <w:rPr>
          <w:rFonts w:eastAsia="仿宋_GB2312"/>
          <w:sz w:val="32"/>
          <w:szCs w:val="32"/>
        </w:rPr>
        <w:t>英排放清单，</w:t>
      </w:r>
      <w:r w:rsidR="005345A7" w:rsidRPr="00066F5A">
        <w:rPr>
          <w:rFonts w:eastAsia="仿宋_GB2312"/>
          <w:sz w:val="32"/>
          <w:szCs w:val="32"/>
        </w:rPr>
        <w:t>定量核算出对应排放体量</w:t>
      </w:r>
      <w:r w:rsidRPr="00066F5A">
        <w:rPr>
          <w:rFonts w:eastAsia="仿宋_GB2312"/>
          <w:sz w:val="32"/>
          <w:szCs w:val="32"/>
        </w:rPr>
        <w:t>，</w:t>
      </w:r>
      <w:r w:rsidR="00066F5A" w:rsidRPr="00066F5A">
        <w:rPr>
          <w:rFonts w:eastAsia="仿宋_GB2312"/>
          <w:sz w:val="32"/>
          <w:szCs w:val="32"/>
        </w:rPr>
        <w:t>构建《我国再生铝熔炼企业二</w:t>
      </w:r>
      <w:r w:rsidR="00066F5A" w:rsidRPr="00066F5A">
        <w:rPr>
          <w:rFonts w:eastAsia="仿宋"/>
          <w:sz w:val="32"/>
          <w:szCs w:val="32"/>
        </w:rPr>
        <w:t>噁</w:t>
      </w:r>
      <w:r w:rsidR="00066F5A" w:rsidRPr="00066F5A">
        <w:rPr>
          <w:rFonts w:eastAsia="仿宋_GB2312"/>
          <w:sz w:val="32"/>
          <w:szCs w:val="32"/>
        </w:rPr>
        <w:t>英及管控副产物类</w:t>
      </w:r>
      <w:r w:rsidR="00066F5A" w:rsidRPr="00066F5A">
        <w:rPr>
          <w:rFonts w:eastAsia="仿宋_GB2312"/>
          <w:sz w:val="32"/>
          <w:szCs w:val="32"/>
        </w:rPr>
        <w:t>POPs</w:t>
      </w:r>
      <w:r w:rsidR="00066F5A" w:rsidRPr="00066F5A">
        <w:rPr>
          <w:rFonts w:eastAsia="仿宋_GB2312"/>
          <w:sz w:val="32"/>
          <w:szCs w:val="32"/>
        </w:rPr>
        <w:t>排放清单》，</w:t>
      </w:r>
      <w:r w:rsidR="005345A7" w:rsidRPr="00066F5A">
        <w:rPr>
          <w:rFonts w:eastAsia="仿宋_GB2312"/>
          <w:sz w:val="32"/>
          <w:szCs w:val="32"/>
        </w:rPr>
        <w:t>开发《</w:t>
      </w:r>
      <w:r w:rsidRPr="00066F5A">
        <w:rPr>
          <w:rFonts w:eastAsia="仿宋_GB2312"/>
          <w:sz w:val="32"/>
          <w:szCs w:val="32"/>
        </w:rPr>
        <w:t>再生铝熔炼</w:t>
      </w:r>
      <w:r w:rsidR="005345A7" w:rsidRPr="00066F5A">
        <w:rPr>
          <w:rFonts w:eastAsia="仿宋_GB2312"/>
          <w:sz w:val="32"/>
          <w:szCs w:val="32"/>
        </w:rPr>
        <w:t>污染排放地图》数据可视化平台。</w:t>
      </w:r>
      <w:r w:rsidR="00477523" w:rsidRPr="00066F5A">
        <w:rPr>
          <w:rFonts w:eastAsia="仿宋_GB2312"/>
          <w:sz w:val="32"/>
          <w:szCs w:val="32"/>
        </w:rPr>
        <w:t>包含全国再生铝企业点位、产能、炉型、监测排放数据等基础数据库搭建，以及全国再生铝企业分布、企业单点二</w:t>
      </w:r>
      <w:r w:rsidR="00477523" w:rsidRPr="00066F5A">
        <w:rPr>
          <w:rFonts w:eastAsia="仿宋"/>
          <w:sz w:val="32"/>
          <w:szCs w:val="32"/>
        </w:rPr>
        <w:t>噁</w:t>
      </w:r>
      <w:r w:rsidR="00477523" w:rsidRPr="00066F5A">
        <w:rPr>
          <w:rFonts w:eastAsia="仿宋_GB2312"/>
          <w:sz w:val="32"/>
          <w:szCs w:val="32"/>
        </w:rPr>
        <w:t>英排放强度、区域二</w:t>
      </w:r>
      <w:r w:rsidR="00477523" w:rsidRPr="00066F5A">
        <w:rPr>
          <w:rFonts w:eastAsia="仿宋"/>
          <w:sz w:val="32"/>
          <w:szCs w:val="32"/>
        </w:rPr>
        <w:t>噁</w:t>
      </w:r>
      <w:r w:rsidR="00477523" w:rsidRPr="00066F5A">
        <w:rPr>
          <w:rFonts w:eastAsia="仿宋_GB2312"/>
          <w:sz w:val="32"/>
          <w:szCs w:val="32"/>
        </w:rPr>
        <w:t>英沉降风险分区（高</w:t>
      </w:r>
      <w:r w:rsidR="00477523" w:rsidRPr="00066F5A">
        <w:rPr>
          <w:rFonts w:eastAsia="仿宋_GB2312"/>
          <w:sz w:val="32"/>
          <w:szCs w:val="32"/>
        </w:rPr>
        <w:t>/</w:t>
      </w:r>
      <w:r w:rsidR="00477523" w:rsidRPr="00066F5A">
        <w:rPr>
          <w:rFonts w:eastAsia="仿宋_GB2312"/>
          <w:sz w:val="32"/>
          <w:szCs w:val="32"/>
        </w:rPr>
        <w:t>中</w:t>
      </w:r>
      <w:r w:rsidR="00477523" w:rsidRPr="00066F5A">
        <w:rPr>
          <w:rFonts w:eastAsia="仿宋_GB2312"/>
          <w:sz w:val="32"/>
          <w:szCs w:val="32"/>
        </w:rPr>
        <w:t>/</w:t>
      </w:r>
      <w:r w:rsidR="00477523" w:rsidRPr="00066F5A">
        <w:rPr>
          <w:rFonts w:eastAsia="仿宋_GB2312"/>
          <w:sz w:val="32"/>
          <w:szCs w:val="32"/>
        </w:rPr>
        <w:t>低风险管控区）等数据图层。</w:t>
      </w:r>
      <w:r w:rsidR="00AF1C15" w:rsidRPr="00066F5A">
        <w:rPr>
          <w:rFonts w:eastAsia="仿宋_GB2312"/>
          <w:sz w:val="32"/>
          <w:szCs w:val="32"/>
        </w:rPr>
        <w:t>应至少采集不少于</w:t>
      </w:r>
      <w:r w:rsidR="00AF1C15" w:rsidRPr="00066F5A">
        <w:rPr>
          <w:rFonts w:eastAsia="仿宋_GB2312"/>
          <w:sz w:val="32"/>
          <w:szCs w:val="32"/>
        </w:rPr>
        <w:t>10-15</w:t>
      </w:r>
      <w:r w:rsidR="00AF1C15" w:rsidRPr="00066F5A">
        <w:rPr>
          <w:rFonts w:eastAsia="仿宋_GB2312"/>
          <w:sz w:val="32"/>
          <w:szCs w:val="32"/>
        </w:rPr>
        <w:t>家企业样本实际运行情况与排放数据，完成地图数据交叉技术验证。</w:t>
      </w:r>
      <w:r w:rsidR="005345A7" w:rsidRPr="00066F5A">
        <w:rPr>
          <w:rFonts w:eastAsia="仿宋_GB2312"/>
          <w:sz w:val="32"/>
          <w:szCs w:val="32"/>
        </w:rPr>
        <w:t>此外，</w:t>
      </w:r>
      <w:r w:rsidR="00AF1C15" w:rsidRPr="00066F5A">
        <w:rPr>
          <w:rFonts w:eastAsia="仿宋_GB2312"/>
          <w:sz w:val="32"/>
          <w:szCs w:val="32"/>
        </w:rPr>
        <w:t>需</w:t>
      </w:r>
      <w:r w:rsidRPr="00066F5A">
        <w:rPr>
          <w:rFonts w:eastAsia="仿宋_GB2312"/>
          <w:sz w:val="32"/>
          <w:szCs w:val="32"/>
        </w:rPr>
        <w:t>从技术层面</w:t>
      </w:r>
      <w:r w:rsidR="00AF1C15" w:rsidRPr="00066F5A">
        <w:rPr>
          <w:rFonts w:eastAsia="仿宋_GB2312"/>
          <w:sz w:val="32"/>
          <w:szCs w:val="32"/>
        </w:rPr>
        <w:t>做好</w:t>
      </w:r>
      <w:r w:rsidR="005345A7" w:rsidRPr="00066F5A">
        <w:rPr>
          <w:rFonts w:eastAsia="仿宋_GB2312"/>
          <w:sz w:val="32"/>
          <w:szCs w:val="32"/>
        </w:rPr>
        <w:t>数据接口</w:t>
      </w:r>
      <w:r w:rsidRPr="00066F5A">
        <w:rPr>
          <w:rFonts w:eastAsia="仿宋_GB2312"/>
          <w:sz w:val="32"/>
          <w:szCs w:val="32"/>
        </w:rPr>
        <w:t>适配</w:t>
      </w:r>
      <w:r w:rsidR="00AF1C15" w:rsidRPr="00066F5A">
        <w:rPr>
          <w:rFonts w:eastAsia="仿宋_GB2312"/>
          <w:sz w:val="32"/>
          <w:szCs w:val="32"/>
        </w:rPr>
        <w:t>性</w:t>
      </w:r>
      <w:r w:rsidRPr="00066F5A">
        <w:rPr>
          <w:rFonts w:eastAsia="仿宋_GB2312"/>
          <w:sz w:val="32"/>
          <w:szCs w:val="32"/>
        </w:rPr>
        <w:t>，</w:t>
      </w:r>
      <w:r w:rsidR="00AF1C15" w:rsidRPr="00066F5A">
        <w:rPr>
          <w:rFonts w:eastAsia="仿宋_GB2312"/>
          <w:sz w:val="32"/>
          <w:szCs w:val="32"/>
        </w:rPr>
        <w:t>方便企业端数据采集</w:t>
      </w:r>
      <w:r w:rsidR="005345A7" w:rsidRPr="00066F5A">
        <w:rPr>
          <w:rFonts w:eastAsia="仿宋_GB2312"/>
          <w:sz w:val="32"/>
          <w:szCs w:val="32"/>
        </w:rPr>
        <w:t>，</w:t>
      </w:r>
      <w:r w:rsidR="00AF1C15" w:rsidRPr="00066F5A">
        <w:rPr>
          <w:rFonts w:eastAsia="仿宋_GB2312"/>
          <w:sz w:val="32"/>
          <w:szCs w:val="32"/>
        </w:rPr>
        <w:t>为</w:t>
      </w:r>
      <w:r w:rsidR="005345A7" w:rsidRPr="00066F5A">
        <w:rPr>
          <w:rFonts w:eastAsia="仿宋_GB2312"/>
          <w:sz w:val="32"/>
          <w:szCs w:val="32"/>
        </w:rPr>
        <w:t>《污染排放地图》</w:t>
      </w:r>
      <w:r w:rsidR="00AF1C15" w:rsidRPr="00066F5A">
        <w:rPr>
          <w:rFonts w:eastAsia="仿宋_GB2312"/>
          <w:sz w:val="32"/>
          <w:szCs w:val="32"/>
        </w:rPr>
        <w:t>后期发挥</w:t>
      </w:r>
      <w:r w:rsidR="005345A7" w:rsidRPr="00066F5A">
        <w:rPr>
          <w:rFonts w:eastAsia="仿宋_GB2312"/>
          <w:sz w:val="32"/>
          <w:szCs w:val="32"/>
        </w:rPr>
        <w:t>时效性以及风险预警能力</w:t>
      </w:r>
      <w:r w:rsidR="00AF1C15" w:rsidRPr="00066F5A">
        <w:rPr>
          <w:rFonts w:eastAsia="仿宋_GB2312"/>
          <w:sz w:val="32"/>
          <w:szCs w:val="32"/>
        </w:rPr>
        <w:t>提供技术基础</w:t>
      </w:r>
      <w:r w:rsidR="005345A7" w:rsidRPr="00066F5A">
        <w:rPr>
          <w:rFonts w:eastAsia="仿宋_GB2312"/>
          <w:sz w:val="32"/>
          <w:szCs w:val="32"/>
        </w:rPr>
        <w:t>。</w:t>
      </w:r>
    </w:p>
    <w:p w14:paraId="03A0001E" w14:textId="6E5CF187" w:rsidR="00772819" w:rsidRPr="00066F5A" w:rsidRDefault="00C731C5" w:rsidP="00226913">
      <w:pPr>
        <w:spacing w:line="600" w:lineRule="exact"/>
        <w:ind w:firstLineChars="200" w:firstLine="643"/>
        <w:rPr>
          <w:rFonts w:eastAsia="楷体"/>
          <w:b/>
          <w:sz w:val="32"/>
          <w:szCs w:val="32"/>
        </w:rPr>
      </w:pPr>
      <w:r w:rsidRPr="00066F5A">
        <w:rPr>
          <w:rFonts w:eastAsia="楷体"/>
          <w:b/>
          <w:sz w:val="32"/>
          <w:szCs w:val="32"/>
        </w:rPr>
        <w:t>4</w:t>
      </w:r>
      <w:r w:rsidR="00226913" w:rsidRPr="00066F5A">
        <w:rPr>
          <w:rFonts w:eastAsia="楷体"/>
          <w:b/>
          <w:sz w:val="32"/>
          <w:szCs w:val="32"/>
        </w:rPr>
        <w:t>.</w:t>
      </w:r>
      <w:r w:rsidR="00AF1C15" w:rsidRPr="00066F5A">
        <w:rPr>
          <w:rFonts w:eastAsia="楷体"/>
          <w:b/>
          <w:sz w:val="32"/>
          <w:szCs w:val="32"/>
        </w:rPr>
        <w:t>开展再生铝</w:t>
      </w:r>
      <w:r w:rsidR="005345A7" w:rsidRPr="00066F5A">
        <w:rPr>
          <w:rFonts w:eastAsia="楷体"/>
          <w:b/>
          <w:sz w:val="32"/>
          <w:szCs w:val="32"/>
        </w:rPr>
        <w:t>污染防治标准</w:t>
      </w:r>
      <w:r w:rsidR="00066F5A" w:rsidRPr="00066F5A">
        <w:rPr>
          <w:rFonts w:eastAsia="楷体"/>
          <w:b/>
          <w:sz w:val="32"/>
          <w:szCs w:val="32"/>
        </w:rPr>
        <w:t>（草案）</w:t>
      </w:r>
      <w:r w:rsidR="005345A7" w:rsidRPr="00066F5A">
        <w:rPr>
          <w:rFonts w:eastAsia="楷体"/>
          <w:b/>
          <w:sz w:val="32"/>
          <w:szCs w:val="32"/>
        </w:rPr>
        <w:t>研制。</w:t>
      </w:r>
      <w:r w:rsidR="005345A7" w:rsidRPr="00066F5A">
        <w:rPr>
          <w:rFonts w:eastAsia="仿宋_GB2312"/>
          <w:sz w:val="32"/>
          <w:szCs w:val="32"/>
        </w:rPr>
        <w:t>梳理现行相关标准和技术规范，识别现有标准体系中的缺位和交叉问题，明确本技术规范的编制定位、适用范围和与现行标准的衔接关系。参照《团体标准管理规定》的相关要求，研究提出</w:t>
      </w:r>
      <w:r w:rsidR="00AF1C15" w:rsidRPr="00066F5A">
        <w:rPr>
          <w:rFonts w:eastAsia="仿宋_GB2312"/>
          <w:sz w:val="32"/>
          <w:szCs w:val="32"/>
        </w:rPr>
        <w:t>再生铝熔炼</w:t>
      </w:r>
      <w:r w:rsidR="005345A7" w:rsidRPr="00066F5A">
        <w:rPr>
          <w:rFonts w:eastAsia="仿宋_GB2312"/>
          <w:sz w:val="32"/>
          <w:szCs w:val="32"/>
        </w:rPr>
        <w:t>污染防治技术的总体要求、术语定义、分类管理原</w:t>
      </w:r>
      <w:r w:rsidR="005345A7" w:rsidRPr="00066F5A">
        <w:rPr>
          <w:rFonts w:eastAsia="仿宋_GB2312"/>
          <w:sz w:val="32"/>
          <w:szCs w:val="32"/>
        </w:rPr>
        <w:lastRenderedPageBreak/>
        <w:t>则，明确废料识别与分类、收集与贮存、运输、预处理</w:t>
      </w:r>
      <w:r w:rsidR="00AF1C15" w:rsidRPr="00066F5A">
        <w:rPr>
          <w:rFonts w:eastAsia="仿宋_GB2312"/>
          <w:sz w:val="32"/>
          <w:szCs w:val="32"/>
        </w:rPr>
        <w:t>、资源化利用、残渣处置等各环节的污染防治技术要求和运行管理要求</w:t>
      </w:r>
      <w:r w:rsidR="005345A7" w:rsidRPr="00066F5A">
        <w:rPr>
          <w:rFonts w:eastAsia="仿宋_GB2312"/>
          <w:sz w:val="32"/>
          <w:szCs w:val="32"/>
        </w:rPr>
        <w:t>，广泛征求行业专家和利益相关方意见，</w:t>
      </w:r>
      <w:r w:rsidR="00AF1C15" w:rsidRPr="00066F5A">
        <w:rPr>
          <w:rFonts w:eastAsia="仿宋_GB2312"/>
          <w:sz w:val="32"/>
          <w:szCs w:val="32"/>
        </w:rPr>
        <w:t>形成</w:t>
      </w:r>
      <w:bookmarkStart w:id="10" w:name="OLE_LINK7"/>
      <w:bookmarkStart w:id="11" w:name="OLE_LINK8"/>
      <w:r w:rsidR="005345A7" w:rsidRPr="00066F5A">
        <w:rPr>
          <w:rFonts w:eastAsia="仿宋_GB2312"/>
          <w:sz w:val="32"/>
          <w:szCs w:val="32"/>
        </w:rPr>
        <w:t>《</w:t>
      </w:r>
      <w:r w:rsidR="00E100F0" w:rsidRPr="00066F5A">
        <w:rPr>
          <w:rFonts w:eastAsia="仿宋_GB2312"/>
          <w:sz w:val="32"/>
          <w:szCs w:val="32"/>
        </w:rPr>
        <w:t>再生铝熔炼</w:t>
      </w:r>
      <w:r w:rsidR="005345A7" w:rsidRPr="00066F5A">
        <w:rPr>
          <w:rFonts w:eastAsia="仿宋_GB2312"/>
          <w:sz w:val="32"/>
          <w:szCs w:val="32"/>
        </w:rPr>
        <w:t>污染防治技术规范》</w:t>
      </w:r>
      <w:bookmarkEnd w:id="10"/>
      <w:bookmarkEnd w:id="11"/>
      <w:r w:rsidR="005345A7" w:rsidRPr="00066F5A">
        <w:rPr>
          <w:rFonts w:eastAsia="仿宋_GB2312"/>
          <w:sz w:val="32"/>
          <w:szCs w:val="32"/>
        </w:rPr>
        <w:t>团体标准</w:t>
      </w:r>
      <w:r w:rsidR="00E100F0" w:rsidRPr="00066F5A">
        <w:rPr>
          <w:rFonts w:eastAsia="仿宋_GB2312"/>
          <w:sz w:val="32"/>
          <w:szCs w:val="32"/>
        </w:rPr>
        <w:t>文稿</w:t>
      </w:r>
      <w:r w:rsidR="00066F5A" w:rsidRPr="00066F5A">
        <w:rPr>
          <w:rFonts w:eastAsia="仿宋_GB2312"/>
          <w:sz w:val="32"/>
          <w:szCs w:val="32"/>
        </w:rPr>
        <w:t>（草案）</w:t>
      </w:r>
      <w:r w:rsidR="005345A7" w:rsidRPr="00066F5A">
        <w:rPr>
          <w:rFonts w:eastAsia="仿宋_GB2312"/>
          <w:sz w:val="32"/>
          <w:szCs w:val="32"/>
        </w:rPr>
        <w:t>及编制说明。</w:t>
      </w:r>
    </w:p>
    <w:p w14:paraId="74297497" w14:textId="0A606F06" w:rsidR="00772819" w:rsidRPr="00066F5A" w:rsidRDefault="00C731C5" w:rsidP="00226913">
      <w:pPr>
        <w:spacing w:line="600" w:lineRule="exact"/>
        <w:ind w:firstLineChars="200" w:firstLine="643"/>
        <w:rPr>
          <w:rFonts w:eastAsia="仿宋_GB2312"/>
          <w:sz w:val="32"/>
          <w:szCs w:val="32"/>
        </w:rPr>
      </w:pPr>
      <w:r w:rsidRPr="00066F5A">
        <w:rPr>
          <w:rFonts w:eastAsia="楷体"/>
          <w:b/>
          <w:sz w:val="32"/>
          <w:szCs w:val="32"/>
        </w:rPr>
        <w:t>5</w:t>
      </w:r>
      <w:r w:rsidR="00226913" w:rsidRPr="00066F5A">
        <w:rPr>
          <w:rFonts w:eastAsia="楷体"/>
          <w:b/>
          <w:sz w:val="32"/>
          <w:szCs w:val="32"/>
        </w:rPr>
        <w:t>.</w:t>
      </w:r>
      <w:r w:rsidR="005345A7" w:rsidRPr="00066F5A">
        <w:rPr>
          <w:rFonts w:eastAsia="楷体"/>
          <w:b/>
          <w:sz w:val="32"/>
          <w:szCs w:val="32"/>
        </w:rPr>
        <w:t>其它工作。</w:t>
      </w:r>
      <w:r w:rsidR="005345A7" w:rsidRPr="00066F5A">
        <w:rPr>
          <w:rFonts w:eastAsia="仿宋_GB2312"/>
          <w:sz w:val="32"/>
          <w:szCs w:val="32"/>
        </w:rPr>
        <w:t>参与项目相关沟通协调会和研讨会等会议，准备会议资料，在会上介绍负责的产出内容，及时响应生态环境部对外合作与交流中心以及利益相关方提出的疑问。</w:t>
      </w:r>
    </w:p>
    <w:p w14:paraId="40ED0360" w14:textId="77777777" w:rsidR="00772819" w:rsidRPr="00066F5A" w:rsidRDefault="005345A7" w:rsidP="00226913">
      <w:pPr>
        <w:spacing w:line="600" w:lineRule="exact"/>
        <w:ind w:firstLineChars="200" w:firstLine="643"/>
        <w:rPr>
          <w:rFonts w:eastAsia="黑体"/>
          <w:b/>
          <w:bCs/>
          <w:sz w:val="32"/>
          <w:szCs w:val="32"/>
        </w:rPr>
      </w:pPr>
      <w:r w:rsidRPr="00066F5A">
        <w:rPr>
          <w:rFonts w:eastAsia="黑体"/>
          <w:b/>
          <w:bCs/>
          <w:sz w:val="32"/>
          <w:szCs w:val="32"/>
        </w:rPr>
        <w:t>四、工作产出</w:t>
      </w:r>
    </w:p>
    <w:p w14:paraId="24449F82" w14:textId="77777777" w:rsidR="00772819" w:rsidRPr="00066F5A" w:rsidRDefault="005345A7" w:rsidP="00226913">
      <w:pPr>
        <w:spacing w:line="600" w:lineRule="exact"/>
        <w:ind w:firstLineChars="200" w:firstLine="640"/>
        <w:rPr>
          <w:rFonts w:eastAsia="仿宋_GB2312"/>
          <w:sz w:val="32"/>
          <w:szCs w:val="32"/>
        </w:rPr>
      </w:pPr>
      <w:r w:rsidRPr="00066F5A">
        <w:rPr>
          <w:rFonts w:eastAsia="仿宋_GB2312"/>
          <w:sz w:val="32"/>
          <w:szCs w:val="32"/>
        </w:rPr>
        <w:t>本咨询服务主要产出是：</w:t>
      </w:r>
    </w:p>
    <w:p w14:paraId="2CB8C69B" w14:textId="77777777" w:rsidR="00772819" w:rsidRPr="00066F5A" w:rsidRDefault="005345A7" w:rsidP="00226913">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1</w:t>
      </w:r>
      <w:r w:rsidRPr="00066F5A">
        <w:rPr>
          <w:rFonts w:eastAsia="仿宋_GB2312"/>
          <w:sz w:val="32"/>
          <w:szCs w:val="32"/>
        </w:rPr>
        <w:t>：实施方案（中文）；</w:t>
      </w:r>
    </w:p>
    <w:p w14:paraId="16261158" w14:textId="51EE084F" w:rsidR="00772819" w:rsidRPr="00066F5A" w:rsidRDefault="005345A7" w:rsidP="00226913">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2</w:t>
      </w:r>
      <w:r w:rsidR="00E100F0" w:rsidRPr="00066F5A">
        <w:rPr>
          <w:rFonts w:eastAsia="仿宋_GB2312"/>
          <w:sz w:val="32"/>
          <w:szCs w:val="32"/>
        </w:rPr>
        <w:t>：《我国再生铝熔炼企业典型污染特征清单》</w:t>
      </w:r>
      <w:r w:rsidR="00E933D6" w:rsidRPr="00066F5A">
        <w:rPr>
          <w:rFonts w:eastAsia="仿宋_GB2312"/>
          <w:sz w:val="32"/>
          <w:szCs w:val="32"/>
        </w:rPr>
        <w:t>；</w:t>
      </w:r>
    </w:p>
    <w:p w14:paraId="6692A52A" w14:textId="11AC8D27" w:rsidR="00772819" w:rsidRPr="00066F5A" w:rsidRDefault="005345A7" w:rsidP="00226913">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3</w:t>
      </w:r>
      <w:r w:rsidRPr="00066F5A">
        <w:rPr>
          <w:rFonts w:eastAsia="仿宋_GB2312"/>
          <w:sz w:val="32"/>
          <w:szCs w:val="32"/>
        </w:rPr>
        <w:t>：</w:t>
      </w:r>
      <w:r w:rsidR="00066F5A" w:rsidRPr="00066F5A">
        <w:rPr>
          <w:rFonts w:eastAsia="仿宋_GB2312"/>
          <w:sz w:val="32"/>
          <w:szCs w:val="32"/>
        </w:rPr>
        <w:t>《我国再生铝熔炼企业二</w:t>
      </w:r>
      <w:r w:rsidR="00066F5A" w:rsidRPr="00066F5A">
        <w:rPr>
          <w:rFonts w:eastAsia="仿宋"/>
          <w:sz w:val="32"/>
          <w:szCs w:val="32"/>
        </w:rPr>
        <w:t>噁</w:t>
      </w:r>
      <w:r w:rsidR="00066F5A" w:rsidRPr="00066F5A">
        <w:rPr>
          <w:rFonts w:eastAsia="仿宋_GB2312"/>
          <w:sz w:val="32"/>
          <w:szCs w:val="32"/>
        </w:rPr>
        <w:t>英及管控副产物类</w:t>
      </w:r>
      <w:r w:rsidR="00066F5A" w:rsidRPr="00066F5A">
        <w:rPr>
          <w:rFonts w:eastAsia="仿宋_GB2312"/>
          <w:sz w:val="32"/>
          <w:szCs w:val="32"/>
        </w:rPr>
        <w:t>POPs</w:t>
      </w:r>
      <w:r w:rsidR="00066F5A" w:rsidRPr="00066F5A">
        <w:rPr>
          <w:rFonts w:eastAsia="仿宋_GB2312"/>
          <w:sz w:val="32"/>
          <w:szCs w:val="32"/>
        </w:rPr>
        <w:t>排放因子表》</w:t>
      </w:r>
      <w:r w:rsidR="00E933D6" w:rsidRPr="00066F5A">
        <w:rPr>
          <w:rFonts w:eastAsia="仿宋_GB2312"/>
          <w:sz w:val="32"/>
          <w:szCs w:val="32"/>
        </w:rPr>
        <w:t>；</w:t>
      </w:r>
      <w:r w:rsidR="00E933D6" w:rsidRPr="00066F5A">
        <w:rPr>
          <w:rFonts w:eastAsia="仿宋_GB2312"/>
          <w:sz w:val="32"/>
          <w:szCs w:val="32"/>
        </w:rPr>
        <w:t xml:space="preserve"> </w:t>
      </w:r>
    </w:p>
    <w:p w14:paraId="3D316723" w14:textId="4962914D" w:rsidR="00066F5A" w:rsidRPr="00066F5A" w:rsidRDefault="005345A7" w:rsidP="00226913">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4</w:t>
      </w:r>
      <w:r w:rsidRPr="00066F5A">
        <w:rPr>
          <w:rFonts w:eastAsia="仿宋_GB2312"/>
          <w:sz w:val="32"/>
          <w:szCs w:val="32"/>
        </w:rPr>
        <w:t>：</w:t>
      </w:r>
      <w:r w:rsidR="00066F5A" w:rsidRPr="00066F5A">
        <w:rPr>
          <w:rFonts w:eastAsia="仿宋_GB2312"/>
          <w:sz w:val="32"/>
          <w:szCs w:val="32"/>
        </w:rPr>
        <w:t>《再生铝熔炼全过程污染控制技术研究报告》（中英文）；</w:t>
      </w:r>
    </w:p>
    <w:p w14:paraId="181F697D" w14:textId="234FB6D5" w:rsidR="00066F5A" w:rsidRPr="00066F5A" w:rsidRDefault="00E933D6" w:rsidP="00226913">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5</w:t>
      </w:r>
      <w:r w:rsidRPr="00066F5A">
        <w:rPr>
          <w:rFonts w:eastAsia="仿宋_GB2312"/>
          <w:sz w:val="32"/>
          <w:szCs w:val="32"/>
        </w:rPr>
        <w:t>：</w:t>
      </w:r>
      <w:bookmarkStart w:id="12" w:name="OLE_LINK15"/>
      <w:bookmarkStart w:id="13" w:name="OLE_LINK16"/>
      <w:bookmarkStart w:id="14" w:name="OLE_LINK9"/>
      <w:bookmarkStart w:id="15" w:name="OLE_LINK10"/>
      <w:r w:rsidR="00066F5A" w:rsidRPr="00066F5A">
        <w:rPr>
          <w:rFonts w:eastAsia="仿宋_GB2312"/>
          <w:sz w:val="32"/>
          <w:szCs w:val="32"/>
        </w:rPr>
        <w:t>《我国再生铝熔炼企业二</w:t>
      </w:r>
      <w:r w:rsidR="00066F5A" w:rsidRPr="00066F5A">
        <w:rPr>
          <w:rFonts w:eastAsia="仿宋"/>
          <w:sz w:val="32"/>
          <w:szCs w:val="32"/>
        </w:rPr>
        <w:t>噁</w:t>
      </w:r>
      <w:r w:rsidR="00066F5A" w:rsidRPr="00066F5A">
        <w:rPr>
          <w:rFonts w:eastAsia="仿宋_GB2312"/>
          <w:sz w:val="32"/>
          <w:szCs w:val="32"/>
        </w:rPr>
        <w:t>英及管控副产物类</w:t>
      </w:r>
      <w:r w:rsidR="00066F5A" w:rsidRPr="00066F5A">
        <w:rPr>
          <w:rFonts w:eastAsia="仿宋_GB2312"/>
          <w:sz w:val="32"/>
          <w:szCs w:val="32"/>
        </w:rPr>
        <w:t>POPs</w:t>
      </w:r>
      <w:r w:rsidR="00066F5A" w:rsidRPr="00066F5A">
        <w:rPr>
          <w:rFonts w:eastAsia="仿宋_GB2312"/>
          <w:sz w:val="32"/>
          <w:szCs w:val="32"/>
        </w:rPr>
        <w:t>排放清单》</w:t>
      </w:r>
      <w:bookmarkEnd w:id="12"/>
      <w:bookmarkEnd w:id="13"/>
      <w:r w:rsidR="00066F5A" w:rsidRPr="00066F5A">
        <w:rPr>
          <w:rFonts w:eastAsia="仿宋_GB2312"/>
          <w:sz w:val="32"/>
          <w:szCs w:val="32"/>
        </w:rPr>
        <w:t>；</w:t>
      </w:r>
    </w:p>
    <w:p w14:paraId="5A6E2807" w14:textId="13BFC930" w:rsidR="00066F5A" w:rsidRPr="00066F5A" w:rsidRDefault="00066F5A" w:rsidP="00226913">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6</w:t>
      </w:r>
      <w:r w:rsidRPr="00066F5A">
        <w:rPr>
          <w:rFonts w:eastAsia="仿宋_GB2312"/>
          <w:sz w:val="32"/>
          <w:szCs w:val="32"/>
        </w:rPr>
        <w:t>：《再生铝熔炼污染排放地图》数据可视化平台；</w:t>
      </w:r>
    </w:p>
    <w:p w14:paraId="1A885D42" w14:textId="0C98DF26" w:rsidR="00772819" w:rsidRPr="00066F5A" w:rsidRDefault="00066F5A" w:rsidP="00226913">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7</w:t>
      </w:r>
      <w:r w:rsidRPr="00066F5A">
        <w:rPr>
          <w:rFonts w:eastAsia="仿宋_GB2312"/>
          <w:sz w:val="32"/>
          <w:szCs w:val="32"/>
        </w:rPr>
        <w:t>：</w:t>
      </w:r>
      <w:r w:rsidR="00E100F0" w:rsidRPr="00066F5A">
        <w:rPr>
          <w:rFonts w:eastAsia="仿宋_GB2312"/>
          <w:sz w:val="32"/>
          <w:szCs w:val="32"/>
        </w:rPr>
        <w:t>《再生铝熔炼污染防治技术规范》</w:t>
      </w:r>
      <w:r w:rsidR="00E933D6" w:rsidRPr="00066F5A">
        <w:rPr>
          <w:rFonts w:eastAsia="仿宋_GB2312"/>
          <w:sz w:val="32"/>
          <w:szCs w:val="32"/>
        </w:rPr>
        <w:t>团体标准文稿</w:t>
      </w:r>
      <w:r w:rsidRPr="00066F5A">
        <w:rPr>
          <w:rFonts w:eastAsia="仿宋_GB2312"/>
          <w:sz w:val="32"/>
          <w:szCs w:val="32"/>
        </w:rPr>
        <w:t>（草案）</w:t>
      </w:r>
      <w:r w:rsidR="00E933D6" w:rsidRPr="00066F5A">
        <w:rPr>
          <w:rFonts w:eastAsia="仿宋_GB2312"/>
          <w:sz w:val="32"/>
          <w:szCs w:val="32"/>
        </w:rPr>
        <w:t>及编制说明</w:t>
      </w:r>
      <w:bookmarkEnd w:id="14"/>
      <w:bookmarkEnd w:id="15"/>
      <w:r w:rsidR="00E933D6" w:rsidRPr="00066F5A">
        <w:rPr>
          <w:rFonts w:eastAsia="仿宋_GB2312"/>
          <w:sz w:val="32"/>
          <w:szCs w:val="32"/>
        </w:rPr>
        <w:t>。</w:t>
      </w:r>
      <w:r w:rsidR="00E933D6" w:rsidRPr="00066F5A">
        <w:rPr>
          <w:rFonts w:eastAsia="仿宋_GB2312"/>
          <w:sz w:val="32"/>
          <w:szCs w:val="32"/>
        </w:rPr>
        <w:t xml:space="preserve"> </w:t>
      </w:r>
    </w:p>
    <w:p w14:paraId="512F81C2" w14:textId="77777777" w:rsidR="00772819" w:rsidRPr="00066F5A" w:rsidRDefault="005345A7" w:rsidP="008E1820">
      <w:pPr>
        <w:spacing w:line="600" w:lineRule="exact"/>
        <w:ind w:firstLineChars="200" w:firstLine="643"/>
        <w:rPr>
          <w:rFonts w:eastAsia="黑体"/>
          <w:b/>
          <w:bCs/>
          <w:sz w:val="32"/>
          <w:szCs w:val="32"/>
        </w:rPr>
      </w:pPr>
      <w:r w:rsidRPr="00066F5A">
        <w:rPr>
          <w:rFonts w:eastAsia="黑体"/>
          <w:b/>
          <w:bCs/>
          <w:sz w:val="32"/>
          <w:szCs w:val="32"/>
        </w:rPr>
        <w:t>五、项目实施时间</w:t>
      </w:r>
    </w:p>
    <w:p w14:paraId="069C7683" w14:textId="1A1EC533" w:rsidR="00BA1F56" w:rsidRPr="00066F5A" w:rsidRDefault="00BA1F56" w:rsidP="00BA1F56">
      <w:pPr>
        <w:spacing w:line="60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本咨询服务时间约为</w:t>
      </w:r>
      <w:r w:rsidRPr="00066F5A">
        <w:rPr>
          <w:rFonts w:eastAsia="仿宋_GB2312"/>
          <w:color w:val="000000" w:themeColor="text1"/>
          <w:sz w:val="32"/>
          <w:szCs w:val="32"/>
        </w:rPr>
        <w:t>16</w:t>
      </w:r>
      <w:r w:rsidRPr="00066F5A">
        <w:rPr>
          <w:rFonts w:eastAsia="仿宋_GB2312"/>
          <w:color w:val="000000" w:themeColor="text1"/>
          <w:sz w:val="32"/>
          <w:szCs w:val="32"/>
        </w:rPr>
        <w:t>个月。</w:t>
      </w:r>
    </w:p>
    <w:p w14:paraId="248AAECB" w14:textId="77777777" w:rsidR="00BA1F56" w:rsidRPr="00066F5A" w:rsidRDefault="00BA1F56" w:rsidP="00BA1F56">
      <w:pPr>
        <w:spacing w:line="600" w:lineRule="exact"/>
        <w:ind w:firstLineChars="200" w:firstLine="643"/>
        <w:outlineLvl w:val="0"/>
        <w:rPr>
          <w:rFonts w:eastAsia="黑体"/>
          <w:b/>
          <w:bCs/>
          <w:color w:val="000000" w:themeColor="text1"/>
          <w:sz w:val="32"/>
          <w:szCs w:val="32"/>
        </w:rPr>
      </w:pPr>
      <w:r w:rsidRPr="00066F5A">
        <w:rPr>
          <w:rFonts w:eastAsia="黑体"/>
          <w:b/>
          <w:bCs/>
          <w:color w:val="000000" w:themeColor="text1"/>
          <w:sz w:val="32"/>
          <w:szCs w:val="32"/>
        </w:rPr>
        <w:lastRenderedPageBreak/>
        <w:t>六、资质要求</w:t>
      </w:r>
    </w:p>
    <w:p w14:paraId="77605E5C" w14:textId="77777777" w:rsidR="00BA1F56" w:rsidRPr="00066F5A" w:rsidRDefault="00BA1F56" w:rsidP="00BA1F56">
      <w:pPr>
        <w:spacing w:line="600" w:lineRule="exact"/>
        <w:ind w:firstLineChars="200" w:firstLine="643"/>
        <w:rPr>
          <w:rFonts w:eastAsia="仿宋_GB2312"/>
          <w:color w:val="000000" w:themeColor="text1"/>
          <w:sz w:val="32"/>
          <w:szCs w:val="32"/>
        </w:rPr>
      </w:pPr>
      <w:r w:rsidRPr="00066F5A">
        <w:rPr>
          <w:rFonts w:eastAsia="楷体"/>
          <w:b/>
          <w:color w:val="000000" w:themeColor="text1"/>
          <w:sz w:val="32"/>
          <w:szCs w:val="32"/>
        </w:rPr>
        <w:t>此项咨询服务的单位至少需具备如下资质：</w:t>
      </w:r>
    </w:p>
    <w:p w14:paraId="4710ED9A" w14:textId="77777777" w:rsidR="00BA1F56" w:rsidRPr="00066F5A" w:rsidRDefault="00BA1F56" w:rsidP="00BA1F56">
      <w:pPr>
        <w:spacing w:line="62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1</w:t>
      </w:r>
      <w:r w:rsidRPr="00066F5A">
        <w:rPr>
          <w:rFonts w:eastAsia="仿宋_GB2312"/>
          <w:color w:val="000000" w:themeColor="text1"/>
          <w:sz w:val="32"/>
          <w:szCs w:val="32"/>
        </w:rPr>
        <w:t>、具有</w:t>
      </w:r>
      <w:r w:rsidRPr="00066F5A">
        <w:rPr>
          <w:rFonts w:eastAsia="仿宋_GB2312"/>
          <w:color w:val="000000" w:themeColor="text1"/>
          <w:sz w:val="32"/>
          <w:szCs w:val="32"/>
        </w:rPr>
        <w:t>5</w:t>
      </w:r>
      <w:r w:rsidRPr="00066F5A">
        <w:rPr>
          <w:rFonts w:eastAsia="仿宋_GB2312"/>
          <w:color w:val="000000" w:themeColor="text1"/>
          <w:sz w:val="32"/>
          <w:szCs w:val="32"/>
        </w:rPr>
        <w:t>年以上有色冶金、材料工程、再生有色金属回收或利用等方面研究基础，承担过再生有色金属行业方面相关科研项目或课题；</w:t>
      </w:r>
      <w:r w:rsidRPr="00066F5A">
        <w:rPr>
          <w:rFonts w:eastAsia="仿宋_GB2312"/>
          <w:color w:val="000000" w:themeColor="text1"/>
          <w:sz w:val="32"/>
          <w:szCs w:val="32"/>
        </w:rPr>
        <w:t xml:space="preserve"> </w:t>
      </w:r>
    </w:p>
    <w:p w14:paraId="6F780249" w14:textId="77777777" w:rsidR="00BA1F56" w:rsidRPr="00066F5A" w:rsidRDefault="00BA1F56" w:rsidP="00BA1F56">
      <w:pPr>
        <w:spacing w:line="60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2</w:t>
      </w:r>
      <w:r w:rsidRPr="00066F5A">
        <w:rPr>
          <w:rFonts w:eastAsia="仿宋_GB2312"/>
          <w:color w:val="000000" w:themeColor="text1"/>
          <w:sz w:val="32"/>
          <w:szCs w:val="32"/>
        </w:rPr>
        <w:t>、具有标准编制工作经验，熟悉标准化工作程序，主持或参与制定并发布</w:t>
      </w:r>
      <w:proofErr w:type="gramStart"/>
      <w:r w:rsidRPr="00066F5A">
        <w:rPr>
          <w:rFonts w:eastAsia="仿宋_GB2312"/>
          <w:color w:val="000000" w:themeColor="text1"/>
          <w:sz w:val="32"/>
          <w:szCs w:val="32"/>
        </w:rPr>
        <w:t>过行业</w:t>
      </w:r>
      <w:proofErr w:type="gramEnd"/>
      <w:r w:rsidRPr="00066F5A">
        <w:rPr>
          <w:rFonts w:eastAsia="仿宋_GB2312"/>
          <w:color w:val="000000" w:themeColor="text1"/>
          <w:sz w:val="32"/>
          <w:szCs w:val="32"/>
        </w:rPr>
        <w:t>/</w:t>
      </w:r>
      <w:r w:rsidRPr="00066F5A">
        <w:rPr>
          <w:rFonts w:eastAsia="仿宋_GB2312"/>
          <w:color w:val="000000" w:themeColor="text1"/>
          <w:sz w:val="32"/>
          <w:szCs w:val="32"/>
        </w:rPr>
        <w:t>团体标准；</w:t>
      </w:r>
    </w:p>
    <w:p w14:paraId="69FCA673" w14:textId="77777777" w:rsidR="00BA1F56" w:rsidRPr="00066F5A" w:rsidRDefault="00BA1F56" w:rsidP="00BA1F56">
      <w:pPr>
        <w:spacing w:line="60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3</w:t>
      </w:r>
      <w:r w:rsidRPr="00066F5A">
        <w:rPr>
          <w:rFonts w:eastAsia="仿宋_GB2312"/>
          <w:color w:val="000000" w:themeColor="text1"/>
          <w:sz w:val="32"/>
          <w:szCs w:val="32"/>
        </w:rPr>
        <w:t>、熟悉斯德哥尔摩公约，有国际合作经验者优先。</w:t>
      </w:r>
    </w:p>
    <w:p w14:paraId="1C8A7467" w14:textId="77777777" w:rsidR="00BA1F56" w:rsidRPr="00066F5A" w:rsidRDefault="00BA1F56" w:rsidP="00BA1F56">
      <w:pPr>
        <w:spacing w:line="600" w:lineRule="exact"/>
        <w:rPr>
          <w:rFonts w:eastAsia="仿宋_GB2312"/>
          <w:color w:val="000000" w:themeColor="text1"/>
          <w:sz w:val="32"/>
          <w:szCs w:val="32"/>
        </w:rPr>
      </w:pPr>
      <w:r w:rsidRPr="00066F5A">
        <w:rPr>
          <w:rFonts w:eastAsia="楷体"/>
          <w:b/>
          <w:color w:val="000000" w:themeColor="text1"/>
          <w:sz w:val="32"/>
          <w:szCs w:val="32"/>
        </w:rPr>
        <w:t>项目负责人需具备以下资质：</w:t>
      </w:r>
    </w:p>
    <w:p w14:paraId="06A0591B" w14:textId="77777777" w:rsidR="00BA1F56" w:rsidRPr="00066F5A" w:rsidRDefault="00BA1F56" w:rsidP="00881509">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1</w:t>
      </w:r>
      <w:r w:rsidRPr="00066F5A">
        <w:rPr>
          <w:rFonts w:eastAsia="仿宋_GB2312"/>
          <w:color w:val="000000" w:themeColor="text1"/>
          <w:sz w:val="32"/>
          <w:szCs w:val="32"/>
        </w:rPr>
        <w:t>、应具有</w:t>
      </w:r>
      <w:proofErr w:type="gramStart"/>
      <w:r w:rsidRPr="00066F5A">
        <w:rPr>
          <w:rFonts w:eastAsia="仿宋_GB2312"/>
          <w:color w:val="000000" w:themeColor="text1"/>
          <w:sz w:val="32"/>
          <w:szCs w:val="32"/>
        </w:rPr>
        <w:t>有</w:t>
      </w:r>
      <w:proofErr w:type="gramEnd"/>
      <w:r w:rsidRPr="00066F5A">
        <w:rPr>
          <w:rFonts w:eastAsia="仿宋_GB2312"/>
          <w:color w:val="000000" w:themeColor="text1"/>
          <w:sz w:val="32"/>
          <w:szCs w:val="32"/>
        </w:rPr>
        <w:t>有色冶金，材料、环境或化学工程相关领域博士及以上学历，且拥有有色冶金，材料、环境或化学工程相关领域正高级职称（需提供相关证明）；</w:t>
      </w:r>
    </w:p>
    <w:p w14:paraId="50871170" w14:textId="77777777" w:rsidR="00BA1F56" w:rsidRPr="00066F5A" w:rsidRDefault="00BA1F56" w:rsidP="00881509">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2</w:t>
      </w:r>
      <w:r w:rsidRPr="00066F5A">
        <w:rPr>
          <w:rFonts w:eastAsia="仿宋_GB2312"/>
          <w:color w:val="000000" w:themeColor="text1"/>
          <w:sz w:val="32"/>
          <w:szCs w:val="32"/>
        </w:rPr>
        <w:t>、应具有</w:t>
      </w:r>
      <w:r w:rsidRPr="00066F5A">
        <w:rPr>
          <w:rFonts w:eastAsia="仿宋_GB2312"/>
          <w:color w:val="000000" w:themeColor="text1"/>
          <w:sz w:val="32"/>
          <w:szCs w:val="32"/>
        </w:rPr>
        <w:t>5</w:t>
      </w:r>
      <w:r w:rsidRPr="00066F5A">
        <w:rPr>
          <w:rFonts w:eastAsia="仿宋_GB2312"/>
          <w:color w:val="000000" w:themeColor="text1"/>
          <w:sz w:val="32"/>
          <w:szCs w:val="32"/>
        </w:rPr>
        <w:t>年以上的有色冶金、材料工程、再生有色金属回收相关科研工作经历。（需提供相关研究成果证明。包括项目名称、项目主管部门及所承担职务）；</w:t>
      </w:r>
      <w:r w:rsidRPr="00066F5A">
        <w:rPr>
          <w:rFonts w:eastAsia="仿宋_GB2312"/>
          <w:color w:val="000000" w:themeColor="text1"/>
          <w:sz w:val="32"/>
          <w:szCs w:val="32"/>
        </w:rPr>
        <w:t xml:space="preserve"> </w:t>
      </w:r>
    </w:p>
    <w:p w14:paraId="68B4CB1B" w14:textId="74738E4F" w:rsidR="00BA1F56" w:rsidRPr="00066F5A" w:rsidRDefault="00BA1F56" w:rsidP="00881509">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3</w:t>
      </w:r>
      <w:r w:rsidRPr="00066F5A">
        <w:rPr>
          <w:rFonts w:eastAsia="仿宋_GB2312"/>
          <w:color w:val="000000" w:themeColor="text1"/>
          <w:sz w:val="32"/>
          <w:szCs w:val="32"/>
        </w:rPr>
        <w:t>、熟悉二</w:t>
      </w:r>
      <w:r w:rsidRPr="00066F5A">
        <w:rPr>
          <w:rFonts w:eastAsia="仿宋"/>
          <w:color w:val="000000" w:themeColor="text1"/>
          <w:sz w:val="32"/>
          <w:szCs w:val="32"/>
        </w:rPr>
        <w:t>噁</w:t>
      </w:r>
      <w:proofErr w:type="gramStart"/>
      <w:r w:rsidRPr="00066F5A">
        <w:rPr>
          <w:rFonts w:eastAsia="仿宋_GB2312"/>
          <w:color w:val="000000" w:themeColor="text1"/>
          <w:sz w:val="32"/>
          <w:szCs w:val="32"/>
        </w:rPr>
        <w:t>英产排机制</w:t>
      </w:r>
      <w:proofErr w:type="gramEnd"/>
      <w:r w:rsidRPr="00066F5A">
        <w:rPr>
          <w:rFonts w:eastAsia="仿宋_GB2312"/>
          <w:color w:val="000000" w:themeColor="text1"/>
          <w:sz w:val="32"/>
          <w:szCs w:val="32"/>
        </w:rPr>
        <w:t>，开展过相关研究；</w:t>
      </w:r>
    </w:p>
    <w:p w14:paraId="7AE0A757" w14:textId="77777777" w:rsidR="00BA1F56" w:rsidRPr="00066F5A" w:rsidRDefault="00BA1F56" w:rsidP="00881509">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4</w:t>
      </w:r>
      <w:r w:rsidRPr="00066F5A">
        <w:rPr>
          <w:rFonts w:eastAsia="仿宋_GB2312"/>
          <w:color w:val="000000" w:themeColor="text1"/>
          <w:sz w:val="32"/>
          <w:szCs w:val="32"/>
        </w:rPr>
        <w:t>、熟悉再生金属行业，参与过相关企业的科研合作，并与行业企业有良好沟通渠道优先。</w:t>
      </w:r>
    </w:p>
    <w:p w14:paraId="1780C153" w14:textId="77777777" w:rsidR="00BA1F56" w:rsidRPr="00066F5A" w:rsidRDefault="00BA1F56" w:rsidP="00881509">
      <w:pPr>
        <w:spacing w:line="580" w:lineRule="exact"/>
        <w:rPr>
          <w:rFonts w:eastAsia="仿宋_GB2312"/>
          <w:color w:val="000000" w:themeColor="text1"/>
          <w:sz w:val="32"/>
          <w:szCs w:val="32"/>
        </w:rPr>
      </w:pPr>
      <w:r w:rsidRPr="00066F5A">
        <w:rPr>
          <w:rFonts w:eastAsia="楷体"/>
          <w:b/>
          <w:color w:val="000000" w:themeColor="text1"/>
          <w:sz w:val="32"/>
          <w:szCs w:val="32"/>
        </w:rPr>
        <w:t>项目团队成员需具备以下资质：</w:t>
      </w:r>
    </w:p>
    <w:p w14:paraId="4185456C" w14:textId="77777777" w:rsidR="00BA1F56" w:rsidRPr="00066F5A" w:rsidRDefault="00BA1F56" w:rsidP="00881509">
      <w:pPr>
        <w:spacing w:line="580" w:lineRule="exact"/>
        <w:ind w:left="640"/>
        <w:rPr>
          <w:rFonts w:eastAsia="仿宋_GB2312"/>
          <w:color w:val="000000" w:themeColor="text1"/>
          <w:sz w:val="32"/>
          <w:szCs w:val="32"/>
        </w:rPr>
      </w:pPr>
      <w:r w:rsidRPr="00066F5A">
        <w:rPr>
          <w:rFonts w:eastAsia="仿宋_GB2312"/>
          <w:color w:val="000000" w:themeColor="text1"/>
          <w:sz w:val="32"/>
          <w:szCs w:val="32"/>
        </w:rPr>
        <w:t>1</w:t>
      </w:r>
      <w:r w:rsidRPr="00066F5A">
        <w:rPr>
          <w:rFonts w:eastAsia="仿宋_GB2312"/>
          <w:color w:val="000000" w:themeColor="text1"/>
          <w:sz w:val="32"/>
          <w:szCs w:val="32"/>
        </w:rPr>
        <w:t>、至少</w:t>
      </w:r>
      <w:r w:rsidRPr="00066F5A">
        <w:rPr>
          <w:rFonts w:eastAsia="仿宋_GB2312"/>
          <w:color w:val="000000" w:themeColor="text1"/>
          <w:sz w:val="32"/>
          <w:szCs w:val="32"/>
        </w:rPr>
        <w:t>1</w:t>
      </w:r>
      <w:r w:rsidRPr="00066F5A">
        <w:rPr>
          <w:rFonts w:eastAsia="仿宋_GB2312"/>
          <w:color w:val="000000" w:themeColor="text1"/>
          <w:sz w:val="32"/>
          <w:szCs w:val="32"/>
        </w:rPr>
        <w:t>人具有有色冶金、化工、环境或相关工程领域</w:t>
      </w:r>
    </w:p>
    <w:p w14:paraId="30C529E2" w14:textId="77777777" w:rsidR="00BA1F56" w:rsidRPr="00066F5A" w:rsidRDefault="00BA1F56" w:rsidP="00881509">
      <w:pPr>
        <w:spacing w:line="580" w:lineRule="exact"/>
        <w:rPr>
          <w:rFonts w:eastAsia="仿宋_GB2312"/>
          <w:color w:val="000000" w:themeColor="text1"/>
          <w:sz w:val="32"/>
          <w:szCs w:val="32"/>
        </w:rPr>
      </w:pPr>
      <w:r w:rsidRPr="00066F5A">
        <w:rPr>
          <w:rFonts w:eastAsia="仿宋_GB2312"/>
          <w:color w:val="000000" w:themeColor="text1"/>
          <w:sz w:val="32"/>
          <w:szCs w:val="32"/>
        </w:rPr>
        <w:t>博士及以上学历（需提供相关证明）；</w:t>
      </w:r>
    </w:p>
    <w:p w14:paraId="16E4A14A" w14:textId="77777777" w:rsidR="00BA1F56" w:rsidRPr="00066F5A" w:rsidRDefault="00BA1F56" w:rsidP="00881509">
      <w:pPr>
        <w:spacing w:line="580" w:lineRule="exact"/>
        <w:ind w:left="640"/>
        <w:rPr>
          <w:rFonts w:eastAsia="仿宋_GB2312"/>
          <w:color w:val="000000" w:themeColor="text1"/>
          <w:sz w:val="32"/>
          <w:szCs w:val="32"/>
        </w:rPr>
      </w:pPr>
      <w:r w:rsidRPr="00066F5A">
        <w:rPr>
          <w:rFonts w:eastAsia="仿宋_GB2312"/>
          <w:color w:val="000000" w:themeColor="text1"/>
          <w:sz w:val="32"/>
          <w:szCs w:val="32"/>
        </w:rPr>
        <w:t>2</w:t>
      </w:r>
      <w:r w:rsidRPr="00066F5A">
        <w:rPr>
          <w:rFonts w:eastAsia="仿宋_GB2312"/>
          <w:color w:val="000000" w:themeColor="text1"/>
          <w:sz w:val="32"/>
          <w:szCs w:val="32"/>
        </w:rPr>
        <w:t>、至少</w:t>
      </w:r>
      <w:r w:rsidRPr="00066F5A">
        <w:rPr>
          <w:rFonts w:eastAsia="仿宋_GB2312"/>
          <w:color w:val="000000" w:themeColor="text1"/>
          <w:sz w:val="32"/>
          <w:szCs w:val="32"/>
        </w:rPr>
        <w:t>2</w:t>
      </w:r>
      <w:r w:rsidRPr="00066F5A">
        <w:rPr>
          <w:rFonts w:eastAsia="仿宋_GB2312"/>
          <w:color w:val="000000" w:themeColor="text1"/>
          <w:sz w:val="32"/>
          <w:szCs w:val="32"/>
        </w:rPr>
        <w:t>人具有冶金、化学或环境相关领域硕士和中级</w:t>
      </w:r>
    </w:p>
    <w:p w14:paraId="5C0C53B8" w14:textId="77777777" w:rsidR="00BA1F56" w:rsidRPr="00066F5A" w:rsidRDefault="00BA1F56" w:rsidP="00881509">
      <w:pPr>
        <w:spacing w:line="580" w:lineRule="exact"/>
        <w:rPr>
          <w:rFonts w:eastAsia="仿宋_GB2312"/>
          <w:color w:val="000000" w:themeColor="text1"/>
          <w:sz w:val="32"/>
          <w:szCs w:val="32"/>
        </w:rPr>
      </w:pPr>
      <w:r w:rsidRPr="00066F5A">
        <w:rPr>
          <w:rFonts w:eastAsia="仿宋_GB2312"/>
          <w:color w:val="000000" w:themeColor="text1"/>
          <w:sz w:val="32"/>
          <w:szCs w:val="32"/>
        </w:rPr>
        <w:t>以上职称（需提供相关证明），有</w:t>
      </w:r>
      <w:r w:rsidRPr="00066F5A">
        <w:rPr>
          <w:rFonts w:eastAsia="仿宋_GB2312"/>
          <w:color w:val="000000" w:themeColor="text1"/>
          <w:sz w:val="32"/>
          <w:szCs w:val="32"/>
        </w:rPr>
        <w:t>3</w:t>
      </w:r>
      <w:r w:rsidRPr="00066F5A">
        <w:rPr>
          <w:rFonts w:eastAsia="仿宋_GB2312"/>
          <w:color w:val="000000" w:themeColor="text1"/>
          <w:sz w:val="32"/>
          <w:szCs w:val="32"/>
        </w:rPr>
        <w:t>年以上的有色冶金、再</w:t>
      </w:r>
      <w:r w:rsidRPr="00066F5A">
        <w:rPr>
          <w:rFonts w:eastAsia="仿宋_GB2312"/>
          <w:color w:val="000000" w:themeColor="text1"/>
          <w:sz w:val="32"/>
          <w:szCs w:val="32"/>
        </w:rPr>
        <w:lastRenderedPageBreak/>
        <w:t>生有色金属回收相关工作经历（写明项目名称、项目主管部门及所承担职务）；</w:t>
      </w:r>
    </w:p>
    <w:p w14:paraId="5FF4B0C1" w14:textId="77777777" w:rsidR="00BA1F56" w:rsidRPr="00066F5A" w:rsidRDefault="00BA1F56" w:rsidP="00881509">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3</w:t>
      </w:r>
      <w:r w:rsidRPr="00066F5A">
        <w:rPr>
          <w:rFonts w:eastAsia="仿宋_GB2312"/>
          <w:color w:val="000000" w:themeColor="text1"/>
          <w:sz w:val="32"/>
          <w:szCs w:val="32"/>
        </w:rPr>
        <w:t>、至少</w:t>
      </w:r>
      <w:r w:rsidRPr="00066F5A">
        <w:rPr>
          <w:rFonts w:eastAsia="仿宋_GB2312"/>
          <w:color w:val="000000" w:themeColor="text1"/>
          <w:sz w:val="32"/>
          <w:szCs w:val="32"/>
        </w:rPr>
        <w:t>1</w:t>
      </w:r>
      <w:r w:rsidRPr="00066F5A">
        <w:rPr>
          <w:rFonts w:eastAsia="仿宋_GB2312"/>
          <w:color w:val="000000" w:themeColor="text1"/>
          <w:sz w:val="32"/>
          <w:szCs w:val="32"/>
        </w:rPr>
        <w:t>人熟悉再生铝回收利用工艺和产排污特性，并有相关工作经验；</w:t>
      </w:r>
    </w:p>
    <w:p w14:paraId="492DC011" w14:textId="77777777" w:rsidR="00BA1F56" w:rsidRPr="00066F5A" w:rsidRDefault="00BA1F56" w:rsidP="00881509">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4</w:t>
      </w:r>
      <w:r w:rsidRPr="00066F5A">
        <w:rPr>
          <w:rFonts w:eastAsia="仿宋_GB2312"/>
          <w:color w:val="000000" w:themeColor="text1"/>
          <w:sz w:val="32"/>
          <w:szCs w:val="32"/>
        </w:rPr>
        <w:t>、至少</w:t>
      </w:r>
      <w:r w:rsidRPr="00066F5A">
        <w:rPr>
          <w:rFonts w:eastAsia="仿宋_GB2312"/>
          <w:color w:val="000000" w:themeColor="text1"/>
          <w:sz w:val="32"/>
          <w:szCs w:val="32"/>
        </w:rPr>
        <w:t>1</w:t>
      </w:r>
      <w:r w:rsidRPr="00066F5A">
        <w:rPr>
          <w:rFonts w:eastAsia="仿宋_GB2312"/>
          <w:color w:val="000000" w:themeColor="text1"/>
          <w:sz w:val="32"/>
          <w:szCs w:val="32"/>
        </w:rPr>
        <w:t>人熟悉二</w:t>
      </w:r>
      <w:r w:rsidRPr="00066F5A">
        <w:rPr>
          <w:rFonts w:eastAsia="仿宋"/>
          <w:color w:val="000000" w:themeColor="text1"/>
          <w:sz w:val="32"/>
          <w:szCs w:val="32"/>
        </w:rPr>
        <w:t>噁</w:t>
      </w:r>
      <w:r w:rsidRPr="00066F5A">
        <w:rPr>
          <w:rFonts w:eastAsia="仿宋_GB2312"/>
          <w:color w:val="000000" w:themeColor="text1"/>
          <w:sz w:val="32"/>
          <w:szCs w:val="32"/>
        </w:rPr>
        <w:t>英机理研究方法，开展过相关研究工作；</w:t>
      </w:r>
    </w:p>
    <w:p w14:paraId="7B2E31DA" w14:textId="56AD9723" w:rsidR="00BA1F56" w:rsidRPr="00066F5A" w:rsidRDefault="00BA1F56" w:rsidP="00881509">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5</w:t>
      </w:r>
      <w:r w:rsidRPr="00066F5A">
        <w:rPr>
          <w:rFonts w:eastAsia="仿宋_GB2312"/>
          <w:color w:val="000000" w:themeColor="text1"/>
          <w:sz w:val="32"/>
          <w:szCs w:val="32"/>
        </w:rPr>
        <w:t>、至少</w:t>
      </w:r>
      <w:r w:rsidRPr="00066F5A">
        <w:rPr>
          <w:rFonts w:eastAsia="仿宋_GB2312"/>
          <w:color w:val="000000" w:themeColor="text1"/>
          <w:sz w:val="32"/>
          <w:szCs w:val="32"/>
        </w:rPr>
        <w:t>2-3</w:t>
      </w:r>
      <w:r w:rsidRPr="00066F5A">
        <w:rPr>
          <w:rFonts w:eastAsia="仿宋_GB2312"/>
          <w:color w:val="000000" w:themeColor="text1"/>
          <w:sz w:val="32"/>
          <w:szCs w:val="32"/>
        </w:rPr>
        <w:t>人具有程序开发和数据分析工作经验，具备数据地图开发技术能力。</w:t>
      </w:r>
      <w:bookmarkStart w:id="16" w:name="_GoBack"/>
      <w:bookmarkEnd w:id="16"/>
    </w:p>
    <w:sectPr w:rsidR="00BA1F56" w:rsidRPr="00066F5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0FDE3" w14:textId="77777777" w:rsidR="004D3253" w:rsidRDefault="004D3253" w:rsidP="001625D6">
      <w:r>
        <w:separator/>
      </w:r>
    </w:p>
  </w:endnote>
  <w:endnote w:type="continuationSeparator" w:id="0">
    <w:p w14:paraId="3CF58BC6" w14:textId="77777777" w:rsidR="004D3253" w:rsidRDefault="004D3253" w:rsidP="00162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2217998"/>
      <w:docPartObj>
        <w:docPartGallery w:val="Page Numbers (Bottom of Page)"/>
        <w:docPartUnique/>
      </w:docPartObj>
    </w:sdtPr>
    <w:sdtEndPr/>
    <w:sdtContent>
      <w:p w14:paraId="3CB54A6B" w14:textId="38AD4A8D" w:rsidR="00E933D6" w:rsidRDefault="00E933D6">
        <w:pPr>
          <w:pStyle w:val="a4"/>
          <w:jc w:val="center"/>
        </w:pPr>
        <w:r>
          <w:fldChar w:fldCharType="begin"/>
        </w:r>
        <w:r>
          <w:instrText>PAGE   \* MERGEFORMAT</w:instrText>
        </w:r>
        <w:r>
          <w:fldChar w:fldCharType="separate"/>
        </w:r>
        <w:r w:rsidR="00CE46BD" w:rsidRPr="00CE46BD">
          <w:rPr>
            <w:noProof/>
            <w:lang w:val="zh-CN"/>
          </w:rPr>
          <w:t>2</w:t>
        </w:r>
        <w:r>
          <w:fldChar w:fldCharType="end"/>
        </w:r>
      </w:p>
    </w:sdtContent>
  </w:sdt>
  <w:p w14:paraId="5D820216" w14:textId="77777777" w:rsidR="00E933D6" w:rsidRDefault="00E933D6">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B9547" w14:textId="77777777" w:rsidR="004D3253" w:rsidRDefault="004D3253" w:rsidP="001625D6">
      <w:r>
        <w:separator/>
      </w:r>
    </w:p>
  </w:footnote>
  <w:footnote w:type="continuationSeparator" w:id="0">
    <w:p w14:paraId="5725D8B4" w14:textId="77777777" w:rsidR="004D3253" w:rsidRDefault="004D3253" w:rsidP="001625D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1F35A6"/>
    <w:multiLevelType w:val="singleLevel"/>
    <w:tmpl w:val="8E1F35A6"/>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NhYzZjYmZhZTgzYWJmYjE3YTJhNjkxZjEzOGE1OWQifQ=="/>
  </w:docVars>
  <w:rsids>
    <w:rsidRoot w:val="00B73F6F"/>
    <w:rsid w:val="000021A5"/>
    <w:rsid w:val="00034957"/>
    <w:rsid w:val="0006136B"/>
    <w:rsid w:val="00066F5A"/>
    <w:rsid w:val="00072F2C"/>
    <w:rsid w:val="00080F0B"/>
    <w:rsid w:val="000D1639"/>
    <w:rsid w:val="00131B83"/>
    <w:rsid w:val="00152019"/>
    <w:rsid w:val="001625D6"/>
    <w:rsid w:val="001A0967"/>
    <w:rsid w:val="001D4D87"/>
    <w:rsid w:val="001E6711"/>
    <w:rsid w:val="00211BBD"/>
    <w:rsid w:val="00226913"/>
    <w:rsid w:val="00264E69"/>
    <w:rsid w:val="002729D3"/>
    <w:rsid w:val="00282438"/>
    <w:rsid w:val="002862F2"/>
    <w:rsid w:val="002875F9"/>
    <w:rsid w:val="00295A9E"/>
    <w:rsid w:val="002C32EE"/>
    <w:rsid w:val="00310730"/>
    <w:rsid w:val="0035626D"/>
    <w:rsid w:val="003565CD"/>
    <w:rsid w:val="00374F3E"/>
    <w:rsid w:val="003A550E"/>
    <w:rsid w:val="003D425C"/>
    <w:rsid w:val="003D56B9"/>
    <w:rsid w:val="003F1059"/>
    <w:rsid w:val="00425A1B"/>
    <w:rsid w:val="00440640"/>
    <w:rsid w:val="00442852"/>
    <w:rsid w:val="004576B0"/>
    <w:rsid w:val="00477523"/>
    <w:rsid w:val="004B46B3"/>
    <w:rsid w:val="004C3A79"/>
    <w:rsid w:val="004D3253"/>
    <w:rsid w:val="004D6E8D"/>
    <w:rsid w:val="004D7C89"/>
    <w:rsid w:val="004F63E6"/>
    <w:rsid w:val="005345A7"/>
    <w:rsid w:val="00575CBC"/>
    <w:rsid w:val="00585F82"/>
    <w:rsid w:val="00586740"/>
    <w:rsid w:val="005D545A"/>
    <w:rsid w:val="00617CDD"/>
    <w:rsid w:val="00632499"/>
    <w:rsid w:val="00642E19"/>
    <w:rsid w:val="006575CF"/>
    <w:rsid w:val="00683D58"/>
    <w:rsid w:val="00691712"/>
    <w:rsid w:val="006928D9"/>
    <w:rsid w:val="006A0ED0"/>
    <w:rsid w:val="006E05BE"/>
    <w:rsid w:val="006E6F56"/>
    <w:rsid w:val="007025D9"/>
    <w:rsid w:val="00747A04"/>
    <w:rsid w:val="00772819"/>
    <w:rsid w:val="00773D00"/>
    <w:rsid w:val="007D208F"/>
    <w:rsid w:val="007D4266"/>
    <w:rsid w:val="007F3CAE"/>
    <w:rsid w:val="008018FD"/>
    <w:rsid w:val="0081184C"/>
    <w:rsid w:val="00817551"/>
    <w:rsid w:val="00825267"/>
    <w:rsid w:val="00855311"/>
    <w:rsid w:val="00865A51"/>
    <w:rsid w:val="00881509"/>
    <w:rsid w:val="008A4EDB"/>
    <w:rsid w:val="008A7A07"/>
    <w:rsid w:val="008C440D"/>
    <w:rsid w:val="008E1820"/>
    <w:rsid w:val="008E3E54"/>
    <w:rsid w:val="00905168"/>
    <w:rsid w:val="00914926"/>
    <w:rsid w:val="00927E43"/>
    <w:rsid w:val="00947E90"/>
    <w:rsid w:val="009718AC"/>
    <w:rsid w:val="009B2695"/>
    <w:rsid w:val="009C3FB2"/>
    <w:rsid w:val="009D5D22"/>
    <w:rsid w:val="00A32172"/>
    <w:rsid w:val="00A676BB"/>
    <w:rsid w:val="00A9684D"/>
    <w:rsid w:val="00AB4584"/>
    <w:rsid w:val="00AD7E02"/>
    <w:rsid w:val="00AE05D9"/>
    <w:rsid w:val="00AF165F"/>
    <w:rsid w:val="00AF1C15"/>
    <w:rsid w:val="00AF76A8"/>
    <w:rsid w:val="00B657E2"/>
    <w:rsid w:val="00B73F6F"/>
    <w:rsid w:val="00B87FC3"/>
    <w:rsid w:val="00B9150E"/>
    <w:rsid w:val="00B9385E"/>
    <w:rsid w:val="00BA1F56"/>
    <w:rsid w:val="00BA7155"/>
    <w:rsid w:val="00BC0A01"/>
    <w:rsid w:val="00BC13E1"/>
    <w:rsid w:val="00BC612E"/>
    <w:rsid w:val="00BD7474"/>
    <w:rsid w:val="00BF5D47"/>
    <w:rsid w:val="00C159C4"/>
    <w:rsid w:val="00C34E00"/>
    <w:rsid w:val="00C731C5"/>
    <w:rsid w:val="00CA1F03"/>
    <w:rsid w:val="00CD3987"/>
    <w:rsid w:val="00CE46BD"/>
    <w:rsid w:val="00D003B8"/>
    <w:rsid w:val="00D05531"/>
    <w:rsid w:val="00D2382C"/>
    <w:rsid w:val="00DC306B"/>
    <w:rsid w:val="00DE0660"/>
    <w:rsid w:val="00DF1C97"/>
    <w:rsid w:val="00E02F56"/>
    <w:rsid w:val="00E100F0"/>
    <w:rsid w:val="00E301B6"/>
    <w:rsid w:val="00E352F3"/>
    <w:rsid w:val="00E36014"/>
    <w:rsid w:val="00E73641"/>
    <w:rsid w:val="00E933D6"/>
    <w:rsid w:val="00E95A45"/>
    <w:rsid w:val="00EA3BF7"/>
    <w:rsid w:val="00EB46B3"/>
    <w:rsid w:val="00EC0AAF"/>
    <w:rsid w:val="00EC4F7E"/>
    <w:rsid w:val="00EE426F"/>
    <w:rsid w:val="00F0091E"/>
    <w:rsid w:val="00F27CB4"/>
    <w:rsid w:val="00F348CA"/>
    <w:rsid w:val="00F41C85"/>
    <w:rsid w:val="00F42DB6"/>
    <w:rsid w:val="00F70754"/>
    <w:rsid w:val="00F84623"/>
    <w:rsid w:val="00F86CEA"/>
    <w:rsid w:val="00FB2FD4"/>
    <w:rsid w:val="00FD442A"/>
    <w:rsid w:val="018B1DD7"/>
    <w:rsid w:val="01AF70E0"/>
    <w:rsid w:val="020359F8"/>
    <w:rsid w:val="02040004"/>
    <w:rsid w:val="02317AF5"/>
    <w:rsid w:val="024D0FA5"/>
    <w:rsid w:val="02541A54"/>
    <w:rsid w:val="027C3466"/>
    <w:rsid w:val="02E35293"/>
    <w:rsid w:val="035F61C3"/>
    <w:rsid w:val="03AF7369"/>
    <w:rsid w:val="045126D0"/>
    <w:rsid w:val="04635599"/>
    <w:rsid w:val="04A30F56"/>
    <w:rsid w:val="04E43544"/>
    <w:rsid w:val="04E86B91"/>
    <w:rsid w:val="05203EC4"/>
    <w:rsid w:val="054364BD"/>
    <w:rsid w:val="05D956BA"/>
    <w:rsid w:val="05DE7F94"/>
    <w:rsid w:val="06562220"/>
    <w:rsid w:val="069A210C"/>
    <w:rsid w:val="06B75327"/>
    <w:rsid w:val="06D60919"/>
    <w:rsid w:val="078057A6"/>
    <w:rsid w:val="07BE007D"/>
    <w:rsid w:val="07C35693"/>
    <w:rsid w:val="09091C0A"/>
    <w:rsid w:val="09150170"/>
    <w:rsid w:val="0A4D56E8"/>
    <w:rsid w:val="0A621193"/>
    <w:rsid w:val="0A8076AB"/>
    <w:rsid w:val="0AF30DA4"/>
    <w:rsid w:val="0B9A670B"/>
    <w:rsid w:val="0BC65752"/>
    <w:rsid w:val="0BD7170D"/>
    <w:rsid w:val="0D5A25F6"/>
    <w:rsid w:val="0D6D345F"/>
    <w:rsid w:val="0D96712B"/>
    <w:rsid w:val="0DF34585"/>
    <w:rsid w:val="0E1A1D85"/>
    <w:rsid w:val="0E2F3E86"/>
    <w:rsid w:val="0E7771D7"/>
    <w:rsid w:val="0E7A5BAD"/>
    <w:rsid w:val="0F1724C5"/>
    <w:rsid w:val="0F9067A2"/>
    <w:rsid w:val="10525806"/>
    <w:rsid w:val="1081433D"/>
    <w:rsid w:val="108E352F"/>
    <w:rsid w:val="10A122E9"/>
    <w:rsid w:val="1144541B"/>
    <w:rsid w:val="1148533B"/>
    <w:rsid w:val="12816876"/>
    <w:rsid w:val="12BB3B36"/>
    <w:rsid w:val="12D15108"/>
    <w:rsid w:val="138A52B7"/>
    <w:rsid w:val="141F4D55"/>
    <w:rsid w:val="14BE16BC"/>
    <w:rsid w:val="14D94748"/>
    <w:rsid w:val="157D3325"/>
    <w:rsid w:val="162D3FB2"/>
    <w:rsid w:val="16CF5E02"/>
    <w:rsid w:val="17334649"/>
    <w:rsid w:val="175E3B47"/>
    <w:rsid w:val="17AC7C61"/>
    <w:rsid w:val="17BA0860"/>
    <w:rsid w:val="18027B12"/>
    <w:rsid w:val="18414ADE"/>
    <w:rsid w:val="18475E6C"/>
    <w:rsid w:val="18AC5CCF"/>
    <w:rsid w:val="196C1A2A"/>
    <w:rsid w:val="199724DC"/>
    <w:rsid w:val="19B337B9"/>
    <w:rsid w:val="1A1A7931"/>
    <w:rsid w:val="1AD31C39"/>
    <w:rsid w:val="1B46065D"/>
    <w:rsid w:val="1B8371BB"/>
    <w:rsid w:val="1BC471FC"/>
    <w:rsid w:val="1BCF41AF"/>
    <w:rsid w:val="1BD619E1"/>
    <w:rsid w:val="1C84143D"/>
    <w:rsid w:val="1C937E35"/>
    <w:rsid w:val="1CC30CC1"/>
    <w:rsid w:val="1DD51824"/>
    <w:rsid w:val="1DE55F08"/>
    <w:rsid w:val="1E6C0104"/>
    <w:rsid w:val="1E7948A6"/>
    <w:rsid w:val="1EDA202C"/>
    <w:rsid w:val="1F502FF4"/>
    <w:rsid w:val="1F8B2DA3"/>
    <w:rsid w:val="200603BB"/>
    <w:rsid w:val="2049683A"/>
    <w:rsid w:val="20517888"/>
    <w:rsid w:val="21F030DA"/>
    <w:rsid w:val="225C261A"/>
    <w:rsid w:val="23244644"/>
    <w:rsid w:val="232C1EE7"/>
    <w:rsid w:val="23BB5F16"/>
    <w:rsid w:val="23F91212"/>
    <w:rsid w:val="24062738"/>
    <w:rsid w:val="240928D8"/>
    <w:rsid w:val="24414A2E"/>
    <w:rsid w:val="24A81A41"/>
    <w:rsid w:val="24D44611"/>
    <w:rsid w:val="25545725"/>
    <w:rsid w:val="25B44082"/>
    <w:rsid w:val="26505E9E"/>
    <w:rsid w:val="26F176CF"/>
    <w:rsid w:val="271F53A2"/>
    <w:rsid w:val="275F2426"/>
    <w:rsid w:val="27CB6172"/>
    <w:rsid w:val="28B430AA"/>
    <w:rsid w:val="2912392D"/>
    <w:rsid w:val="292D1E60"/>
    <w:rsid w:val="292F0982"/>
    <w:rsid w:val="296E14AB"/>
    <w:rsid w:val="2A177009"/>
    <w:rsid w:val="2A461F39"/>
    <w:rsid w:val="2A906CB5"/>
    <w:rsid w:val="2A9F5694"/>
    <w:rsid w:val="2AE35581"/>
    <w:rsid w:val="2B464577"/>
    <w:rsid w:val="2B550E75"/>
    <w:rsid w:val="2BFA7026"/>
    <w:rsid w:val="2C360ECA"/>
    <w:rsid w:val="2C620B1C"/>
    <w:rsid w:val="2C694B99"/>
    <w:rsid w:val="2CE64163"/>
    <w:rsid w:val="2CF0667B"/>
    <w:rsid w:val="2D346567"/>
    <w:rsid w:val="2E5D564A"/>
    <w:rsid w:val="2E980D78"/>
    <w:rsid w:val="2EA4771D"/>
    <w:rsid w:val="2F2B5748"/>
    <w:rsid w:val="304E0112"/>
    <w:rsid w:val="30C96FC7"/>
    <w:rsid w:val="31230DCD"/>
    <w:rsid w:val="317414DF"/>
    <w:rsid w:val="31BD6B27"/>
    <w:rsid w:val="31BE4652"/>
    <w:rsid w:val="31FC6110"/>
    <w:rsid w:val="32537490"/>
    <w:rsid w:val="32700042"/>
    <w:rsid w:val="32EB3B6C"/>
    <w:rsid w:val="332E3A59"/>
    <w:rsid w:val="33824B11"/>
    <w:rsid w:val="341D7D55"/>
    <w:rsid w:val="34357460"/>
    <w:rsid w:val="34757B91"/>
    <w:rsid w:val="34BF0E0C"/>
    <w:rsid w:val="34D76CF1"/>
    <w:rsid w:val="34DB48B8"/>
    <w:rsid w:val="35066A3B"/>
    <w:rsid w:val="3586192A"/>
    <w:rsid w:val="362D624A"/>
    <w:rsid w:val="3658151C"/>
    <w:rsid w:val="36D3294D"/>
    <w:rsid w:val="374414DA"/>
    <w:rsid w:val="3748158D"/>
    <w:rsid w:val="37700458"/>
    <w:rsid w:val="379323FF"/>
    <w:rsid w:val="37C64260"/>
    <w:rsid w:val="38997BC6"/>
    <w:rsid w:val="38DB3D3B"/>
    <w:rsid w:val="398C14D9"/>
    <w:rsid w:val="39AC56D7"/>
    <w:rsid w:val="39B32F0A"/>
    <w:rsid w:val="39E80A65"/>
    <w:rsid w:val="3A0E1EEE"/>
    <w:rsid w:val="3A407770"/>
    <w:rsid w:val="3ADE3FB6"/>
    <w:rsid w:val="3AE91A32"/>
    <w:rsid w:val="3AEC0481"/>
    <w:rsid w:val="3AF47336"/>
    <w:rsid w:val="3B0419D9"/>
    <w:rsid w:val="3C074E47"/>
    <w:rsid w:val="3C3519B4"/>
    <w:rsid w:val="3C3C2D43"/>
    <w:rsid w:val="3C7626F9"/>
    <w:rsid w:val="3CAD59EE"/>
    <w:rsid w:val="3CF86E8F"/>
    <w:rsid w:val="3D0915C3"/>
    <w:rsid w:val="3D960B78"/>
    <w:rsid w:val="3DAF7A0E"/>
    <w:rsid w:val="3E353EED"/>
    <w:rsid w:val="3E3F1103"/>
    <w:rsid w:val="3E860BED"/>
    <w:rsid w:val="3F1E711F"/>
    <w:rsid w:val="3F9C61C8"/>
    <w:rsid w:val="40512B35"/>
    <w:rsid w:val="40FE6637"/>
    <w:rsid w:val="412C5A7C"/>
    <w:rsid w:val="417D0085"/>
    <w:rsid w:val="41856F3A"/>
    <w:rsid w:val="41B25855"/>
    <w:rsid w:val="41BD0482"/>
    <w:rsid w:val="41D41C6F"/>
    <w:rsid w:val="43E80323"/>
    <w:rsid w:val="443E3D0E"/>
    <w:rsid w:val="45907875"/>
    <w:rsid w:val="45C54B60"/>
    <w:rsid w:val="469B2D5C"/>
    <w:rsid w:val="471274C2"/>
    <w:rsid w:val="474E0314"/>
    <w:rsid w:val="4763634B"/>
    <w:rsid w:val="477041E8"/>
    <w:rsid w:val="48280CE8"/>
    <w:rsid w:val="48671147"/>
    <w:rsid w:val="48863BD2"/>
    <w:rsid w:val="48B819A3"/>
    <w:rsid w:val="48F03833"/>
    <w:rsid w:val="495F62C2"/>
    <w:rsid w:val="49CF6234"/>
    <w:rsid w:val="49D30F26"/>
    <w:rsid w:val="4A121587"/>
    <w:rsid w:val="4A314103"/>
    <w:rsid w:val="4A5B5AD4"/>
    <w:rsid w:val="4A9C317A"/>
    <w:rsid w:val="4B257098"/>
    <w:rsid w:val="4C8D75D0"/>
    <w:rsid w:val="4CBB5F06"/>
    <w:rsid w:val="4CBD1D79"/>
    <w:rsid w:val="4D3857A8"/>
    <w:rsid w:val="4D3F6B37"/>
    <w:rsid w:val="4D4203D5"/>
    <w:rsid w:val="4D6046FD"/>
    <w:rsid w:val="4DAD3AA0"/>
    <w:rsid w:val="4DB72B71"/>
    <w:rsid w:val="4E287413"/>
    <w:rsid w:val="4EC73AB4"/>
    <w:rsid w:val="4EFB6A8D"/>
    <w:rsid w:val="4F361873"/>
    <w:rsid w:val="4FBA24A4"/>
    <w:rsid w:val="4FCA3333"/>
    <w:rsid w:val="4FFC1A41"/>
    <w:rsid w:val="50903AE8"/>
    <w:rsid w:val="5100482F"/>
    <w:rsid w:val="51685364"/>
    <w:rsid w:val="51E8779D"/>
    <w:rsid w:val="52311807"/>
    <w:rsid w:val="523E079C"/>
    <w:rsid w:val="526B217C"/>
    <w:rsid w:val="52B329C6"/>
    <w:rsid w:val="52EE49C2"/>
    <w:rsid w:val="52FF1A0D"/>
    <w:rsid w:val="530E479C"/>
    <w:rsid w:val="53191BD8"/>
    <w:rsid w:val="531E71EE"/>
    <w:rsid w:val="532E5683"/>
    <w:rsid w:val="5334256E"/>
    <w:rsid w:val="536B2C7B"/>
    <w:rsid w:val="53D31D87"/>
    <w:rsid w:val="541A1764"/>
    <w:rsid w:val="54214C4D"/>
    <w:rsid w:val="54370568"/>
    <w:rsid w:val="546E385E"/>
    <w:rsid w:val="555E38D2"/>
    <w:rsid w:val="55B711B8"/>
    <w:rsid w:val="56CD4911"/>
    <w:rsid w:val="57D1744E"/>
    <w:rsid w:val="57E36310"/>
    <w:rsid w:val="57E3660A"/>
    <w:rsid w:val="58584F50"/>
    <w:rsid w:val="589870FB"/>
    <w:rsid w:val="58BD6B62"/>
    <w:rsid w:val="590B3D71"/>
    <w:rsid w:val="59ED3476"/>
    <w:rsid w:val="5A504F51"/>
    <w:rsid w:val="5AFF6637"/>
    <w:rsid w:val="5B982E74"/>
    <w:rsid w:val="5C915CDC"/>
    <w:rsid w:val="5D40278C"/>
    <w:rsid w:val="5DA42E7F"/>
    <w:rsid w:val="5DE132F2"/>
    <w:rsid w:val="5E5B30A5"/>
    <w:rsid w:val="5E671A49"/>
    <w:rsid w:val="5E6B11D1"/>
    <w:rsid w:val="5E6C3504"/>
    <w:rsid w:val="5F4B5DD5"/>
    <w:rsid w:val="5F990328"/>
    <w:rsid w:val="6037544B"/>
    <w:rsid w:val="6057789C"/>
    <w:rsid w:val="60591D6D"/>
    <w:rsid w:val="6065645C"/>
    <w:rsid w:val="610C4B2A"/>
    <w:rsid w:val="61190548"/>
    <w:rsid w:val="614B38A4"/>
    <w:rsid w:val="61A22D98"/>
    <w:rsid w:val="61DA7E04"/>
    <w:rsid w:val="62145A44"/>
    <w:rsid w:val="621E2D67"/>
    <w:rsid w:val="623E1776"/>
    <w:rsid w:val="62621399"/>
    <w:rsid w:val="627110E9"/>
    <w:rsid w:val="627806C9"/>
    <w:rsid w:val="62A81820"/>
    <w:rsid w:val="62DC1DB1"/>
    <w:rsid w:val="630006BE"/>
    <w:rsid w:val="631B43BD"/>
    <w:rsid w:val="637311F2"/>
    <w:rsid w:val="63F95605"/>
    <w:rsid w:val="640C3E97"/>
    <w:rsid w:val="64994927"/>
    <w:rsid w:val="64E42046"/>
    <w:rsid w:val="65044496"/>
    <w:rsid w:val="65046244"/>
    <w:rsid w:val="65071890"/>
    <w:rsid w:val="65106A51"/>
    <w:rsid w:val="65583E34"/>
    <w:rsid w:val="65DA51F7"/>
    <w:rsid w:val="661028BE"/>
    <w:rsid w:val="66303069"/>
    <w:rsid w:val="665171D4"/>
    <w:rsid w:val="66AD71BD"/>
    <w:rsid w:val="66FD119D"/>
    <w:rsid w:val="67240DE5"/>
    <w:rsid w:val="672C7CD4"/>
    <w:rsid w:val="67D13E57"/>
    <w:rsid w:val="68680898"/>
    <w:rsid w:val="691427CE"/>
    <w:rsid w:val="69937B96"/>
    <w:rsid w:val="6A4D0CF2"/>
    <w:rsid w:val="6A661DB2"/>
    <w:rsid w:val="6B024755"/>
    <w:rsid w:val="6B807260"/>
    <w:rsid w:val="6B8F438D"/>
    <w:rsid w:val="6BB64B98"/>
    <w:rsid w:val="6BD879A8"/>
    <w:rsid w:val="6BD91AAD"/>
    <w:rsid w:val="6BE05682"/>
    <w:rsid w:val="6C0905E4"/>
    <w:rsid w:val="6C9D4EB9"/>
    <w:rsid w:val="6CAD5413"/>
    <w:rsid w:val="6CDA3D2E"/>
    <w:rsid w:val="6D5B6C1D"/>
    <w:rsid w:val="6D9E6B0A"/>
    <w:rsid w:val="6DEF2FBB"/>
    <w:rsid w:val="6DEF7365"/>
    <w:rsid w:val="6E001573"/>
    <w:rsid w:val="6F5953DE"/>
    <w:rsid w:val="6F703151"/>
    <w:rsid w:val="6FD5385D"/>
    <w:rsid w:val="6FE0776D"/>
    <w:rsid w:val="70AB3A18"/>
    <w:rsid w:val="70C61879"/>
    <w:rsid w:val="71520337"/>
    <w:rsid w:val="718C28F0"/>
    <w:rsid w:val="71BA60E3"/>
    <w:rsid w:val="71CA3C6A"/>
    <w:rsid w:val="71DD1982"/>
    <w:rsid w:val="72085726"/>
    <w:rsid w:val="7237129E"/>
    <w:rsid w:val="724369E0"/>
    <w:rsid w:val="72677E12"/>
    <w:rsid w:val="72A2723D"/>
    <w:rsid w:val="72AB5F51"/>
    <w:rsid w:val="72DF3E4C"/>
    <w:rsid w:val="73552361"/>
    <w:rsid w:val="73A02274"/>
    <w:rsid w:val="73C6660A"/>
    <w:rsid w:val="73EC1AA2"/>
    <w:rsid w:val="7416564C"/>
    <w:rsid w:val="74F82FA3"/>
    <w:rsid w:val="75091CE1"/>
    <w:rsid w:val="75C5557C"/>
    <w:rsid w:val="76375D4D"/>
    <w:rsid w:val="76C959EF"/>
    <w:rsid w:val="76DE455C"/>
    <w:rsid w:val="771D3195"/>
    <w:rsid w:val="785B21C7"/>
    <w:rsid w:val="788A70F3"/>
    <w:rsid w:val="7A721A4A"/>
    <w:rsid w:val="7AC878BC"/>
    <w:rsid w:val="7B42141C"/>
    <w:rsid w:val="7B783090"/>
    <w:rsid w:val="7B7A743D"/>
    <w:rsid w:val="7C0F6405"/>
    <w:rsid w:val="7D225061"/>
    <w:rsid w:val="7D541CBA"/>
    <w:rsid w:val="7D814CF3"/>
    <w:rsid w:val="7D892FCB"/>
    <w:rsid w:val="7D8F021D"/>
    <w:rsid w:val="7DBF0B02"/>
    <w:rsid w:val="7E837D82"/>
    <w:rsid w:val="7E8D0E45"/>
    <w:rsid w:val="7EBE3E20"/>
    <w:rsid w:val="7F762016"/>
    <w:rsid w:val="7F853FCE"/>
    <w:rsid w:val="7F961D37"/>
    <w:rsid w:val="7FE24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EB2A3"/>
  <w15:docId w15:val="{B3934C24-AA9B-4260-A3DD-50B6B1BF2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qFormat/>
    <w:pPr>
      <w:widowControl/>
      <w:spacing w:before="100" w:beforeAutospacing="1" w:after="100" w:afterAutospacing="1"/>
      <w:jc w:val="left"/>
    </w:pPr>
    <w:rPr>
      <w:rFonts w:ascii="宋体" w:hAnsi="宋体" w:cs="宋体"/>
      <w:kern w:val="0"/>
      <w:sz w:val="24"/>
    </w:rPr>
  </w:style>
  <w:style w:type="table" w:styleId="a9">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0"/>
    <w:uiPriority w:val="20"/>
    <w:qFormat/>
    <w:rPr>
      <w:i/>
      <w:iCs/>
    </w:rPr>
  </w:style>
  <w:style w:type="character" w:styleId="ab">
    <w:name w:val="annotation reference"/>
    <w:basedOn w:val="a0"/>
    <w:autoRedefine/>
    <w:uiPriority w:val="99"/>
    <w:semiHidden/>
    <w:unhideWhenUsed/>
    <w:qFormat/>
    <w:rPr>
      <w:sz w:val="21"/>
      <w:szCs w:val="21"/>
    </w:rPr>
  </w:style>
  <w:style w:type="paragraph" w:styleId="ac">
    <w:name w:val="List Paragraph"/>
    <w:basedOn w:val="a"/>
    <w:autoRedefine/>
    <w:uiPriority w:val="34"/>
    <w:qFormat/>
    <w:pPr>
      <w:ind w:firstLineChars="200" w:firstLine="420"/>
    </w:pPr>
    <w:rPr>
      <w:szCs w:val="20"/>
    </w:rPr>
  </w:style>
  <w:style w:type="character" w:customStyle="1" w:styleId="a7">
    <w:name w:val="页眉 字符"/>
    <w:basedOn w:val="a0"/>
    <w:link w:val="a6"/>
    <w:autoRedefine/>
    <w:uiPriority w:val="99"/>
    <w:qFormat/>
    <w:rPr>
      <w:rFonts w:ascii="Times New Roman" w:eastAsia="宋体" w:hAnsi="Times New Roman" w:cs="Times New Roman"/>
      <w:sz w:val="18"/>
      <w:szCs w:val="18"/>
    </w:rPr>
  </w:style>
  <w:style w:type="character" w:customStyle="1" w:styleId="a5">
    <w:name w:val="页脚 字符"/>
    <w:basedOn w:val="a0"/>
    <w:link w:val="a4"/>
    <w:autoRedefine/>
    <w:uiPriority w:val="99"/>
    <w:qFormat/>
    <w:rPr>
      <w:rFonts w:ascii="Times New Roman" w:eastAsia="宋体" w:hAnsi="Times New Roman" w:cs="Times New Roman"/>
      <w:sz w:val="18"/>
      <w:szCs w:val="18"/>
    </w:rPr>
  </w:style>
  <w:style w:type="paragraph" w:customStyle="1" w:styleId="1">
    <w:name w:val="修订1"/>
    <w:autoRedefine/>
    <w:hidden/>
    <w:uiPriority w:val="99"/>
    <w:unhideWhenUsed/>
    <w:qFormat/>
    <w:rPr>
      <w:kern w:val="2"/>
      <w:sz w:val="21"/>
      <w:szCs w:val="24"/>
    </w:rPr>
  </w:style>
  <w:style w:type="character" w:styleId="ad">
    <w:name w:val="Strong"/>
    <w:basedOn w:val="a0"/>
    <w:uiPriority w:val="22"/>
    <w:qFormat/>
    <w:rsid w:val="00EA3BF7"/>
    <w:rPr>
      <w:b/>
      <w:bCs/>
    </w:rPr>
  </w:style>
  <w:style w:type="paragraph" w:styleId="ae">
    <w:name w:val="Balloon Text"/>
    <w:basedOn w:val="a"/>
    <w:link w:val="af"/>
    <w:uiPriority w:val="99"/>
    <w:semiHidden/>
    <w:unhideWhenUsed/>
    <w:rsid w:val="00226913"/>
    <w:rPr>
      <w:sz w:val="18"/>
      <w:szCs w:val="18"/>
    </w:rPr>
  </w:style>
  <w:style w:type="character" w:customStyle="1" w:styleId="af">
    <w:name w:val="批注框文本 字符"/>
    <w:basedOn w:val="a0"/>
    <w:link w:val="ae"/>
    <w:uiPriority w:val="99"/>
    <w:semiHidden/>
    <w:rsid w:val="0022691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7</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FECO</dc:creator>
  <cp:lastModifiedBy>FECO</cp:lastModifiedBy>
  <cp:revision>9</cp:revision>
  <cp:lastPrinted>2026-10-10T06:20:00Z</cp:lastPrinted>
  <dcterms:created xsi:type="dcterms:W3CDTF">2026-10-10T03:04:00Z</dcterms:created>
  <dcterms:modified xsi:type="dcterms:W3CDTF">2026-10-29T08:46:00Z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DA841B957D3B4A9C8459D146A6BDADC5_13</vt:lpwstr>
  </property>
  <property fmtid="{D5CDD505-2E9C-101B-9397-08002B2CF9AE}" pid="4" name="KSOTemplateDocerSaveRecord">
    <vt:lpwstr>eyJoZGlkIjoiYmNlZWExYTkyNGY0MGJkNTE0Y2JmNjJjMmQ0NjlmOTAiLCJ1c2VySWQiOiIyODQ2MTgzMDAifQ==</vt:lpwstr>
  </property>
</Properties>
</file>