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0DFFB" w14:textId="77777777" w:rsidR="00B053D1" w:rsidRPr="004041FB" w:rsidRDefault="00C03546">
      <w:pPr>
        <w:spacing w:line="360" w:lineRule="auto"/>
        <w:jc w:val="center"/>
        <w:rPr>
          <w:rFonts w:ascii="方正小标宋简体" w:eastAsia="方正小标宋简体"/>
          <w:bCs/>
          <w:sz w:val="32"/>
          <w:szCs w:val="21"/>
        </w:rPr>
      </w:pPr>
      <w:r w:rsidRPr="004041FB">
        <w:rPr>
          <w:rFonts w:ascii="方正小标宋简体" w:eastAsia="方正小标宋简体" w:hint="eastAsia"/>
          <w:bCs/>
          <w:sz w:val="32"/>
          <w:szCs w:val="21"/>
        </w:rPr>
        <w:fldChar w:fldCharType="begin">
          <w:fldData xml:space="preserve">ZQBKAHoAdABYAFgAdAB3AFcAOABXADUAUAAwAGUAUwBKAFgAbABqAHMAQgBHAFEAOABUAFYAdABF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</w:fldData>
        </w:fldChar>
      </w:r>
      <w:r w:rsidRPr="004041FB">
        <w:rPr>
          <w:rFonts w:ascii="方正小标宋简体" w:eastAsia="方正小标宋简体" w:hint="eastAsia"/>
          <w:bCs/>
          <w:sz w:val="32"/>
          <w:szCs w:val="21"/>
        </w:rPr>
        <w:instrText>ADDIN CNKISM.UserStyle</w:instrText>
      </w:r>
      <w:r w:rsidRPr="004041FB">
        <w:rPr>
          <w:rFonts w:ascii="方正小标宋简体" w:eastAsia="方正小标宋简体" w:hint="eastAsia"/>
          <w:bCs/>
          <w:sz w:val="32"/>
          <w:szCs w:val="21"/>
        </w:rPr>
      </w:r>
      <w:r w:rsidRPr="004041FB">
        <w:rPr>
          <w:rFonts w:ascii="方正小标宋简体" w:eastAsia="方正小标宋简体" w:hint="eastAsia"/>
          <w:bCs/>
          <w:sz w:val="32"/>
          <w:szCs w:val="21"/>
        </w:rPr>
        <w:fldChar w:fldCharType="end"/>
      </w:r>
      <w:r w:rsidRPr="004041FB">
        <w:rPr>
          <w:rFonts w:ascii="方正小标宋简体" w:eastAsia="方正小标宋简体" w:hint="eastAsia"/>
          <w:bCs/>
          <w:sz w:val="32"/>
          <w:szCs w:val="21"/>
        </w:rPr>
        <w:t>全球环境基金-中国聚氯乙烯生产汞削减及最小化示范项目</w:t>
      </w:r>
    </w:p>
    <w:p w14:paraId="0424026A" w14:textId="77777777" w:rsidR="00B053D1" w:rsidRPr="004041FB" w:rsidRDefault="00C03546">
      <w:pPr>
        <w:spacing w:line="360" w:lineRule="auto"/>
        <w:jc w:val="center"/>
        <w:rPr>
          <w:rFonts w:ascii="方正小标宋简体" w:eastAsia="方正小标宋简体"/>
          <w:bCs/>
          <w:sz w:val="32"/>
          <w:szCs w:val="21"/>
        </w:rPr>
      </w:pPr>
      <w:r w:rsidRPr="004041FB">
        <w:rPr>
          <w:rFonts w:ascii="方正小标宋简体" w:eastAsia="方正小标宋简体" w:hint="eastAsia"/>
          <w:bCs/>
          <w:sz w:val="32"/>
          <w:szCs w:val="21"/>
        </w:rPr>
        <w:t>聚氯乙烯重点区域能力建设及行业推广子项目</w:t>
      </w:r>
    </w:p>
    <w:p w14:paraId="1B7A2550" w14:textId="77777777" w:rsidR="00B053D1" w:rsidRPr="004041FB" w:rsidRDefault="00C03546">
      <w:pPr>
        <w:spacing w:line="360" w:lineRule="auto"/>
        <w:jc w:val="center"/>
        <w:rPr>
          <w:rFonts w:ascii="方正小标宋简体" w:eastAsia="方正小标宋简体"/>
          <w:bCs/>
          <w:sz w:val="32"/>
          <w:szCs w:val="21"/>
        </w:rPr>
      </w:pPr>
      <w:r w:rsidRPr="004041FB">
        <w:rPr>
          <w:rFonts w:ascii="方正小标宋简体" w:eastAsia="方正小标宋简体" w:hint="eastAsia"/>
          <w:bCs/>
          <w:sz w:val="32"/>
          <w:szCs w:val="21"/>
        </w:rPr>
        <w:t>工作大纲</w:t>
      </w:r>
    </w:p>
    <w:p w14:paraId="474D552C" w14:textId="77777777" w:rsidR="00B053D1" w:rsidRPr="00AF1024" w:rsidRDefault="00C03546">
      <w:pPr>
        <w:spacing w:line="360" w:lineRule="auto"/>
        <w:ind w:firstLineChars="200" w:firstLine="640"/>
        <w:jc w:val="left"/>
        <w:rPr>
          <w:rFonts w:eastAsia="仿宋"/>
          <w:sz w:val="32"/>
          <w:szCs w:val="32"/>
        </w:rPr>
      </w:pPr>
      <w:r w:rsidRPr="00AF1024">
        <w:rPr>
          <w:rFonts w:eastAsia="仿宋"/>
          <w:sz w:val="32"/>
          <w:szCs w:val="32"/>
        </w:rPr>
        <w:t>一、项目背景</w:t>
      </w:r>
    </w:p>
    <w:p w14:paraId="60D841D5" w14:textId="77777777" w:rsidR="00B053D1" w:rsidRPr="00AF1024" w:rsidRDefault="00C03546" w:rsidP="001333F2">
      <w:pPr>
        <w:ind w:firstLineChars="200" w:firstLine="560"/>
        <w:rPr>
          <w:rFonts w:eastAsia="仿宋"/>
          <w:sz w:val="28"/>
          <w:szCs w:val="28"/>
        </w:rPr>
      </w:pPr>
      <w:r w:rsidRPr="00AF1024">
        <w:rPr>
          <w:rFonts w:eastAsia="仿宋"/>
          <w:sz w:val="28"/>
          <w:szCs w:val="28"/>
        </w:rPr>
        <w:t>《关于汞的水俣公约》（以下简称</w:t>
      </w:r>
      <w:r w:rsidRPr="00AF1024">
        <w:rPr>
          <w:rFonts w:eastAsia="仿宋"/>
          <w:sz w:val="28"/>
          <w:szCs w:val="28"/>
        </w:rPr>
        <w:t>“</w:t>
      </w:r>
      <w:r w:rsidRPr="00AF1024">
        <w:rPr>
          <w:rFonts w:eastAsia="仿宋"/>
          <w:sz w:val="28"/>
          <w:szCs w:val="28"/>
        </w:rPr>
        <w:t>公约</w:t>
      </w:r>
      <w:r w:rsidRPr="00AF1024">
        <w:rPr>
          <w:rFonts w:eastAsia="仿宋"/>
          <w:sz w:val="28"/>
          <w:szCs w:val="28"/>
        </w:rPr>
        <w:t>”</w:t>
      </w:r>
      <w:r w:rsidRPr="00AF1024">
        <w:rPr>
          <w:rFonts w:eastAsia="仿宋"/>
          <w:sz w:val="28"/>
          <w:szCs w:val="28"/>
        </w:rPr>
        <w:t>）自</w:t>
      </w:r>
      <w:r w:rsidRPr="00AF1024">
        <w:rPr>
          <w:rFonts w:eastAsia="仿宋"/>
          <w:sz w:val="28"/>
          <w:szCs w:val="28"/>
        </w:rPr>
        <w:t>2017</w:t>
      </w:r>
      <w:r w:rsidRPr="00AF1024">
        <w:rPr>
          <w:rFonts w:eastAsia="仿宋"/>
          <w:sz w:val="28"/>
          <w:szCs w:val="28"/>
        </w:rPr>
        <w:t>年</w:t>
      </w:r>
      <w:r w:rsidRPr="00AF1024">
        <w:rPr>
          <w:rFonts w:eastAsia="仿宋"/>
          <w:sz w:val="28"/>
          <w:szCs w:val="28"/>
        </w:rPr>
        <w:t>8</w:t>
      </w:r>
      <w:r w:rsidRPr="00AF1024">
        <w:rPr>
          <w:rFonts w:eastAsia="仿宋"/>
          <w:sz w:val="28"/>
          <w:szCs w:val="28"/>
        </w:rPr>
        <w:t>月</w:t>
      </w:r>
      <w:r w:rsidRPr="00AF1024">
        <w:rPr>
          <w:rFonts w:eastAsia="仿宋"/>
          <w:sz w:val="28"/>
          <w:szCs w:val="28"/>
        </w:rPr>
        <w:t>16</w:t>
      </w:r>
      <w:r w:rsidRPr="00AF1024">
        <w:rPr>
          <w:rFonts w:eastAsia="仿宋"/>
          <w:sz w:val="28"/>
          <w:szCs w:val="28"/>
        </w:rPr>
        <w:t>日起生效。电石法聚氯乙烯（</w:t>
      </w:r>
      <w:r w:rsidRPr="00AF1024">
        <w:rPr>
          <w:rFonts w:eastAsia="仿宋"/>
          <w:sz w:val="28"/>
          <w:szCs w:val="28"/>
        </w:rPr>
        <w:t>PVC</w:t>
      </w:r>
      <w:r w:rsidRPr="00AF1024">
        <w:rPr>
          <w:rFonts w:eastAsia="仿宋"/>
          <w:sz w:val="28"/>
          <w:szCs w:val="28"/>
        </w:rPr>
        <w:t>）生产行业是公约管控的用汞工艺之一。为控制公约重点管</w:t>
      </w:r>
      <w:proofErr w:type="gramStart"/>
      <w:r w:rsidRPr="00AF1024">
        <w:rPr>
          <w:rFonts w:eastAsia="仿宋"/>
          <w:sz w:val="28"/>
          <w:szCs w:val="28"/>
        </w:rPr>
        <w:t>控行业的汞使用</w:t>
      </w:r>
      <w:proofErr w:type="gramEnd"/>
      <w:r w:rsidRPr="00AF1024">
        <w:rPr>
          <w:rFonts w:eastAsia="仿宋"/>
          <w:sz w:val="28"/>
          <w:szCs w:val="28"/>
        </w:rPr>
        <w:t>和排放、推动无汞技术的工业化应用，我中心与联合国工业发展组织共同开发并实施了</w:t>
      </w:r>
      <w:r w:rsidRPr="00AF1024">
        <w:rPr>
          <w:rFonts w:eastAsia="仿宋"/>
          <w:sz w:val="28"/>
          <w:szCs w:val="28"/>
        </w:rPr>
        <w:t>“</w:t>
      </w:r>
      <w:r w:rsidRPr="00AF1024">
        <w:rPr>
          <w:rFonts w:eastAsia="仿宋"/>
          <w:sz w:val="28"/>
          <w:szCs w:val="28"/>
        </w:rPr>
        <w:t>全球环境基金</w:t>
      </w:r>
      <w:r w:rsidRPr="00AF1024">
        <w:rPr>
          <w:rFonts w:eastAsia="仿宋"/>
          <w:sz w:val="28"/>
          <w:szCs w:val="28"/>
        </w:rPr>
        <w:t>-</w:t>
      </w:r>
      <w:r w:rsidRPr="00AF1024">
        <w:rPr>
          <w:rFonts w:eastAsia="仿宋"/>
          <w:sz w:val="28"/>
          <w:szCs w:val="28"/>
        </w:rPr>
        <w:t>中国聚氯乙烯生产汞削减及最小化示范项目</w:t>
      </w:r>
      <w:r w:rsidRPr="00AF1024">
        <w:rPr>
          <w:rFonts w:eastAsia="仿宋"/>
          <w:sz w:val="28"/>
          <w:szCs w:val="28"/>
        </w:rPr>
        <w:t>”</w:t>
      </w:r>
      <w:r w:rsidRPr="00AF1024">
        <w:rPr>
          <w:rFonts w:eastAsia="仿宋"/>
          <w:sz w:val="28"/>
          <w:szCs w:val="28"/>
        </w:rPr>
        <w:t>。项目遵循公约要求：（</w:t>
      </w:r>
      <w:r w:rsidRPr="00AF1024">
        <w:rPr>
          <w:rFonts w:eastAsia="仿宋"/>
          <w:sz w:val="28"/>
          <w:szCs w:val="28"/>
        </w:rPr>
        <w:t>1</w:t>
      </w:r>
      <w:r w:rsidRPr="00AF1024">
        <w:rPr>
          <w:rFonts w:eastAsia="仿宋"/>
          <w:sz w:val="28"/>
          <w:szCs w:val="28"/>
        </w:rPr>
        <w:t>）到</w:t>
      </w:r>
      <w:r w:rsidRPr="00AF1024">
        <w:rPr>
          <w:rFonts w:eastAsia="仿宋"/>
          <w:sz w:val="28"/>
          <w:szCs w:val="28"/>
        </w:rPr>
        <w:t>2020</w:t>
      </w:r>
      <w:r w:rsidRPr="00AF1024">
        <w:rPr>
          <w:rFonts w:eastAsia="仿宋"/>
          <w:sz w:val="28"/>
          <w:szCs w:val="28"/>
        </w:rPr>
        <w:t>年，电石法聚氯乙烯单位产品的汞使用量比</w:t>
      </w:r>
      <w:r w:rsidRPr="00AF1024">
        <w:rPr>
          <w:rFonts w:eastAsia="仿宋"/>
          <w:sz w:val="28"/>
          <w:szCs w:val="28"/>
        </w:rPr>
        <w:t>2010</w:t>
      </w:r>
      <w:r w:rsidRPr="00AF1024">
        <w:rPr>
          <w:rFonts w:eastAsia="仿宋"/>
          <w:sz w:val="28"/>
          <w:szCs w:val="28"/>
        </w:rPr>
        <w:t>年下降</w:t>
      </w:r>
      <w:r w:rsidRPr="00AF1024">
        <w:rPr>
          <w:rFonts w:eastAsia="仿宋"/>
          <w:sz w:val="28"/>
          <w:szCs w:val="28"/>
        </w:rPr>
        <w:t>50%</w:t>
      </w:r>
      <w:r w:rsidRPr="00AF1024">
        <w:rPr>
          <w:rFonts w:eastAsia="仿宋"/>
          <w:sz w:val="28"/>
          <w:szCs w:val="28"/>
        </w:rPr>
        <w:t>；（</w:t>
      </w:r>
      <w:r w:rsidRPr="00AF1024">
        <w:rPr>
          <w:rFonts w:eastAsia="仿宋"/>
          <w:sz w:val="28"/>
          <w:szCs w:val="28"/>
        </w:rPr>
        <w:t>2</w:t>
      </w:r>
      <w:r w:rsidRPr="00AF1024">
        <w:rPr>
          <w:rFonts w:eastAsia="仿宋"/>
          <w:sz w:val="28"/>
          <w:szCs w:val="28"/>
        </w:rPr>
        <w:t>）采取措施减少对原生汞矿的依赖；（</w:t>
      </w:r>
      <w:r w:rsidRPr="00AF1024">
        <w:rPr>
          <w:rFonts w:eastAsia="仿宋"/>
          <w:sz w:val="28"/>
          <w:szCs w:val="28"/>
        </w:rPr>
        <w:t>3</w:t>
      </w:r>
      <w:r w:rsidRPr="00AF1024">
        <w:rPr>
          <w:rFonts w:eastAsia="仿宋"/>
          <w:sz w:val="28"/>
          <w:szCs w:val="28"/>
        </w:rPr>
        <w:t>）控制汞向环境的排放等。该项目旨在助力中国重点管控行业减少汞的使用和排放，推动重点管控区域、行业履行公约。汞减排及无汞替代技术的有效实施，不仅需要技术示范，还需要系统的行业推广、实操性的能力建设活动，以及企业、监管机构和技术机构之间的技术知识传播与经验分享。</w:t>
      </w:r>
    </w:p>
    <w:p w14:paraId="6E23C268" w14:textId="77777777" w:rsidR="00B053D1" w:rsidRPr="00AF1024" w:rsidRDefault="00C03546">
      <w:pPr>
        <w:spacing w:line="360" w:lineRule="auto"/>
        <w:ind w:firstLineChars="200" w:firstLine="640"/>
        <w:jc w:val="left"/>
        <w:rPr>
          <w:rFonts w:eastAsia="仿宋"/>
          <w:sz w:val="32"/>
          <w:szCs w:val="32"/>
        </w:rPr>
      </w:pPr>
      <w:r w:rsidRPr="00AF1024">
        <w:rPr>
          <w:rFonts w:eastAsia="仿宋"/>
          <w:sz w:val="32"/>
          <w:szCs w:val="32"/>
        </w:rPr>
        <w:t>二、目标</w:t>
      </w:r>
    </w:p>
    <w:p w14:paraId="1A2B7400" w14:textId="77777777" w:rsidR="00B053D1" w:rsidRPr="00AF1024" w:rsidRDefault="00C03546">
      <w:pPr>
        <w:spacing w:line="360" w:lineRule="auto"/>
        <w:ind w:firstLineChars="200" w:firstLine="560"/>
        <w:rPr>
          <w:rFonts w:eastAsia="仿宋"/>
          <w:sz w:val="28"/>
          <w:szCs w:val="28"/>
        </w:rPr>
      </w:pPr>
      <w:bookmarkStart w:id="0" w:name="OLE_LINK8"/>
      <w:bookmarkStart w:id="1" w:name="OLE_LINK7"/>
      <w:r w:rsidRPr="00AF1024">
        <w:rPr>
          <w:rFonts w:eastAsia="仿宋"/>
          <w:sz w:val="28"/>
          <w:szCs w:val="28"/>
        </w:rPr>
        <w:t>按照项目的总体安排，拟委托一家技术支持单位，协助项目在重点产</w:t>
      </w:r>
      <w:r w:rsidRPr="00AF1024">
        <w:rPr>
          <w:rFonts w:eastAsia="仿宋"/>
          <w:sz w:val="28"/>
          <w:szCs w:val="28"/>
        </w:rPr>
        <w:t>PVC</w:t>
      </w:r>
      <w:r w:rsidRPr="00AF1024">
        <w:rPr>
          <w:rFonts w:eastAsia="仿宋"/>
          <w:sz w:val="28"/>
          <w:szCs w:val="28"/>
        </w:rPr>
        <w:t>地区提升汞减排与无汞技术的认知水平、技术理解能力和实施能力。具体任务包括：以重点区域无汞替代技术的现有示范成果为基础，总结良好实践与经验教训；编制一套用于宣传推广的能力建设材料；面向相关地方政府和企业组织开展培训与交流活动，内容涵盖低汞技术、无汞技术及环境友好型生产工艺。通过上述工作，帮助重点地区和重点行业履行公约要求，同时提升项目及其技术成果的知名度和示范价值。</w:t>
      </w:r>
    </w:p>
    <w:bookmarkEnd w:id="0"/>
    <w:bookmarkEnd w:id="1"/>
    <w:p w14:paraId="5CF84690" w14:textId="77777777" w:rsidR="00B053D1" w:rsidRPr="00AF1024" w:rsidRDefault="00C03546">
      <w:pPr>
        <w:spacing w:line="360" w:lineRule="auto"/>
        <w:ind w:firstLineChars="200" w:firstLine="640"/>
        <w:jc w:val="left"/>
        <w:rPr>
          <w:rFonts w:eastAsia="仿宋"/>
          <w:sz w:val="32"/>
          <w:szCs w:val="32"/>
        </w:rPr>
      </w:pPr>
      <w:r w:rsidRPr="00AF1024">
        <w:rPr>
          <w:rFonts w:eastAsia="仿宋"/>
          <w:sz w:val="32"/>
          <w:szCs w:val="32"/>
        </w:rPr>
        <w:lastRenderedPageBreak/>
        <w:t>三、主要内容</w:t>
      </w:r>
    </w:p>
    <w:p w14:paraId="624B3F35" w14:textId="77777777" w:rsidR="00B053D1" w:rsidRPr="00AF1024" w:rsidRDefault="00C03546">
      <w:pPr>
        <w:spacing w:line="360" w:lineRule="auto"/>
        <w:ind w:firstLineChars="200" w:firstLine="643"/>
        <w:rPr>
          <w:rFonts w:eastAsia="仿宋"/>
          <w:b/>
          <w:sz w:val="32"/>
          <w:szCs w:val="32"/>
        </w:rPr>
      </w:pPr>
      <w:r w:rsidRPr="00AF1024">
        <w:rPr>
          <w:rFonts w:eastAsia="仿宋"/>
          <w:b/>
          <w:sz w:val="32"/>
          <w:szCs w:val="32"/>
        </w:rPr>
        <w:t>（一）策划制作专题短视频与直播推广系列专题片</w:t>
      </w:r>
    </w:p>
    <w:p w14:paraId="7D970DDD" w14:textId="77777777" w:rsidR="00B053D1" w:rsidRPr="00AF1024" w:rsidRDefault="00C03546">
      <w:pPr>
        <w:pStyle w:val="af0"/>
        <w:numPr>
          <w:ilvl w:val="0"/>
          <w:numId w:val="1"/>
        </w:numPr>
        <w:spacing w:line="360" w:lineRule="auto"/>
        <w:ind w:firstLineChars="0"/>
        <w:rPr>
          <w:rFonts w:eastAsia="仿宋"/>
          <w:sz w:val="30"/>
          <w:szCs w:val="30"/>
        </w:rPr>
      </w:pPr>
      <w:r w:rsidRPr="00AF1024">
        <w:rPr>
          <w:rFonts w:eastAsia="仿宋"/>
          <w:sz w:val="30"/>
          <w:szCs w:val="30"/>
        </w:rPr>
        <w:t>设计制作行业宣传材料</w:t>
      </w:r>
    </w:p>
    <w:p w14:paraId="3AAEC73B" w14:textId="35B1D3C6" w:rsidR="00B053D1" w:rsidRPr="00AF1024" w:rsidRDefault="00C03546">
      <w:pPr>
        <w:spacing w:line="360" w:lineRule="auto"/>
        <w:ind w:firstLineChars="200" w:firstLine="560"/>
        <w:rPr>
          <w:rFonts w:eastAsia="仿宋"/>
          <w:sz w:val="28"/>
          <w:szCs w:val="28"/>
        </w:rPr>
      </w:pPr>
      <w:r w:rsidRPr="00AF1024">
        <w:rPr>
          <w:rFonts w:eastAsia="仿宋"/>
          <w:sz w:val="28"/>
          <w:szCs w:val="28"/>
        </w:rPr>
        <w:t>紧扣《关于汞的水俣公约》及国内聚氯乙烯行业汞削减政策核心要求，聚焦低汞工艺实操规范、无汞替代技术核心原理、汞污染全流程环境防控要点、行业标杆减排典型案例等核心板块，策划、拍摄并制作</w:t>
      </w:r>
      <w:r w:rsidRPr="00AF1024">
        <w:rPr>
          <w:rFonts w:eastAsia="仿宋"/>
          <w:sz w:val="28"/>
          <w:szCs w:val="28"/>
        </w:rPr>
        <w:t>4</w:t>
      </w:r>
      <w:r w:rsidRPr="00AF1024">
        <w:rPr>
          <w:rFonts w:eastAsia="仿宋"/>
          <w:sz w:val="28"/>
          <w:szCs w:val="28"/>
        </w:rPr>
        <w:t>条专题宣传视频。每条视频时长原则上控制在</w:t>
      </w:r>
      <w:r w:rsidRPr="00AF1024">
        <w:rPr>
          <w:rFonts w:eastAsia="仿宋"/>
          <w:sz w:val="28"/>
          <w:szCs w:val="28"/>
        </w:rPr>
        <w:t>10</w:t>
      </w:r>
      <w:r w:rsidR="005D2741" w:rsidRPr="00AF1024">
        <w:rPr>
          <w:rFonts w:eastAsia="仿宋"/>
          <w:sz w:val="28"/>
          <w:szCs w:val="28"/>
        </w:rPr>
        <w:t>-</w:t>
      </w:r>
      <w:r w:rsidRPr="00AF1024">
        <w:rPr>
          <w:rFonts w:eastAsia="仿宋"/>
          <w:sz w:val="28"/>
          <w:szCs w:val="28"/>
        </w:rPr>
        <w:t>15</w:t>
      </w:r>
      <w:r w:rsidRPr="00AF1024">
        <w:rPr>
          <w:rFonts w:eastAsia="仿宋"/>
          <w:sz w:val="28"/>
          <w:szCs w:val="28"/>
        </w:rPr>
        <w:t>分钟，成片分辨率不低于</w:t>
      </w:r>
      <w:r w:rsidRPr="00AF1024">
        <w:rPr>
          <w:rFonts w:eastAsia="仿宋"/>
          <w:sz w:val="28"/>
          <w:szCs w:val="28"/>
        </w:rPr>
        <w:t>1920×1080</w:t>
      </w:r>
      <w:r w:rsidRPr="00AF1024">
        <w:rPr>
          <w:rFonts w:eastAsia="仿宋"/>
          <w:sz w:val="28"/>
          <w:szCs w:val="28"/>
        </w:rPr>
        <w:t>（</w:t>
      </w:r>
      <w:r w:rsidRPr="00AF1024">
        <w:rPr>
          <w:rFonts w:eastAsia="仿宋"/>
          <w:sz w:val="28"/>
          <w:szCs w:val="28"/>
        </w:rPr>
        <w:t>Full HD</w:t>
      </w:r>
      <w:r w:rsidRPr="00AF1024">
        <w:rPr>
          <w:rFonts w:eastAsia="仿宋"/>
          <w:sz w:val="28"/>
          <w:szCs w:val="28"/>
        </w:rPr>
        <w:t>），要求视频画面清晰、使用清晰易懂的语言，配备规范字幕、片头片尾、必要的图文动画及政策要点的可视化呈现。内容需要适合不同目标受众，适配地方政务宣传、行业内部培训、大众科普等多元传播场景，深度拆解政策要求与实践成效。保持技术准确性并与项目目标保持一致。所有技术内容在公开发布前，均须经中心和联合国工业发展组织审核，以确保其科学性、政策一致性及技术可靠性。</w:t>
      </w:r>
    </w:p>
    <w:p w14:paraId="42BDE3AD" w14:textId="77777777" w:rsidR="00B053D1" w:rsidRPr="00AF1024" w:rsidRDefault="00C03546">
      <w:pPr>
        <w:pStyle w:val="af0"/>
        <w:numPr>
          <w:ilvl w:val="0"/>
          <w:numId w:val="1"/>
        </w:numPr>
        <w:spacing w:line="360" w:lineRule="auto"/>
        <w:ind w:firstLineChars="0"/>
        <w:rPr>
          <w:rFonts w:eastAsia="仿宋"/>
          <w:sz w:val="30"/>
          <w:szCs w:val="30"/>
        </w:rPr>
      </w:pPr>
      <w:r w:rsidRPr="00AF1024">
        <w:rPr>
          <w:rFonts w:eastAsia="仿宋"/>
          <w:sz w:val="30"/>
          <w:szCs w:val="30"/>
        </w:rPr>
        <w:t>开展专题推广与直播</w:t>
      </w:r>
    </w:p>
    <w:p w14:paraId="4B3B2326" w14:textId="77777777" w:rsidR="00B053D1" w:rsidRPr="00AF1024" w:rsidRDefault="00C03546">
      <w:pPr>
        <w:spacing w:line="360" w:lineRule="auto"/>
        <w:ind w:firstLineChars="200" w:firstLine="560"/>
        <w:rPr>
          <w:rFonts w:eastAsia="仿宋"/>
          <w:sz w:val="28"/>
          <w:szCs w:val="28"/>
        </w:rPr>
      </w:pPr>
      <w:r w:rsidRPr="00AF1024">
        <w:rPr>
          <w:rFonts w:eastAsia="仿宋"/>
          <w:sz w:val="28"/>
          <w:szCs w:val="28"/>
        </w:rPr>
        <w:t>针对行业重点企业技术操作人员、属地行业监管人员、前沿技术研发团队等细分受众，开展专题线上直播培训共</w:t>
      </w:r>
      <w:r w:rsidRPr="00AF1024">
        <w:rPr>
          <w:rFonts w:eastAsia="仿宋"/>
          <w:sz w:val="28"/>
          <w:szCs w:val="28"/>
        </w:rPr>
        <w:t>2</w:t>
      </w:r>
      <w:r w:rsidRPr="00AF1024">
        <w:rPr>
          <w:rFonts w:eastAsia="仿宋"/>
          <w:sz w:val="28"/>
          <w:szCs w:val="28"/>
        </w:rPr>
        <w:t>场。每场直播时长原则上不少于</w:t>
      </w:r>
      <w:r w:rsidRPr="00AF1024">
        <w:rPr>
          <w:rFonts w:eastAsia="仿宋"/>
          <w:sz w:val="28"/>
          <w:szCs w:val="28"/>
        </w:rPr>
        <w:t>2</w:t>
      </w:r>
      <w:r w:rsidRPr="00AF1024">
        <w:rPr>
          <w:rFonts w:eastAsia="仿宋"/>
          <w:sz w:val="28"/>
          <w:szCs w:val="28"/>
        </w:rPr>
        <w:t>小时，单场在线观看人数原则上不少于</w:t>
      </w:r>
      <w:r w:rsidRPr="00AF1024">
        <w:rPr>
          <w:rFonts w:eastAsia="仿宋"/>
          <w:sz w:val="28"/>
          <w:szCs w:val="28"/>
        </w:rPr>
        <w:t>100</w:t>
      </w:r>
      <w:r w:rsidRPr="00AF1024">
        <w:rPr>
          <w:rFonts w:eastAsia="仿宋"/>
          <w:sz w:val="28"/>
          <w:szCs w:val="28"/>
        </w:rPr>
        <w:t>人次，两场累计观看人数原则上不少于</w:t>
      </w:r>
      <w:r w:rsidRPr="00AF1024">
        <w:rPr>
          <w:rFonts w:eastAsia="仿宋"/>
          <w:sz w:val="28"/>
          <w:szCs w:val="28"/>
        </w:rPr>
        <w:t>200</w:t>
      </w:r>
      <w:r w:rsidRPr="00AF1024">
        <w:rPr>
          <w:rFonts w:eastAsia="仿宋"/>
          <w:sz w:val="28"/>
          <w:szCs w:val="28"/>
        </w:rPr>
        <w:t>人次。直播平台可选择腾讯会议、视频号或其他具备直播回放、在线互动、数据统计功能的主流线上平台，最终应保留直播活动的相关记录，包括日程、发言人信息、参训人员统计、截图或录像以及总结报告。报告应包括参训人员信息、参会证明、提出的问题，以及关键技术问题的讨论总结记录等。此外根据实际传播</w:t>
      </w:r>
      <w:r w:rsidRPr="00AF1024">
        <w:rPr>
          <w:rFonts w:eastAsia="仿宋"/>
          <w:sz w:val="28"/>
          <w:szCs w:val="28"/>
        </w:rPr>
        <w:lastRenderedPageBreak/>
        <w:t>需要同步提供直播回放链接或录播文件，便于后续培训复用和宣传推广。</w:t>
      </w:r>
    </w:p>
    <w:p w14:paraId="0F69498E" w14:textId="3DE0ED41" w:rsidR="00B053D1" w:rsidRPr="00AF1024" w:rsidRDefault="00C03546">
      <w:pPr>
        <w:spacing w:line="360" w:lineRule="auto"/>
        <w:ind w:firstLineChars="200" w:firstLine="560"/>
        <w:rPr>
          <w:rFonts w:eastAsia="仿宋"/>
          <w:sz w:val="28"/>
          <w:szCs w:val="28"/>
        </w:rPr>
      </w:pPr>
      <w:r w:rsidRPr="00AF1024">
        <w:rPr>
          <w:rFonts w:eastAsia="仿宋"/>
          <w:sz w:val="28"/>
          <w:szCs w:val="28"/>
        </w:rPr>
        <w:t>直播内容聚焦无汞技术实操流程拆解、现行政策标准深度解读、行业疑难问题专家在线答疑等核心板块。每场直播应至少邀请</w:t>
      </w:r>
      <w:r w:rsidRPr="00AF1024">
        <w:rPr>
          <w:rFonts w:eastAsia="仿宋"/>
          <w:sz w:val="28"/>
          <w:szCs w:val="28"/>
        </w:rPr>
        <w:t>2</w:t>
      </w:r>
      <w:r w:rsidRPr="00AF1024">
        <w:rPr>
          <w:rFonts w:eastAsia="仿宋"/>
          <w:sz w:val="28"/>
          <w:szCs w:val="28"/>
        </w:rPr>
        <w:t>名聚氯乙烯行业汞削减、无汞替代技术或环境管理领域的外部资深专家参与授课或答疑，并配备项目技术人员开展组织协调、问题收集、直播保障和会后总结。实现实时在线互动、专业问题精准解答，全面保障直播内容的专业性、实用性与针对性，切实解决行业一线实操与管理痛点。</w:t>
      </w:r>
    </w:p>
    <w:p w14:paraId="492DD9D8" w14:textId="77777777" w:rsidR="00B053D1" w:rsidRPr="00AF1024" w:rsidRDefault="00C03546">
      <w:pPr>
        <w:numPr>
          <w:ilvl w:val="0"/>
          <w:numId w:val="2"/>
        </w:numPr>
        <w:spacing w:line="360" w:lineRule="auto"/>
        <w:ind w:firstLineChars="200" w:firstLine="643"/>
        <w:rPr>
          <w:rFonts w:eastAsia="仿宋"/>
          <w:b/>
          <w:sz w:val="32"/>
          <w:szCs w:val="32"/>
        </w:rPr>
      </w:pPr>
      <w:r w:rsidRPr="00AF1024">
        <w:rPr>
          <w:rFonts w:eastAsia="仿宋"/>
          <w:b/>
          <w:sz w:val="32"/>
          <w:szCs w:val="32"/>
        </w:rPr>
        <w:t>走访调研重点区域与行业专家及编制体系化培训材料</w:t>
      </w:r>
    </w:p>
    <w:p w14:paraId="6826CC2D" w14:textId="77777777" w:rsidR="00B053D1" w:rsidRPr="00AF1024" w:rsidRDefault="00C03546">
      <w:pPr>
        <w:pStyle w:val="af0"/>
        <w:numPr>
          <w:ilvl w:val="0"/>
          <w:numId w:val="3"/>
        </w:numPr>
        <w:spacing w:line="360" w:lineRule="auto"/>
        <w:ind w:firstLineChars="0"/>
        <w:rPr>
          <w:rFonts w:eastAsia="仿宋"/>
          <w:sz w:val="28"/>
          <w:szCs w:val="28"/>
        </w:rPr>
      </w:pPr>
      <w:r w:rsidRPr="00AF1024">
        <w:rPr>
          <w:rFonts w:eastAsia="仿宋"/>
          <w:sz w:val="28"/>
          <w:szCs w:val="28"/>
        </w:rPr>
        <w:t>深度行业实地调研</w:t>
      </w:r>
    </w:p>
    <w:p w14:paraId="22D84E96" w14:textId="78FAB6E5" w:rsidR="00B053D1" w:rsidRPr="00AF1024" w:rsidRDefault="00C03546">
      <w:pPr>
        <w:spacing w:line="360" w:lineRule="auto"/>
        <w:ind w:firstLineChars="200" w:firstLine="560"/>
        <w:rPr>
          <w:rFonts w:eastAsia="仿宋"/>
          <w:sz w:val="28"/>
          <w:szCs w:val="28"/>
        </w:rPr>
      </w:pPr>
      <w:r w:rsidRPr="00AF1024">
        <w:rPr>
          <w:rFonts w:eastAsia="仿宋"/>
          <w:sz w:val="28"/>
          <w:szCs w:val="28"/>
        </w:rPr>
        <w:t>根据重点区域地方特色组建由行业资深技术专家、项目核心骨干共同构成的专业调研小组，聚焦重点区域核心工业园区、行业标杆生产企业，开展全覆盖实地走访调研。全面摸排梳理聚氯乙烯行业低汞触媒行业现状、无汞替代推广难点，结合生产企业履约实际需求，明确汞减排及无汞技术应用方面的实际实施挑战、技术需求、培训的重点及常见操作问题，为后续培训、推广工作提供实操依据。</w:t>
      </w:r>
    </w:p>
    <w:p w14:paraId="2C979786" w14:textId="77777777" w:rsidR="00B053D1" w:rsidRPr="00AF1024" w:rsidRDefault="00C03546">
      <w:pPr>
        <w:pStyle w:val="af0"/>
        <w:numPr>
          <w:ilvl w:val="0"/>
          <w:numId w:val="3"/>
        </w:numPr>
        <w:spacing w:line="360" w:lineRule="auto"/>
        <w:ind w:firstLineChars="0"/>
        <w:rPr>
          <w:rFonts w:eastAsia="仿宋"/>
          <w:sz w:val="30"/>
          <w:szCs w:val="30"/>
        </w:rPr>
      </w:pPr>
      <w:r w:rsidRPr="00AF1024">
        <w:rPr>
          <w:rFonts w:eastAsia="仿宋"/>
          <w:sz w:val="30"/>
          <w:szCs w:val="30"/>
        </w:rPr>
        <w:t>编制标准化培训材料</w:t>
      </w:r>
    </w:p>
    <w:p w14:paraId="2C2C0368" w14:textId="77777777" w:rsidR="00B053D1" w:rsidRPr="00AF1024" w:rsidRDefault="00C03546">
      <w:pPr>
        <w:spacing w:line="360" w:lineRule="auto"/>
        <w:ind w:firstLineChars="200" w:firstLine="560"/>
        <w:rPr>
          <w:rFonts w:eastAsia="仿宋"/>
          <w:sz w:val="28"/>
          <w:szCs w:val="28"/>
        </w:rPr>
      </w:pPr>
      <w:r w:rsidRPr="00AF1024">
        <w:rPr>
          <w:rFonts w:eastAsia="仿宋"/>
          <w:sz w:val="28"/>
          <w:szCs w:val="28"/>
        </w:rPr>
        <w:t>依托实地调研成果及公约履约要求，联合行业权威专家团队，系统化编制无汞替代技术培训材料。培训材料应具备科学性、条理性、实用性和易用性。培训材料应包括实用操作指南、案例研究、政策解读、技术风险考量等，以及从示范活动中汲取的经验教训。材料应满足企业一线操作需求和行业管理需求。</w:t>
      </w:r>
    </w:p>
    <w:p w14:paraId="4178A7AB" w14:textId="3201248D" w:rsidR="00B053D1" w:rsidRPr="00AF1024" w:rsidRDefault="00C03546">
      <w:pPr>
        <w:spacing w:line="360" w:lineRule="auto"/>
        <w:ind w:firstLineChars="200" w:firstLine="560"/>
        <w:rPr>
          <w:rFonts w:eastAsia="仿宋"/>
          <w:sz w:val="28"/>
          <w:szCs w:val="28"/>
        </w:rPr>
      </w:pPr>
      <w:r w:rsidRPr="00AF1024">
        <w:rPr>
          <w:rFonts w:eastAsia="仿宋"/>
          <w:sz w:val="28"/>
          <w:szCs w:val="28"/>
        </w:rPr>
        <w:lastRenderedPageBreak/>
        <w:t>所有培训材料</w:t>
      </w:r>
      <w:r w:rsidR="003B4B70">
        <w:rPr>
          <w:rFonts w:eastAsia="仿宋"/>
          <w:sz w:val="28"/>
          <w:szCs w:val="28"/>
        </w:rPr>
        <w:t>在分发前，均须经对外合作交流中心和联合国工业发展组织审核确认。</w:t>
      </w:r>
    </w:p>
    <w:p w14:paraId="1AD10F00" w14:textId="77777777" w:rsidR="00B053D1" w:rsidRPr="00AF1024" w:rsidRDefault="00C03546">
      <w:pPr>
        <w:numPr>
          <w:ilvl w:val="0"/>
          <w:numId w:val="2"/>
        </w:numPr>
        <w:spacing w:line="360" w:lineRule="auto"/>
        <w:ind w:firstLineChars="200" w:firstLine="643"/>
        <w:rPr>
          <w:rFonts w:eastAsia="仿宋"/>
          <w:b/>
          <w:sz w:val="32"/>
          <w:szCs w:val="32"/>
        </w:rPr>
      </w:pPr>
      <w:r w:rsidRPr="00AF1024">
        <w:rPr>
          <w:rFonts w:eastAsia="仿宋"/>
          <w:b/>
          <w:sz w:val="32"/>
          <w:szCs w:val="32"/>
        </w:rPr>
        <w:t>组织开展重点区域企业专项培训与专题研讨</w:t>
      </w:r>
    </w:p>
    <w:p w14:paraId="4052C16A" w14:textId="77777777" w:rsidR="00B053D1" w:rsidRPr="00AF1024" w:rsidRDefault="00C03546">
      <w:pPr>
        <w:pStyle w:val="af0"/>
        <w:numPr>
          <w:ilvl w:val="0"/>
          <w:numId w:val="4"/>
        </w:numPr>
        <w:spacing w:line="360" w:lineRule="auto"/>
        <w:ind w:firstLineChars="0"/>
        <w:rPr>
          <w:rFonts w:eastAsia="仿宋"/>
          <w:sz w:val="28"/>
          <w:szCs w:val="28"/>
        </w:rPr>
      </w:pPr>
      <w:r w:rsidRPr="00AF1024">
        <w:rPr>
          <w:rFonts w:eastAsia="仿宋"/>
          <w:sz w:val="28"/>
          <w:szCs w:val="28"/>
        </w:rPr>
        <w:t>举办针对性专项培训</w:t>
      </w:r>
    </w:p>
    <w:p w14:paraId="31218356" w14:textId="77777777" w:rsidR="00B053D1" w:rsidRPr="00AF1024" w:rsidRDefault="00C03546">
      <w:pPr>
        <w:spacing w:line="360" w:lineRule="auto"/>
        <w:ind w:firstLineChars="200" w:firstLine="560"/>
        <w:rPr>
          <w:rFonts w:eastAsia="仿宋"/>
          <w:sz w:val="28"/>
          <w:szCs w:val="28"/>
        </w:rPr>
      </w:pPr>
      <w:r w:rsidRPr="00AF1024">
        <w:rPr>
          <w:rFonts w:eastAsia="仿宋"/>
          <w:sz w:val="28"/>
          <w:szCs w:val="28"/>
        </w:rPr>
        <w:t>聚焦聚氯乙烯重点生产区域，面向重点企业生产负责人、技术骨干、环保专员及地方行业监管人员，围绕履约要求、低汞无汞技术应用、汞污染全过程环境防控、企业规范化运行管理等内容，分批次组织开展专项培训。项目期内共举办</w:t>
      </w:r>
      <w:r w:rsidRPr="00AF1024">
        <w:rPr>
          <w:rFonts w:eastAsia="仿宋"/>
          <w:sz w:val="28"/>
          <w:szCs w:val="28"/>
        </w:rPr>
        <w:t>3</w:t>
      </w:r>
      <w:r w:rsidRPr="00AF1024">
        <w:rPr>
          <w:rFonts w:eastAsia="仿宋"/>
          <w:sz w:val="28"/>
          <w:szCs w:val="28"/>
        </w:rPr>
        <w:t>次专项培训，每场培训规模严格控制在</w:t>
      </w:r>
      <w:r w:rsidRPr="00AF1024">
        <w:rPr>
          <w:rFonts w:eastAsia="仿宋"/>
          <w:sz w:val="28"/>
          <w:szCs w:val="28"/>
        </w:rPr>
        <w:t>50-80</w:t>
      </w:r>
      <w:r w:rsidRPr="00AF1024">
        <w:rPr>
          <w:rFonts w:eastAsia="仿宋"/>
          <w:sz w:val="28"/>
          <w:szCs w:val="28"/>
        </w:rPr>
        <w:t>人，保障培训互动效果与授课质量，实现重点区域、核心人员全覆盖。培训活动结束后应编写总结报告，报告中需包含参训人员签到记录、培训日程、交流分享材料、现场照片、成果评估问卷等。</w:t>
      </w:r>
    </w:p>
    <w:p w14:paraId="015B2C56" w14:textId="77777777" w:rsidR="00B053D1" w:rsidRPr="00AF1024" w:rsidRDefault="00C03546" w:rsidP="00AF1024">
      <w:pPr>
        <w:pStyle w:val="af0"/>
        <w:numPr>
          <w:ilvl w:val="0"/>
          <w:numId w:val="4"/>
        </w:numPr>
        <w:spacing w:line="360" w:lineRule="auto"/>
        <w:ind w:firstLineChars="0"/>
        <w:rPr>
          <w:rFonts w:eastAsia="仿宋"/>
          <w:sz w:val="28"/>
          <w:szCs w:val="28"/>
        </w:rPr>
      </w:pPr>
      <w:r w:rsidRPr="00AF1024">
        <w:rPr>
          <w:rFonts w:eastAsia="仿宋"/>
          <w:sz w:val="28"/>
          <w:szCs w:val="28"/>
        </w:rPr>
        <w:t>组织行业专题研讨</w:t>
      </w:r>
    </w:p>
    <w:p w14:paraId="29E0E84F" w14:textId="77777777" w:rsidR="00B053D1" w:rsidRPr="00AF1024" w:rsidRDefault="00C03546" w:rsidP="00AF1024">
      <w:pPr>
        <w:spacing w:line="360" w:lineRule="auto"/>
        <w:ind w:firstLineChars="200" w:firstLine="560"/>
        <w:rPr>
          <w:rFonts w:eastAsia="仿宋"/>
          <w:sz w:val="28"/>
          <w:szCs w:val="28"/>
        </w:rPr>
      </w:pPr>
      <w:r w:rsidRPr="00AF1024">
        <w:rPr>
          <w:rFonts w:eastAsia="仿宋"/>
          <w:sz w:val="28"/>
          <w:szCs w:val="28"/>
        </w:rPr>
        <w:t>项目将围绕行业重点问题组织专题研讨与交流，内容包括无汞技术规模化应用、含汞污染物回收再利用、企业汞减排成本控制，以及行业绿色低碳转型路径。研讨会共举办</w:t>
      </w:r>
      <w:r w:rsidRPr="00AF1024">
        <w:rPr>
          <w:rFonts w:eastAsia="仿宋"/>
          <w:sz w:val="28"/>
          <w:szCs w:val="28"/>
        </w:rPr>
        <w:t>3</w:t>
      </w:r>
      <w:r w:rsidRPr="00AF1024">
        <w:rPr>
          <w:rFonts w:eastAsia="仿宋"/>
          <w:sz w:val="28"/>
          <w:szCs w:val="28"/>
        </w:rPr>
        <w:t>次，每次研讨规模不少于</w:t>
      </w:r>
      <w:r w:rsidRPr="00AF1024">
        <w:rPr>
          <w:rFonts w:eastAsia="仿宋"/>
          <w:sz w:val="28"/>
          <w:szCs w:val="28"/>
        </w:rPr>
        <w:t>20</w:t>
      </w:r>
      <w:r w:rsidRPr="00AF1024">
        <w:rPr>
          <w:rFonts w:eastAsia="仿宋"/>
          <w:sz w:val="28"/>
          <w:szCs w:val="28"/>
        </w:rPr>
        <w:t>人，将在企业、行业专家和监管部门之间搭建有效的沟通平台，促进行业形成共识。会后需形成完整清晰的会议纪要，包括汞减排及无汞技术推广相关的关键技术讨论、实施挑战、建议及拟议的后续行动，以及推进行业改进与发展的务实建议等，为政策完善和技术推广提供支撑。</w:t>
      </w:r>
    </w:p>
    <w:p w14:paraId="343CDE3D" w14:textId="77777777" w:rsidR="00B053D1" w:rsidRPr="00AF1024" w:rsidRDefault="00C03546" w:rsidP="00AF1024">
      <w:pPr>
        <w:spacing w:line="360" w:lineRule="auto"/>
        <w:ind w:firstLineChars="200" w:firstLine="560"/>
        <w:rPr>
          <w:rFonts w:eastAsia="仿宋"/>
          <w:sz w:val="28"/>
          <w:szCs w:val="28"/>
        </w:rPr>
      </w:pPr>
      <w:r w:rsidRPr="00AF1024">
        <w:rPr>
          <w:rFonts w:eastAsia="仿宋"/>
          <w:sz w:val="28"/>
          <w:szCs w:val="28"/>
        </w:rPr>
        <w:t>支持机构应汇总参训反馈和培训效果，为后续宣传与能力建设活动的持续改进提供支持。</w:t>
      </w:r>
    </w:p>
    <w:p w14:paraId="469B0B71" w14:textId="77777777" w:rsidR="00B053D1" w:rsidRPr="00AF1024" w:rsidRDefault="00C03546">
      <w:pPr>
        <w:numPr>
          <w:ilvl w:val="0"/>
          <w:numId w:val="2"/>
        </w:numPr>
        <w:spacing w:line="360" w:lineRule="auto"/>
        <w:ind w:firstLineChars="200" w:firstLine="643"/>
        <w:rPr>
          <w:rFonts w:eastAsia="仿宋"/>
          <w:b/>
          <w:sz w:val="32"/>
          <w:szCs w:val="32"/>
        </w:rPr>
      </w:pPr>
      <w:r w:rsidRPr="00AF1024">
        <w:rPr>
          <w:rFonts w:eastAsia="仿宋"/>
          <w:b/>
          <w:sz w:val="32"/>
          <w:szCs w:val="32"/>
        </w:rPr>
        <w:t>制作重点区域项目主题成果展</w:t>
      </w:r>
    </w:p>
    <w:p w14:paraId="6AADCBEF" w14:textId="4D13ACF1" w:rsidR="00B053D1" w:rsidRPr="00AF1024" w:rsidRDefault="00C03546">
      <w:pPr>
        <w:spacing w:line="360" w:lineRule="auto"/>
        <w:ind w:firstLineChars="200" w:firstLine="560"/>
        <w:rPr>
          <w:rFonts w:eastAsia="仿宋"/>
          <w:sz w:val="28"/>
          <w:szCs w:val="28"/>
        </w:rPr>
      </w:pPr>
      <w:r w:rsidRPr="00AF1024">
        <w:rPr>
          <w:rFonts w:eastAsia="仿宋"/>
          <w:sz w:val="28"/>
          <w:szCs w:val="28"/>
        </w:rPr>
        <w:t>在聚氯乙烯重点生产省份制作项目成果展。设计制作的展陈内容</w:t>
      </w:r>
      <w:r w:rsidRPr="00AF1024">
        <w:rPr>
          <w:rFonts w:eastAsia="仿宋"/>
          <w:sz w:val="28"/>
          <w:szCs w:val="28"/>
        </w:rPr>
        <w:lastRenderedPageBreak/>
        <w:t>涵盖《关于汞的水俣公约》核心管控要求、项目整体实施成果、低汞</w:t>
      </w:r>
      <w:r w:rsidRPr="00AF1024">
        <w:rPr>
          <w:rFonts w:eastAsia="仿宋"/>
          <w:sz w:val="28"/>
          <w:szCs w:val="28"/>
        </w:rPr>
        <w:t>/</w:t>
      </w:r>
      <w:r w:rsidRPr="00AF1024">
        <w:rPr>
          <w:rFonts w:eastAsia="仿宋"/>
          <w:sz w:val="28"/>
          <w:szCs w:val="28"/>
        </w:rPr>
        <w:t>无汞技术创新亮点、行业汞削减量化成效、行业绿色转型发展规划、企业优秀实践案例等核心内容，全方位展现项目实施成果与行业引领作用，呈现技术准确、有据可依且视觉良好的效果，适合政府利益相关方、行业代表及普通公众观看。</w:t>
      </w:r>
    </w:p>
    <w:p w14:paraId="37FC0594" w14:textId="77777777" w:rsidR="00B053D1" w:rsidRPr="00AF1024" w:rsidRDefault="00C03546">
      <w:pPr>
        <w:spacing w:line="360" w:lineRule="auto"/>
        <w:ind w:firstLineChars="200" w:firstLine="560"/>
        <w:rPr>
          <w:rFonts w:eastAsia="仿宋"/>
          <w:sz w:val="28"/>
          <w:szCs w:val="28"/>
        </w:rPr>
      </w:pPr>
      <w:r w:rsidRPr="00AF1024">
        <w:rPr>
          <w:rFonts w:eastAsia="仿宋"/>
          <w:sz w:val="28"/>
          <w:szCs w:val="28"/>
        </w:rPr>
        <w:t>展览结束后，做好设计材料、展览总结、参观记录、照片记录及其他与展览活动相关的支持性材料留存。</w:t>
      </w:r>
    </w:p>
    <w:p w14:paraId="4BC5A945" w14:textId="77777777" w:rsidR="00B053D1" w:rsidRPr="00AF1024" w:rsidRDefault="00C03546">
      <w:pPr>
        <w:numPr>
          <w:ilvl w:val="0"/>
          <w:numId w:val="2"/>
        </w:numPr>
        <w:spacing w:line="360" w:lineRule="auto"/>
        <w:ind w:firstLineChars="200" w:firstLine="643"/>
        <w:rPr>
          <w:rFonts w:eastAsia="仿宋"/>
          <w:b/>
          <w:sz w:val="32"/>
          <w:szCs w:val="32"/>
        </w:rPr>
      </w:pPr>
      <w:r w:rsidRPr="00AF1024">
        <w:rPr>
          <w:rFonts w:eastAsia="仿宋"/>
          <w:b/>
          <w:sz w:val="32"/>
          <w:szCs w:val="32"/>
        </w:rPr>
        <w:t>配合项目开展其他工作</w:t>
      </w:r>
    </w:p>
    <w:p w14:paraId="72475032" w14:textId="77777777" w:rsidR="00B053D1" w:rsidRPr="00AF1024" w:rsidRDefault="00C03546">
      <w:pPr>
        <w:spacing w:line="360" w:lineRule="auto"/>
        <w:ind w:firstLineChars="200" w:firstLine="560"/>
        <w:rPr>
          <w:rFonts w:eastAsia="仿宋"/>
          <w:sz w:val="28"/>
          <w:szCs w:val="28"/>
        </w:rPr>
      </w:pPr>
      <w:r w:rsidRPr="00AF1024">
        <w:rPr>
          <w:rFonts w:eastAsia="仿宋"/>
          <w:sz w:val="28"/>
          <w:szCs w:val="28"/>
        </w:rPr>
        <w:t>根据项目进展要求，参加项目进展沟通会、项目年度协调会、项目总结会以及专题培训研讨会等活动，并为相关活动的顺利开展提供相应的配合支持工作。</w:t>
      </w:r>
    </w:p>
    <w:p w14:paraId="508263C9" w14:textId="77777777" w:rsidR="00B053D1" w:rsidRPr="00AF1024" w:rsidRDefault="00C03546">
      <w:pPr>
        <w:spacing w:line="360" w:lineRule="auto"/>
        <w:ind w:firstLineChars="200" w:firstLine="640"/>
        <w:rPr>
          <w:rFonts w:eastAsia="仿宋"/>
          <w:sz w:val="32"/>
          <w:szCs w:val="32"/>
        </w:rPr>
      </w:pPr>
      <w:r w:rsidRPr="00AF1024">
        <w:rPr>
          <w:rFonts w:eastAsia="仿宋"/>
          <w:sz w:val="32"/>
          <w:szCs w:val="32"/>
        </w:rPr>
        <w:t>四、项目成果</w:t>
      </w:r>
    </w:p>
    <w:p w14:paraId="05B03AE4" w14:textId="77777777" w:rsidR="00B053D1" w:rsidRPr="00AF1024" w:rsidRDefault="00C03546" w:rsidP="00AF1024">
      <w:pPr>
        <w:pStyle w:val="af0"/>
        <w:numPr>
          <w:ilvl w:val="0"/>
          <w:numId w:val="5"/>
        </w:numPr>
        <w:spacing w:line="360" w:lineRule="auto"/>
        <w:ind w:firstLineChars="0"/>
        <w:rPr>
          <w:rFonts w:eastAsia="仿宋"/>
          <w:sz w:val="28"/>
          <w:szCs w:val="28"/>
        </w:rPr>
      </w:pPr>
      <w:r w:rsidRPr="00AF1024">
        <w:rPr>
          <w:rFonts w:eastAsia="仿宋"/>
          <w:sz w:val="28"/>
          <w:szCs w:val="28"/>
        </w:rPr>
        <w:t>在</w:t>
      </w:r>
      <w:r w:rsidRPr="00AF1024">
        <w:rPr>
          <w:rFonts w:eastAsia="仿宋"/>
          <w:sz w:val="28"/>
          <w:szCs w:val="28"/>
        </w:rPr>
        <w:t>PVC</w:t>
      </w:r>
      <w:r w:rsidRPr="00AF1024">
        <w:rPr>
          <w:rFonts w:eastAsia="仿宋"/>
          <w:sz w:val="28"/>
          <w:szCs w:val="28"/>
        </w:rPr>
        <w:t>生产地区举办</w:t>
      </w:r>
      <w:r w:rsidRPr="00AF1024">
        <w:rPr>
          <w:rFonts w:eastAsia="仿宋"/>
          <w:sz w:val="28"/>
          <w:szCs w:val="28"/>
        </w:rPr>
        <w:t>1</w:t>
      </w:r>
      <w:r w:rsidRPr="00AF1024">
        <w:rPr>
          <w:rFonts w:eastAsia="仿宋"/>
          <w:sz w:val="28"/>
          <w:szCs w:val="28"/>
        </w:rPr>
        <w:t>次项目成果展览，提交包括展览材料、展览布置及相关文件，</w:t>
      </w:r>
      <w:r w:rsidRPr="00AF1024">
        <w:rPr>
          <w:rFonts w:eastAsia="仿宋"/>
          <w:sz w:val="28"/>
          <w:szCs w:val="28"/>
        </w:rPr>
        <w:t>2026</w:t>
      </w:r>
      <w:r w:rsidRPr="00AF1024">
        <w:rPr>
          <w:rFonts w:eastAsia="仿宋"/>
          <w:sz w:val="28"/>
          <w:szCs w:val="28"/>
        </w:rPr>
        <w:t>年</w:t>
      </w:r>
      <w:r w:rsidRPr="00AF1024">
        <w:rPr>
          <w:rFonts w:eastAsia="仿宋"/>
          <w:sz w:val="28"/>
          <w:szCs w:val="28"/>
        </w:rPr>
        <w:t>12</w:t>
      </w:r>
      <w:r w:rsidRPr="00AF1024">
        <w:rPr>
          <w:rFonts w:eastAsia="仿宋"/>
          <w:sz w:val="28"/>
          <w:szCs w:val="28"/>
        </w:rPr>
        <w:t>月</w:t>
      </w:r>
      <w:r w:rsidRPr="00AF1024">
        <w:rPr>
          <w:rFonts w:eastAsia="仿宋"/>
          <w:sz w:val="28"/>
          <w:szCs w:val="28"/>
        </w:rPr>
        <w:t>31</w:t>
      </w:r>
      <w:r w:rsidRPr="00AF1024">
        <w:rPr>
          <w:rFonts w:eastAsia="仿宋"/>
          <w:sz w:val="28"/>
          <w:szCs w:val="28"/>
        </w:rPr>
        <w:t>日前完成；</w:t>
      </w:r>
    </w:p>
    <w:p w14:paraId="4A259C48" w14:textId="77777777" w:rsidR="00B053D1" w:rsidRPr="00AF1024" w:rsidRDefault="00C03546" w:rsidP="00AF1024">
      <w:pPr>
        <w:pStyle w:val="af0"/>
        <w:numPr>
          <w:ilvl w:val="0"/>
          <w:numId w:val="5"/>
        </w:numPr>
        <w:spacing w:line="360" w:lineRule="auto"/>
        <w:ind w:firstLineChars="0"/>
        <w:rPr>
          <w:rFonts w:eastAsia="仿宋"/>
          <w:sz w:val="28"/>
          <w:szCs w:val="28"/>
        </w:rPr>
      </w:pPr>
      <w:r w:rsidRPr="00AF1024">
        <w:rPr>
          <w:rFonts w:eastAsia="仿宋"/>
          <w:sz w:val="28"/>
          <w:szCs w:val="28"/>
        </w:rPr>
        <w:t>在</w:t>
      </w:r>
      <w:r w:rsidRPr="00AF1024">
        <w:rPr>
          <w:rFonts w:eastAsia="仿宋"/>
          <w:sz w:val="28"/>
          <w:szCs w:val="28"/>
        </w:rPr>
        <w:t>PVC</w:t>
      </w:r>
      <w:r w:rsidRPr="00AF1024">
        <w:rPr>
          <w:rFonts w:eastAsia="仿宋"/>
          <w:sz w:val="28"/>
          <w:szCs w:val="28"/>
        </w:rPr>
        <w:t>生产地区开展至少</w:t>
      </w:r>
      <w:r w:rsidRPr="00AF1024">
        <w:rPr>
          <w:rFonts w:eastAsia="仿宋"/>
          <w:sz w:val="28"/>
          <w:szCs w:val="28"/>
        </w:rPr>
        <w:t>3</w:t>
      </w:r>
      <w:r w:rsidRPr="00AF1024">
        <w:rPr>
          <w:rFonts w:eastAsia="仿宋"/>
          <w:sz w:val="28"/>
          <w:szCs w:val="28"/>
        </w:rPr>
        <w:t>次专项培训和研讨活动，完成包括议程、参训人员记录、会议材料、会议纪要和照片记录等在内的活动总结，</w:t>
      </w:r>
      <w:r w:rsidRPr="00AF1024">
        <w:rPr>
          <w:rFonts w:eastAsia="仿宋"/>
          <w:sz w:val="28"/>
          <w:szCs w:val="28"/>
        </w:rPr>
        <w:t>2026</w:t>
      </w:r>
      <w:r w:rsidRPr="00AF1024">
        <w:rPr>
          <w:rFonts w:eastAsia="仿宋"/>
          <w:sz w:val="28"/>
          <w:szCs w:val="28"/>
        </w:rPr>
        <w:t>年</w:t>
      </w:r>
      <w:r w:rsidRPr="00AF1024">
        <w:rPr>
          <w:rFonts w:eastAsia="仿宋"/>
          <w:sz w:val="28"/>
          <w:szCs w:val="28"/>
        </w:rPr>
        <w:t>12</w:t>
      </w:r>
      <w:r w:rsidRPr="00AF1024">
        <w:rPr>
          <w:rFonts w:eastAsia="仿宋"/>
          <w:sz w:val="28"/>
          <w:szCs w:val="28"/>
        </w:rPr>
        <w:t>月</w:t>
      </w:r>
      <w:r w:rsidRPr="00AF1024">
        <w:rPr>
          <w:rFonts w:eastAsia="仿宋"/>
          <w:sz w:val="28"/>
          <w:szCs w:val="28"/>
        </w:rPr>
        <w:t>31</w:t>
      </w:r>
      <w:r w:rsidRPr="00AF1024">
        <w:rPr>
          <w:rFonts w:eastAsia="仿宋"/>
          <w:sz w:val="28"/>
          <w:szCs w:val="28"/>
        </w:rPr>
        <w:t>日前完成；</w:t>
      </w:r>
    </w:p>
    <w:p w14:paraId="54587F30" w14:textId="77777777" w:rsidR="00B053D1" w:rsidRPr="00AF1024" w:rsidRDefault="00C03546">
      <w:pPr>
        <w:pStyle w:val="af0"/>
        <w:numPr>
          <w:ilvl w:val="0"/>
          <w:numId w:val="5"/>
        </w:numPr>
        <w:spacing w:line="360" w:lineRule="auto"/>
        <w:ind w:firstLineChars="0"/>
        <w:rPr>
          <w:rFonts w:eastAsia="仿宋"/>
          <w:sz w:val="28"/>
          <w:szCs w:val="28"/>
        </w:rPr>
      </w:pPr>
      <w:r w:rsidRPr="00AF1024">
        <w:rPr>
          <w:rFonts w:eastAsia="仿宋"/>
          <w:sz w:val="28"/>
          <w:szCs w:val="28"/>
        </w:rPr>
        <w:t>1</w:t>
      </w:r>
      <w:r w:rsidRPr="00AF1024">
        <w:rPr>
          <w:rFonts w:eastAsia="仿宋"/>
          <w:sz w:val="28"/>
          <w:szCs w:val="28"/>
        </w:rPr>
        <w:t>套标准化的</w:t>
      </w:r>
      <w:r w:rsidRPr="00AF1024">
        <w:rPr>
          <w:rFonts w:eastAsia="仿宋"/>
          <w:sz w:val="28"/>
          <w:szCs w:val="28"/>
        </w:rPr>
        <w:t>PVC</w:t>
      </w:r>
      <w:r w:rsidRPr="00AF1024">
        <w:rPr>
          <w:rFonts w:eastAsia="仿宋"/>
          <w:sz w:val="28"/>
          <w:szCs w:val="28"/>
        </w:rPr>
        <w:t>行业汞减排及无汞技术相关技术培训教材，</w:t>
      </w:r>
      <w:r w:rsidRPr="00AF1024">
        <w:rPr>
          <w:rFonts w:eastAsia="仿宋"/>
          <w:sz w:val="28"/>
          <w:szCs w:val="28"/>
        </w:rPr>
        <w:t>2026</w:t>
      </w:r>
      <w:r w:rsidRPr="00AF1024">
        <w:rPr>
          <w:rFonts w:eastAsia="仿宋"/>
          <w:sz w:val="28"/>
          <w:szCs w:val="28"/>
        </w:rPr>
        <w:t>年</w:t>
      </w:r>
      <w:r w:rsidRPr="00AF1024">
        <w:rPr>
          <w:rFonts w:eastAsia="仿宋"/>
          <w:sz w:val="28"/>
          <w:szCs w:val="28"/>
        </w:rPr>
        <w:t>12</w:t>
      </w:r>
      <w:r w:rsidRPr="00AF1024">
        <w:rPr>
          <w:rFonts w:eastAsia="仿宋"/>
          <w:sz w:val="28"/>
          <w:szCs w:val="28"/>
        </w:rPr>
        <w:t>月</w:t>
      </w:r>
      <w:r w:rsidRPr="00AF1024">
        <w:rPr>
          <w:rFonts w:eastAsia="仿宋"/>
          <w:sz w:val="28"/>
          <w:szCs w:val="28"/>
        </w:rPr>
        <w:t>31</w:t>
      </w:r>
      <w:r w:rsidRPr="00AF1024">
        <w:rPr>
          <w:rFonts w:eastAsia="仿宋"/>
          <w:sz w:val="28"/>
          <w:szCs w:val="28"/>
        </w:rPr>
        <w:t>日前完成；</w:t>
      </w:r>
    </w:p>
    <w:p w14:paraId="44711662" w14:textId="79B0AFF7" w:rsidR="00B053D1" w:rsidRPr="00AF1024" w:rsidRDefault="00C03546" w:rsidP="00AF1024">
      <w:pPr>
        <w:pStyle w:val="af0"/>
        <w:numPr>
          <w:ilvl w:val="0"/>
          <w:numId w:val="5"/>
        </w:numPr>
        <w:spacing w:line="360" w:lineRule="auto"/>
        <w:ind w:firstLineChars="0"/>
      </w:pPr>
      <w:r w:rsidRPr="00AF1024">
        <w:rPr>
          <w:rFonts w:eastAsia="仿宋"/>
          <w:sz w:val="28"/>
          <w:szCs w:val="28"/>
        </w:rPr>
        <w:t>视频等影像宣传材料、包含直播活动记录在内的总结报告，</w:t>
      </w:r>
      <w:r w:rsidRPr="00AF1024">
        <w:rPr>
          <w:rFonts w:eastAsia="仿宋"/>
          <w:sz w:val="28"/>
          <w:szCs w:val="28"/>
        </w:rPr>
        <w:t>2026</w:t>
      </w:r>
      <w:r w:rsidRPr="00AF1024">
        <w:rPr>
          <w:rFonts w:eastAsia="仿宋"/>
          <w:sz w:val="28"/>
          <w:szCs w:val="28"/>
        </w:rPr>
        <w:t>年</w:t>
      </w:r>
      <w:r w:rsidRPr="00AF1024">
        <w:rPr>
          <w:rFonts w:eastAsia="仿宋"/>
          <w:sz w:val="28"/>
          <w:szCs w:val="28"/>
        </w:rPr>
        <w:t>12</w:t>
      </w:r>
      <w:r w:rsidRPr="00AF1024">
        <w:rPr>
          <w:rFonts w:eastAsia="仿宋"/>
          <w:sz w:val="28"/>
          <w:szCs w:val="28"/>
        </w:rPr>
        <w:t>月</w:t>
      </w:r>
      <w:r w:rsidRPr="00AF1024">
        <w:rPr>
          <w:rFonts w:eastAsia="仿宋"/>
          <w:sz w:val="28"/>
          <w:szCs w:val="28"/>
        </w:rPr>
        <w:t>31</w:t>
      </w:r>
      <w:r w:rsidRPr="00AF1024">
        <w:rPr>
          <w:rFonts w:eastAsia="仿宋"/>
          <w:sz w:val="28"/>
          <w:szCs w:val="28"/>
        </w:rPr>
        <w:t>日前完成。</w:t>
      </w:r>
      <w:r w:rsidRPr="00AF1024">
        <w:t xml:space="preserve"> </w:t>
      </w:r>
    </w:p>
    <w:p w14:paraId="162A2BA5" w14:textId="77777777" w:rsidR="00B053D1" w:rsidRPr="00AF1024" w:rsidRDefault="00C03546">
      <w:pPr>
        <w:spacing w:line="360" w:lineRule="auto"/>
        <w:ind w:firstLineChars="200" w:firstLine="640"/>
        <w:rPr>
          <w:rFonts w:eastAsia="仿宋"/>
          <w:sz w:val="32"/>
          <w:szCs w:val="32"/>
        </w:rPr>
      </w:pPr>
      <w:r w:rsidRPr="00AF1024">
        <w:rPr>
          <w:rFonts w:eastAsia="仿宋"/>
          <w:sz w:val="32"/>
          <w:szCs w:val="32"/>
        </w:rPr>
        <w:t>五、实施周期</w:t>
      </w:r>
    </w:p>
    <w:p w14:paraId="4FD7A42C" w14:textId="25022007" w:rsidR="00B053D1" w:rsidRPr="00AF1024" w:rsidRDefault="00022050">
      <w:pPr>
        <w:spacing w:line="360" w:lineRule="auto"/>
        <w:ind w:firstLineChars="200" w:firstLine="560"/>
        <w:rPr>
          <w:rFonts w:eastAsia="仿宋"/>
          <w:sz w:val="28"/>
          <w:szCs w:val="28"/>
        </w:rPr>
      </w:pPr>
      <w:r>
        <w:rPr>
          <w:rFonts w:eastAsia="仿宋" w:hint="eastAsia"/>
          <w:sz w:val="28"/>
          <w:szCs w:val="28"/>
        </w:rPr>
        <w:t>2</w:t>
      </w:r>
      <w:r>
        <w:rPr>
          <w:rFonts w:eastAsia="仿宋"/>
          <w:sz w:val="28"/>
          <w:szCs w:val="28"/>
        </w:rPr>
        <w:t>026</w:t>
      </w:r>
      <w:r>
        <w:rPr>
          <w:rFonts w:eastAsia="仿宋" w:hint="eastAsia"/>
          <w:sz w:val="28"/>
          <w:szCs w:val="28"/>
        </w:rPr>
        <w:t>年</w:t>
      </w:r>
      <w:r>
        <w:rPr>
          <w:rFonts w:eastAsia="仿宋" w:hint="eastAsia"/>
          <w:sz w:val="28"/>
          <w:szCs w:val="28"/>
        </w:rPr>
        <w:t>6</w:t>
      </w:r>
      <w:r>
        <w:rPr>
          <w:rFonts w:eastAsia="仿宋" w:hint="eastAsia"/>
          <w:sz w:val="28"/>
          <w:szCs w:val="28"/>
        </w:rPr>
        <w:t>月</w:t>
      </w:r>
      <w:r w:rsidR="00664893">
        <w:rPr>
          <w:rFonts w:eastAsia="仿宋"/>
          <w:sz w:val="28"/>
          <w:szCs w:val="28"/>
        </w:rPr>
        <w:t>20</w:t>
      </w:r>
      <w:r w:rsidR="00664893">
        <w:rPr>
          <w:rFonts w:eastAsia="仿宋" w:hint="eastAsia"/>
          <w:sz w:val="28"/>
          <w:szCs w:val="28"/>
        </w:rPr>
        <w:t>日</w:t>
      </w:r>
      <w:r w:rsidR="00C03546" w:rsidRPr="00AF1024">
        <w:rPr>
          <w:rFonts w:eastAsia="仿宋"/>
          <w:sz w:val="28"/>
          <w:szCs w:val="28"/>
        </w:rPr>
        <w:t>至</w:t>
      </w:r>
      <w:r w:rsidR="00C03546" w:rsidRPr="00AF1024">
        <w:rPr>
          <w:rFonts w:eastAsia="仿宋"/>
          <w:sz w:val="28"/>
          <w:szCs w:val="28"/>
        </w:rPr>
        <w:t>2026</w:t>
      </w:r>
      <w:r w:rsidR="00C03546" w:rsidRPr="00AF1024">
        <w:rPr>
          <w:rFonts w:eastAsia="仿宋"/>
          <w:sz w:val="28"/>
          <w:szCs w:val="28"/>
        </w:rPr>
        <w:t>年</w:t>
      </w:r>
      <w:r w:rsidR="00C03546" w:rsidRPr="00AF1024">
        <w:rPr>
          <w:rFonts w:eastAsia="仿宋"/>
          <w:sz w:val="28"/>
          <w:szCs w:val="28"/>
        </w:rPr>
        <w:t>12</w:t>
      </w:r>
      <w:r w:rsidR="00C03546" w:rsidRPr="00AF1024">
        <w:rPr>
          <w:rFonts w:eastAsia="仿宋"/>
          <w:sz w:val="28"/>
          <w:szCs w:val="28"/>
        </w:rPr>
        <w:t>月</w:t>
      </w:r>
      <w:r w:rsidR="00C03546" w:rsidRPr="00AF1024">
        <w:rPr>
          <w:rFonts w:eastAsia="仿宋"/>
          <w:sz w:val="28"/>
          <w:szCs w:val="28"/>
        </w:rPr>
        <w:t>31</w:t>
      </w:r>
      <w:r w:rsidR="00C03546" w:rsidRPr="00AF1024">
        <w:rPr>
          <w:rFonts w:eastAsia="仿宋"/>
          <w:sz w:val="28"/>
          <w:szCs w:val="28"/>
        </w:rPr>
        <w:t>日。</w:t>
      </w:r>
    </w:p>
    <w:p w14:paraId="4C711F0D" w14:textId="77777777" w:rsidR="00B053D1" w:rsidRPr="00AF1024" w:rsidRDefault="00C03546">
      <w:pPr>
        <w:spacing w:line="360" w:lineRule="auto"/>
        <w:ind w:firstLineChars="200" w:firstLine="640"/>
        <w:rPr>
          <w:rFonts w:eastAsia="仿宋"/>
          <w:sz w:val="32"/>
          <w:szCs w:val="32"/>
        </w:rPr>
      </w:pPr>
      <w:r w:rsidRPr="00AF1024">
        <w:rPr>
          <w:rFonts w:eastAsia="仿宋"/>
          <w:sz w:val="32"/>
          <w:szCs w:val="32"/>
        </w:rPr>
        <w:lastRenderedPageBreak/>
        <w:t>六、资质要求</w:t>
      </w:r>
    </w:p>
    <w:p w14:paraId="6AA0B000" w14:textId="77777777" w:rsidR="00B053D1" w:rsidRPr="00AF1024" w:rsidRDefault="00C03546">
      <w:pPr>
        <w:tabs>
          <w:tab w:val="left" w:pos="900"/>
        </w:tabs>
        <w:spacing w:line="360" w:lineRule="auto"/>
        <w:ind w:firstLineChars="200" w:firstLine="643"/>
        <w:rPr>
          <w:rFonts w:eastAsia="仿宋"/>
          <w:b/>
          <w:sz w:val="32"/>
          <w:szCs w:val="30"/>
        </w:rPr>
      </w:pPr>
      <w:r w:rsidRPr="00AF1024">
        <w:rPr>
          <w:rFonts w:eastAsia="仿宋"/>
          <w:b/>
          <w:sz w:val="32"/>
          <w:szCs w:val="30"/>
        </w:rPr>
        <w:t>（一）单位资质</w:t>
      </w:r>
    </w:p>
    <w:p w14:paraId="0A5ECE37" w14:textId="67CE67AB" w:rsidR="00B053D1" w:rsidRPr="00AF1024" w:rsidRDefault="00C03546" w:rsidP="00F415D1">
      <w:pPr>
        <w:pStyle w:val="af0"/>
        <w:numPr>
          <w:ilvl w:val="0"/>
          <w:numId w:val="6"/>
        </w:numPr>
        <w:adjustRightInd w:val="0"/>
        <w:snapToGrid w:val="0"/>
        <w:spacing w:before="156" w:after="156" w:line="360" w:lineRule="auto"/>
        <w:ind w:firstLineChars="0"/>
        <w:rPr>
          <w:rFonts w:eastAsia="仿宋"/>
          <w:sz w:val="28"/>
          <w:szCs w:val="28"/>
        </w:rPr>
      </w:pPr>
      <w:r w:rsidRPr="00AF1024">
        <w:rPr>
          <w:rFonts w:eastAsia="仿宋"/>
          <w:sz w:val="28"/>
          <w:szCs w:val="28"/>
        </w:rPr>
        <w:t>熟悉</w:t>
      </w:r>
      <w:r w:rsidR="009B0791">
        <w:rPr>
          <w:rFonts w:eastAsia="仿宋" w:hint="eastAsia"/>
          <w:sz w:val="28"/>
          <w:szCs w:val="28"/>
        </w:rPr>
        <w:t>环保政策</w:t>
      </w:r>
      <w:r w:rsidRPr="00AF1024">
        <w:rPr>
          <w:rFonts w:eastAsia="仿宋"/>
          <w:sz w:val="28"/>
          <w:szCs w:val="28"/>
        </w:rPr>
        <w:t>，</w:t>
      </w:r>
      <w:r w:rsidR="009B0791">
        <w:rPr>
          <w:rFonts w:eastAsia="仿宋" w:hint="eastAsia"/>
          <w:sz w:val="28"/>
          <w:szCs w:val="28"/>
        </w:rPr>
        <w:t>具有</w:t>
      </w:r>
      <w:r w:rsidRPr="00AF1024">
        <w:rPr>
          <w:rFonts w:eastAsia="仿宋"/>
          <w:sz w:val="28"/>
          <w:szCs w:val="28"/>
        </w:rPr>
        <w:t>汞公约或环境国际公约</w:t>
      </w:r>
      <w:r w:rsidR="009A3CDC">
        <w:rPr>
          <w:rFonts w:eastAsia="仿宋" w:hint="eastAsia"/>
          <w:sz w:val="28"/>
          <w:szCs w:val="28"/>
        </w:rPr>
        <w:t>技术支持</w:t>
      </w:r>
      <w:r w:rsidRPr="00AF1024">
        <w:rPr>
          <w:rFonts w:eastAsia="仿宋"/>
          <w:sz w:val="28"/>
          <w:szCs w:val="28"/>
        </w:rPr>
        <w:t>工作</w:t>
      </w:r>
      <w:r w:rsidR="009B0791">
        <w:rPr>
          <w:rFonts w:eastAsia="仿宋" w:hint="eastAsia"/>
          <w:sz w:val="28"/>
          <w:szCs w:val="28"/>
        </w:rPr>
        <w:t>经验</w:t>
      </w:r>
      <w:r w:rsidR="00020B2F">
        <w:rPr>
          <w:rFonts w:eastAsia="仿宋" w:hint="eastAsia"/>
          <w:sz w:val="28"/>
          <w:szCs w:val="28"/>
        </w:rPr>
        <w:t>者优先</w:t>
      </w:r>
      <w:r w:rsidRPr="00AF1024">
        <w:rPr>
          <w:rFonts w:eastAsia="仿宋"/>
          <w:sz w:val="28"/>
          <w:szCs w:val="28"/>
        </w:rPr>
        <w:t>；</w:t>
      </w:r>
    </w:p>
    <w:p w14:paraId="2B501151" w14:textId="340D851C" w:rsidR="00B053D1" w:rsidRPr="00F415D1" w:rsidRDefault="00C03546" w:rsidP="00F415D1">
      <w:pPr>
        <w:pStyle w:val="af0"/>
        <w:numPr>
          <w:ilvl w:val="0"/>
          <w:numId w:val="6"/>
        </w:numPr>
        <w:snapToGrid w:val="0"/>
        <w:spacing w:line="360" w:lineRule="auto"/>
        <w:ind w:firstLineChars="0"/>
        <w:rPr>
          <w:rFonts w:eastAsia="仿宋"/>
          <w:sz w:val="28"/>
          <w:szCs w:val="28"/>
        </w:rPr>
      </w:pPr>
      <w:bookmarkStart w:id="2" w:name="OLE_LINK3"/>
      <w:r w:rsidRPr="00F415D1">
        <w:rPr>
          <w:rFonts w:eastAsia="仿宋"/>
          <w:sz w:val="28"/>
          <w:szCs w:val="28"/>
        </w:rPr>
        <w:t>具备</w:t>
      </w:r>
      <w:r w:rsidR="00020B2F" w:rsidRPr="00F415D1">
        <w:rPr>
          <w:rFonts w:eastAsia="仿宋" w:hint="eastAsia"/>
          <w:sz w:val="28"/>
          <w:szCs w:val="28"/>
        </w:rPr>
        <w:t>工业领域</w:t>
      </w:r>
      <w:r w:rsidR="00BC0236">
        <w:rPr>
          <w:rFonts w:eastAsia="仿宋" w:hint="eastAsia"/>
          <w:sz w:val="28"/>
          <w:szCs w:val="28"/>
        </w:rPr>
        <w:t>宣传视频制作、</w:t>
      </w:r>
      <w:r w:rsidR="00BC0236">
        <w:rPr>
          <w:rFonts w:eastAsia="仿宋"/>
          <w:sz w:val="28"/>
          <w:szCs w:val="28"/>
        </w:rPr>
        <w:t>传播</w:t>
      </w:r>
      <w:r w:rsidR="00BC0236">
        <w:rPr>
          <w:rFonts w:eastAsia="仿宋" w:hint="eastAsia"/>
          <w:sz w:val="28"/>
          <w:szCs w:val="28"/>
        </w:rPr>
        <w:t>或</w:t>
      </w:r>
      <w:r w:rsidR="00020B2F" w:rsidRPr="00F415D1">
        <w:rPr>
          <w:rFonts w:eastAsia="仿宋" w:hint="eastAsia"/>
          <w:sz w:val="28"/>
          <w:szCs w:val="28"/>
        </w:rPr>
        <w:t>经验</w:t>
      </w:r>
      <w:r w:rsidRPr="00F415D1">
        <w:rPr>
          <w:rFonts w:eastAsia="仿宋"/>
          <w:sz w:val="28"/>
          <w:szCs w:val="28"/>
        </w:rPr>
        <w:t>推广</w:t>
      </w:r>
      <w:r w:rsidR="00BC0236">
        <w:rPr>
          <w:rFonts w:eastAsia="仿宋" w:hint="eastAsia"/>
          <w:sz w:val="28"/>
          <w:szCs w:val="28"/>
        </w:rPr>
        <w:t>等</w:t>
      </w:r>
      <w:r w:rsidRPr="00F415D1">
        <w:rPr>
          <w:rFonts w:eastAsia="仿宋"/>
          <w:sz w:val="28"/>
          <w:szCs w:val="28"/>
        </w:rPr>
        <w:t>活动</w:t>
      </w:r>
      <w:r w:rsidR="00020B2F" w:rsidRPr="00F415D1">
        <w:rPr>
          <w:rFonts w:eastAsia="仿宋" w:hint="eastAsia"/>
          <w:sz w:val="28"/>
          <w:szCs w:val="28"/>
        </w:rPr>
        <w:t>的经验</w:t>
      </w:r>
      <w:r w:rsidRPr="00F415D1">
        <w:rPr>
          <w:rFonts w:eastAsia="仿宋"/>
          <w:sz w:val="28"/>
          <w:szCs w:val="28"/>
        </w:rPr>
        <w:t>；</w:t>
      </w:r>
      <w:bookmarkEnd w:id="2"/>
    </w:p>
    <w:p w14:paraId="57E79AF5" w14:textId="2E81A3B8" w:rsidR="00B053D1" w:rsidRPr="00F415D1" w:rsidRDefault="00C03546" w:rsidP="00F415D1">
      <w:pPr>
        <w:pStyle w:val="af0"/>
        <w:numPr>
          <w:ilvl w:val="0"/>
          <w:numId w:val="6"/>
        </w:numPr>
        <w:snapToGrid w:val="0"/>
        <w:spacing w:line="360" w:lineRule="auto"/>
        <w:ind w:firstLineChars="0"/>
        <w:rPr>
          <w:rFonts w:eastAsia="仿宋"/>
          <w:sz w:val="28"/>
          <w:szCs w:val="28"/>
        </w:rPr>
      </w:pPr>
      <w:r w:rsidRPr="00F415D1">
        <w:rPr>
          <w:rFonts w:eastAsia="仿宋"/>
          <w:sz w:val="28"/>
          <w:szCs w:val="28"/>
        </w:rPr>
        <w:t>具备协调</w:t>
      </w:r>
      <w:r w:rsidR="00BC0236">
        <w:rPr>
          <w:rFonts w:eastAsia="仿宋" w:hint="eastAsia"/>
          <w:sz w:val="28"/>
          <w:szCs w:val="28"/>
        </w:rPr>
        <w:t>聚氯乙烯重点区域</w:t>
      </w:r>
      <w:r w:rsidR="00AB039A" w:rsidRPr="00F415D1">
        <w:rPr>
          <w:rFonts w:eastAsia="仿宋" w:hint="eastAsia"/>
          <w:sz w:val="28"/>
          <w:szCs w:val="28"/>
        </w:rPr>
        <w:t>地方</w:t>
      </w:r>
      <w:r w:rsidRPr="00F415D1">
        <w:rPr>
          <w:rFonts w:eastAsia="仿宋"/>
          <w:sz w:val="28"/>
          <w:szCs w:val="28"/>
        </w:rPr>
        <w:t>政府、科研机构及</w:t>
      </w:r>
      <w:r w:rsidR="00FD65BC">
        <w:rPr>
          <w:rFonts w:eastAsia="仿宋" w:hint="eastAsia"/>
          <w:sz w:val="28"/>
          <w:szCs w:val="28"/>
        </w:rPr>
        <w:t>生产</w:t>
      </w:r>
      <w:r w:rsidRPr="00F415D1">
        <w:rPr>
          <w:rFonts w:eastAsia="仿宋"/>
          <w:sz w:val="28"/>
          <w:szCs w:val="28"/>
        </w:rPr>
        <w:t>企业</w:t>
      </w:r>
      <w:r w:rsidR="00DC71AB" w:rsidRPr="00F415D1">
        <w:rPr>
          <w:rFonts w:eastAsia="仿宋" w:hint="eastAsia"/>
          <w:sz w:val="28"/>
          <w:szCs w:val="28"/>
        </w:rPr>
        <w:t>等</w:t>
      </w:r>
      <w:r w:rsidR="00AB039A" w:rsidRPr="00F415D1">
        <w:rPr>
          <w:rFonts w:eastAsia="仿宋" w:hint="eastAsia"/>
          <w:sz w:val="28"/>
          <w:szCs w:val="28"/>
        </w:rPr>
        <w:t>多方利益相关方的能力</w:t>
      </w:r>
      <w:r w:rsidRPr="00F415D1">
        <w:rPr>
          <w:rFonts w:eastAsia="仿宋"/>
          <w:sz w:val="28"/>
          <w:szCs w:val="28"/>
        </w:rPr>
        <w:t>；</w:t>
      </w:r>
    </w:p>
    <w:p w14:paraId="25896BEF" w14:textId="0AA4F460" w:rsidR="00B053D1" w:rsidRPr="00F415D1" w:rsidRDefault="00C03546" w:rsidP="00D110D7">
      <w:pPr>
        <w:pStyle w:val="af0"/>
        <w:numPr>
          <w:ilvl w:val="0"/>
          <w:numId w:val="6"/>
        </w:numPr>
        <w:snapToGrid w:val="0"/>
        <w:spacing w:line="360" w:lineRule="auto"/>
        <w:ind w:firstLineChars="0"/>
        <w:rPr>
          <w:rFonts w:eastAsia="仿宋"/>
          <w:sz w:val="28"/>
          <w:szCs w:val="28"/>
        </w:rPr>
      </w:pPr>
      <w:r w:rsidRPr="00F415D1">
        <w:rPr>
          <w:rFonts w:eastAsia="仿宋"/>
          <w:sz w:val="28"/>
          <w:szCs w:val="28"/>
        </w:rPr>
        <w:t>至少</w:t>
      </w:r>
      <w:r w:rsidR="00CF694C">
        <w:rPr>
          <w:rFonts w:eastAsia="仿宋" w:hint="eastAsia"/>
          <w:sz w:val="28"/>
          <w:szCs w:val="28"/>
        </w:rPr>
        <w:t>具有</w:t>
      </w:r>
      <w:r w:rsidRPr="00F415D1">
        <w:rPr>
          <w:rFonts w:eastAsia="仿宋"/>
          <w:sz w:val="28"/>
          <w:szCs w:val="28"/>
        </w:rPr>
        <w:t>2</w:t>
      </w:r>
      <w:r w:rsidR="00BC0236">
        <w:rPr>
          <w:rFonts w:eastAsia="仿宋"/>
          <w:sz w:val="28"/>
          <w:szCs w:val="28"/>
        </w:rPr>
        <w:t>个</w:t>
      </w:r>
      <w:r w:rsidR="00D8095E">
        <w:rPr>
          <w:rFonts w:eastAsia="仿宋" w:hint="eastAsia"/>
          <w:sz w:val="28"/>
          <w:szCs w:val="28"/>
        </w:rPr>
        <w:t>地市</w:t>
      </w:r>
      <w:r w:rsidR="00D62A4C">
        <w:rPr>
          <w:rFonts w:eastAsia="仿宋" w:hint="eastAsia"/>
          <w:sz w:val="28"/>
          <w:szCs w:val="28"/>
        </w:rPr>
        <w:t>级</w:t>
      </w:r>
      <w:r w:rsidR="00BC0236">
        <w:rPr>
          <w:rFonts w:eastAsia="仿宋" w:hint="eastAsia"/>
          <w:sz w:val="28"/>
          <w:szCs w:val="28"/>
        </w:rPr>
        <w:t>或</w:t>
      </w:r>
      <w:proofErr w:type="gramStart"/>
      <w:r w:rsidR="00BC0236">
        <w:rPr>
          <w:rFonts w:eastAsia="仿宋" w:hint="eastAsia"/>
          <w:sz w:val="28"/>
          <w:szCs w:val="28"/>
        </w:rPr>
        <w:t>行业级</w:t>
      </w:r>
      <w:proofErr w:type="gramEnd"/>
      <w:r w:rsidR="00AB039A" w:rsidRPr="00F415D1">
        <w:rPr>
          <w:rFonts w:eastAsia="仿宋" w:hint="eastAsia"/>
          <w:sz w:val="28"/>
          <w:szCs w:val="28"/>
        </w:rPr>
        <w:t>及以上</w:t>
      </w:r>
      <w:r w:rsidR="00BC0236">
        <w:rPr>
          <w:rFonts w:eastAsia="仿宋" w:hint="eastAsia"/>
          <w:sz w:val="28"/>
          <w:szCs w:val="28"/>
        </w:rPr>
        <w:t>生态文明建设、工业发展或民生保障</w:t>
      </w:r>
      <w:r w:rsidR="002A5AD0" w:rsidRPr="00F415D1">
        <w:rPr>
          <w:rFonts w:eastAsia="仿宋"/>
          <w:sz w:val="28"/>
          <w:szCs w:val="28"/>
        </w:rPr>
        <w:t>相关主题的</w:t>
      </w:r>
      <w:r w:rsidR="002A5AD0" w:rsidRPr="00F415D1">
        <w:rPr>
          <w:rFonts w:eastAsia="仿宋" w:hint="eastAsia"/>
          <w:sz w:val="28"/>
          <w:szCs w:val="28"/>
        </w:rPr>
        <w:t>展览</w:t>
      </w:r>
      <w:r w:rsidRPr="00F415D1">
        <w:rPr>
          <w:rFonts w:eastAsia="仿宋"/>
          <w:sz w:val="28"/>
          <w:szCs w:val="28"/>
        </w:rPr>
        <w:t>、会议、培训</w:t>
      </w:r>
      <w:r w:rsidR="002A5AD0" w:rsidRPr="00F415D1">
        <w:rPr>
          <w:rFonts w:eastAsia="仿宋" w:hint="eastAsia"/>
          <w:sz w:val="28"/>
          <w:szCs w:val="28"/>
        </w:rPr>
        <w:t>等</w:t>
      </w:r>
      <w:r w:rsidR="00D110D7" w:rsidRPr="00D110D7">
        <w:rPr>
          <w:rFonts w:eastAsia="仿宋" w:hint="eastAsia"/>
          <w:sz w:val="28"/>
          <w:szCs w:val="28"/>
        </w:rPr>
        <w:t>同类</w:t>
      </w:r>
      <w:bookmarkStart w:id="3" w:name="_GoBack"/>
      <w:bookmarkEnd w:id="3"/>
      <w:r w:rsidR="00D110D7" w:rsidRPr="00D110D7">
        <w:rPr>
          <w:rFonts w:eastAsia="仿宋" w:hint="eastAsia"/>
          <w:sz w:val="28"/>
          <w:szCs w:val="28"/>
        </w:rPr>
        <w:t>业绩</w:t>
      </w:r>
      <w:r w:rsidRPr="00F415D1">
        <w:rPr>
          <w:rFonts w:eastAsia="仿宋"/>
          <w:sz w:val="28"/>
          <w:szCs w:val="28"/>
        </w:rPr>
        <w:t>。</w:t>
      </w:r>
    </w:p>
    <w:p w14:paraId="4F144254" w14:textId="77777777" w:rsidR="00B053D1" w:rsidRPr="00AF1024" w:rsidRDefault="00C03546">
      <w:pPr>
        <w:tabs>
          <w:tab w:val="left" w:pos="900"/>
        </w:tabs>
        <w:spacing w:line="360" w:lineRule="auto"/>
        <w:ind w:firstLineChars="200" w:firstLine="643"/>
        <w:rPr>
          <w:rFonts w:eastAsia="仿宋"/>
          <w:b/>
          <w:sz w:val="32"/>
          <w:szCs w:val="30"/>
        </w:rPr>
      </w:pPr>
      <w:r w:rsidRPr="00AF1024">
        <w:rPr>
          <w:rFonts w:eastAsia="仿宋"/>
          <w:b/>
          <w:sz w:val="32"/>
          <w:szCs w:val="30"/>
        </w:rPr>
        <w:t>（二）人员资质</w:t>
      </w:r>
    </w:p>
    <w:p w14:paraId="12106063" w14:textId="640F6B90" w:rsidR="00B053D1" w:rsidRPr="00AF1024" w:rsidRDefault="00C03546">
      <w:pPr>
        <w:spacing w:line="360" w:lineRule="auto"/>
        <w:ind w:firstLineChars="200" w:firstLine="560"/>
        <w:rPr>
          <w:rFonts w:eastAsia="仿宋"/>
          <w:sz w:val="28"/>
          <w:szCs w:val="22"/>
        </w:rPr>
      </w:pPr>
      <w:bookmarkStart w:id="4" w:name="OLE_LINK2"/>
      <w:bookmarkStart w:id="5" w:name="OLE_LINK1"/>
      <w:r w:rsidRPr="00AF1024">
        <w:rPr>
          <w:rFonts w:eastAsia="仿宋"/>
          <w:sz w:val="28"/>
          <w:szCs w:val="22"/>
        </w:rPr>
        <w:t xml:space="preserve">1. </w:t>
      </w:r>
      <w:r w:rsidRPr="00AF1024">
        <w:rPr>
          <w:rFonts w:eastAsia="仿宋"/>
          <w:sz w:val="28"/>
          <w:szCs w:val="22"/>
        </w:rPr>
        <w:t>项目负责人</w:t>
      </w:r>
    </w:p>
    <w:p w14:paraId="564A29D2" w14:textId="6DF9F0D5" w:rsidR="00170507" w:rsidRDefault="00C03546">
      <w:pPr>
        <w:pStyle w:val="af0"/>
        <w:numPr>
          <w:ilvl w:val="255"/>
          <w:numId w:val="0"/>
        </w:numPr>
        <w:adjustRightInd w:val="0"/>
        <w:snapToGrid w:val="0"/>
        <w:spacing w:before="156" w:after="156" w:line="360" w:lineRule="auto"/>
        <w:ind w:firstLineChars="200" w:firstLine="560"/>
        <w:rPr>
          <w:rFonts w:eastAsia="仿宋"/>
          <w:sz w:val="28"/>
          <w:szCs w:val="28"/>
        </w:rPr>
      </w:pPr>
      <w:r w:rsidRPr="00AF1024">
        <w:rPr>
          <w:rFonts w:eastAsia="仿宋"/>
          <w:sz w:val="28"/>
          <w:szCs w:val="28"/>
        </w:rPr>
        <w:t>（</w:t>
      </w:r>
      <w:r w:rsidRPr="00AF1024">
        <w:rPr>
          <w:rFonts w:eastAsia="仿宋"/>
          <w:sz w:val="28"/>
          <w:szCs w:val="28"/>
        </w:rPr>
        <w:t>1</w:t>
      </w:r>
      <w:r w:rsidRPr="00AF1024">
        <w:rPr>
          <w:rFonts w:eastAsia="仿宋"/>
          <w:sz w:val="28"/>
          <w:szCs w:val="28"/>
        </w:rPr>
        <w:t>）</w:t>
      </w:r>
      <w:r w:rsidR="008363A9" w:rsidRPr="008363A9">
        <w:rPr>
          <w:rFonts w:eastAsia="仿宋" w:hint="eastAsia"/>
          <w:sz w:val="28"/>
          <w:szCs w:val="28"/>
        </w:rPr>
        <w:t>具备硕士及以上学位或高级职称，且具有环境、化工或新闻传播等相关领域</w:t>
      </w:r>
      <w:r w:rsidR="00BC0236">
        <w:rPr>
          <w:rFonts w:eastAsia="仿宋" w:hint="eastAsia"/>
          <w:sz w:val="28"/>
          <w:szCs w:val="28"/>
        </w:rPr>
        <w:t>专业或</w:t>
      </w:r>
      <w:r w:rsidR="008363A9" w:rsidRPr="008363A9">
        <w:rPr>
          <w:rFonts w:eastAsia="仿宋" w:hint="eastAsia"/>
          <w:sz w:val="28"/>
          <w:szCs w:val="28"/>
        </w:rPr>
        <w:t>从业背景；</w:t>
      </w:r>
    </w:p>
    <w:p w14:paraId="39D5D641" w14:textId="1A841C0B" w:rsidR="00B053D1" w:rsidRPr="00AF1024" w:rsidRDefault="00170507">
      <w:pPr>
        <w:pStyle w:val="af0"/>
        <w:numPr>
          <w:ilvl w:val="255"/>
          <w:numId w:val="0"/>
        </w:numPr>
        <w:adjustRightInd w:val="0"/>
        <w:snapToGrid w:val="0"/>
        <w:spacing w:before="156" w:after="156" w:line="360" w:lineRule="auto"/>
        <w:ind w:firstLineChars="200" w:firstLine="560"/>
        <w:rPr>
          <w:rFonts w:eastAsia="仿宋"/>
          <w:sz w:val="28"/>
          <w:szCs w:val="28"/>
        </w:rPr>
      </w:pPr>
      <w:r>
        <w:rPr>
          <w:rFonts w:eastAsia="仿宋" w:hint="eastAsia"/>
          <w:sz w:val="28"/>
          <w:szCs w:val="28"/>
        </w:rPr>
        <w:t>（</w:t>
      </w:r>
      <w:r>
        <w:rPr>
          <w:rFonts w:eastAsia="仿宋" w:hint="eastAsia"/>
          <w:sz w:val="28"/>
          <w:szCs w:val="28"/>
        </w:rPr>
        <w:t>2</w:t>
      </w:r>
      <w:r>
        <w:rPr>
          <w:rFonts w:eastAsia="仿宋" w:hint="eastAsia"/>
          <w:sz w:val="28"/>
          <w:szCs w:val="28"/>
        </w:rPr>
        <w:t>）</w:t>
      </w:r>
      <w:r w:rsidR="008363A9" w:rsidRPr="008363A9">
        <w:rPr>
          <w:rFonts w:eastAsia="仿宋" w:hint="eastAsia"/>
          <w:sz w:val="28"/>
          <w:szCs w:val="28"/>
        </w:rPr>
        <w:t>具备</w:t>
      </w:r>
      <w:r w:rsidR="007E3343">
        <w:rPr>
          <w:rFonts w:eastAsia="仿宋" w:hint="eastAsia"/>
          <w:sz w:val="28"/>
          <w:szCs w:val="28"/>
        </w:rPr>
        <w:t>5</w:t>
      </w:r>
      <w:r w:rsidR="007E3343">
        <w:rPr>
          <w:rFonts w:eastAsia="仿宋" w:hint="eastAsia"/>
          <w:sz w:val="28"/>
          <w:szCs w:val="28"/>
        </w:rPr>
        <w:t>年</w:t>
      </w:r>
      <w:r w:rsidR="00D308D2">
        <w:rPr>
          <w:rFonts w:eastAsia="仿宋" w:hint="eastAsia"/>
          <w:sz w:val="28"/>
          <w:szCs w:val="28"/>
        </w:rPr>
        <w:t>及</w:t>
      </w:r>
      <w:r w:rsidR="007E3343">
        <w:rPr>
          <w:rFonts w:eastAsia="仿宋" w:hint="eastAsia"/>
          <w:sz w:val="28"/>
          <w:szCs w:val="28"/>
        </w:rPr>
        <w:t>以上</w:t>
      </w:r>
      <w:r w:rsidR="008363A9" w:rsidRPr="008363A9">
        <w:rPr>
          <w:rFonts w:eastAsia="仿宋" w:hint="eastAsia"/>
          <w:sz w:val="28"/>
          <w:szCs w:val="28"/>
        </w:rPr>
        <w:t>技术传播、宣传材料编写、音像内容开发经验，策划制作过环保、工业领域宣传视频者优先</w:t>
      </w:r>
      <w:r w:rsidR="00045120" w:rsidRPr="00045120">
        <w:rPr>
          <w:rFonts w:eastAsia="仿宋" w:hint="eastAsia"/>
          <w:sz w:val="28"/>
          <w:szCs w:val="28"/>
        </w:rPr>
        <w:t>；</w:t>
      </w:r>
    </w:p>
    <w:p w14:paraId="36569A48" w14:textId="45DD4FAB" w:rsidR="00170507" w:rsidRDefault="00C03546">
      <w:pPr>
        <w:pStyle w:val="af0"/>
        <w:numPr>
          <w:ilvl w:val="255"/>
          <w:numId w:val="0"/>
        </w:numPr>
        <w:adjustRightInd w:val="0"/>
        <w:snapToGrid w:val="0"/>
        <w:spacing w:before="156" w:after="156" w:line="360" w:lineRule="auto"/>
        <w:ind w:firstLineChars="200" w:firstLine="560"/>
        <w:rPr>
          <w:rFonts w:eastAsia="仿宋"/>
          <w:sz w:val="28"/>
          <w:szCs w:val="28"/>
        </w:rPr>
      </w:pPr>
      <w:bookmarkStart w:id="6" w:name="OLE_LINK12"/>
      <w:r w:rsidRPr="00AF1024">
        <w:rPr>
          <w:rFonts w:eastAsia="仿宋"/>
          <w:sz w:val="28"/>
          <w:szCs w:val="28"/>
        </w:rPr>
        <w:t>（</w:t>
      </w:r>
      <w:r w:rsidR="00170507">
        <w:rPr>
          <w:rFonts w:eastAsia="仿宋"/>
          <w:sz w:val="28"/>
          <w:szCs w:val="28"/>
        </w:rPr>
        <w:t>3</w:t>
      </w:r>
      <w:r w:rsidRPr="00AF1024">
        <w:rPr>
          <w:rFonts w:eastAsia="仿宋"/>
          <w:sz w:val="28"/>
          <w:szCs w:val="28"/>
        </w:rPr>
        <w:t>）</w:t>
      </w:r>
      <w:r w:rsidR="008363A9" w:rsidRPr="008363A9">
        <w:rPr>
          <w:rFonts w:eastAsia="仿宋" w:hint="eastAsia"/>
          <w:sz w:val="28"/>
          <w:szCs w:val="28"/>
        </w:rPr>
        <w:t>策划、</w:t>
      </w:r>
      <w:r w:rsidR="00BC0236">
        <w:rPr>
          <w:rFonts w:eastAsia="仿宋" w:hint="eastAsia"/>
          <w:sz w:val="28"/>
          <w:szCs w:val="28"/>
        </w:rPr>
        <w:t>统筹、</w:t>
      </w:r>
      <w:r w:rsidR="008363A9" w:rsidRPr="008363A9">
        <w:rPr>
          <w:rFonts w:eastAsia="仿宋" w:hint="eastAsia"/>
          <w:sz w:val="28"/>
          <w:szCs w:val="28"/>
        </w:rPr>
        <w:t>开展过工业领域或环境管理相关主题的展览、会议或培训项目</w:t>
      </w:r>
      <w:r w:rsidR="00170507">
        <w:rPr>
          <w:rFonts w:eastAsia="仿宋" w:hint="eastAsia"/>
          <w:sz w:val="28"/>
          <w:szCs w:val="28"/>
        </w:rPr>
        <w:t>；</w:t>
      </w:r>
    </w:p>
    <w:p w14:paraId="0E3C5F08" w14:textId="421CDA64" w:rsidR="00B053D1" w:rsidRPr="00AF1024" w:rsidRDefault="00170507">
      <w:pPr>
        <w:pStyle w:val="af0"/>
        <w:numPr>
          <w:ilvl w:val="255"/>
          <w:numId w:val="0"/>
        </w:numPr>
        <w:adjustRightInd w:val="0"/>
        <w:snapToGrid w:val="0"/>
        <w:spacing w:before="156" w:after="156" w:line="360" w:lineRule="auto"/>
        <w:ind w:firstLineChars="200" w:firstLine="560"/>
        <w:rPr>
          <w:rFonts w:eastAsia="仿宋"/>
          <w:sz w:val="28"/>
          <w:szCs w:val="28"/>
        </w:rPr>
      </w:pPr>
      <w:r>
        <w:rPr>
          <w:rFonts w:eastAsia="仿宋" w:hint="eastAsia"/>
          <w:sz w:val="28"/>
          <w:szCs w:val="28"/>
        </w:rPr>
        <w:t>（</w:t>
      </w:r>
      <w:r>
        <w:rPr>
          <w:rFonts w:eastAsia="仿宋" w:hint="eastAsia"/>
          <w:sz w:val="28"/>
          <w:szCs w:val="28"/>
        </w:rPr>
        <w:t>4</w:t>
      </w:r>
      <w:r>
        <w:rPr>
          <w:rFonts w:eastAsia="仿宋" w:hint="eastAsia"/>
          <w:sz w:val="28"/>
          <w:szCs w:val="28"/>
        </w:rPr>
        <w:t>）</w:t>
      </w:r>
      <w:r w:rsidR="00BC0236">
        <w:rPr>
          <w:rFonts w:eastAsia="仿宋" w:hint="eastAsia"/>
          <w:sz w:val="28"/>
          <w:szCs w:val="28"/>
        </w:rPr>
        <w:t>牵头</w:t>
      </w:r>
      <w:r w:rsidR="008363A9" w:rsidRPr="008363A9">
        <w:rPr>
          <w:rFonts w:eastAsia="仿宋" w:hint="eastAsia"/>
          <w:sz w:val="28"/>
          <w:szCs w:val="28"/>
        </w:rPr>
        <w:t>组织过</w:t>
      </w:r>
      <w:r w:rsidR="008363A9" w:rsidRPr="008363A9">
        <w:rPr>
          <w:rFonts w:eastAsia="仿宋" w:hint="eastAsia"/>
          <w:sz w:val="28"/>
          <w:szCs w:val="28"/>
        </w:rPr>
        <w:t>3</w:t>
      </w:r>
      <w:r w:rsidR="008363A9" w:rsidRPr="008363A9">
        <w:rPr>
          <w:rFonts w:eastAsia="仿宋" w:hint="eastAsia"/>
          <w:sz w:val="28"/>
          <w:szCs w:val="28"/>
        </w:rPr>
        <w:t>次及以上百人以上的培训或宣传活动</w:t>
      </w:r>
      <w:r w:rsidR="00C03546" w:rsidRPr="00AF1024">
        <w:rPr>
          <w:rFonts w:eastAsia="仿宋"/>
          <w:sz w:val="28"/>
          <w:szCs w:val="28"/>
        </w:rPr>
        <w:t>；</w:t>
      </w:r>
    </w:p>
    <w:p w14:paraId="443BFA02" w14:textId="13E07584" w:rsidR="002A5AD0" w:rsidRPr="002A5AD0" w:rsidRDefault="00C03546" w:rsidP="002A5AD0">
      <w:pPr>
        <w:pStyle w:val="af0"/>
        <w:numPr>
          <w:ilvl w:val="255"/>
          <w:numId w:val="0"/>
        </w:numPr>
        <w:adjustRightInd w:val="0"/>
        <w:snapToGrid w:val="0"/>
        <w:spacing w:before="156" w:after="156" w:line="360" w:lineRule="auto"/>
        <w:ind w:firstLineChars="200" w:firstLine="560"/>
        <w:rPr>
          <w:rFonts w:eastAsia="仿宋"/>
          <w:sz w:val="28"/>
          <w:szCs w:val="28"/>
        </w:rPr>
      </w:pPr>
      <w:r w:rsidRPr="00AF1024">
        <w:rPr>
          <w:rFonts w:eastAsia="仿宋"/>
          <w:sz w:val="28"/>
          <w:szCs w:val="28"/>
        </w:rPr>
        <w:t>（</w:t>
      </w:r>
      <w:r w:rsidR="00170507">
        <w:rPr>
          <w:rFonts w:eastAsia="仿宋"/>
          <w:sz w:val="28"/>
          <w:szCs w:val="28"/>
        </w:rPr>
        <w:t>5</w:t>
      </w:r>
      <w:r w:rsidRPr="00AF1024">
        <w:rPr>
          <w:rFonts w:eastAsia="仿宋"/>
          <w:sz w:val="28"/>
          <w:szCs w:val="28"/>
        </w:rPr>
        <w:t>）</w:t>
      </w:r>
      <w:r w:rsidR="008363A9" w:rsidRPr="008363A9">
        <w:rPr>
          <w:rFonts w:eastAsia="仿宋" w:hint="eastAsia"/>
          <w:sz w:val="28"/>
          <w:szCs w:val="28"/>
        </w:rPr>
        <w:t>具有较强的技术报告编制及英语能力</w:t>
      </w:r>
      <w:r w:rsidR="00EE6431">
        <w:rPr>
          <w:rFonts w:eastAsia="仿宋" w:hint="eastAsia"/>
          <w:sz w:val="28"/>
          <w:szCs w:val="28"/>
        </w:rPr>
        <w:t>。</w:t>
      </w:r>
    </w:p>
    <w:bookmarkEnd w:id="6"/>
    <w:p w14:paraId="4677C922" w14:textId="77777777" w:rsidR="00B053D1" w:rsidRPr="00AF1024" w:rsidRDefault="00C03546">
      <w:pPr>
        <w:spacing w:line="360" w:lineRule="auto"/>
        <w:ind w:firstLineChars="200" w:firstLine="560"/>
        <w:rPr>
          <w:rFonts w:eastAsia="仿宋"/>
          <w:sz w:val="28"/>
          <w:szCs w:val="22"/>
        </w:rPr>
      </w:pPr>
      <w:r w:rsidRPr="00AF1024">
        <w:rPr>
          <w:rFonts w:eastAsia="仿宋"/>
          <w:sz w:val="28"/>
          <w:szCs w:val="22"/>
        </w:rPr>
        <w:t xml:space="preserve">2. </w:t>
      </w:r>
      <w:r w:rsidRPr="00AF1024">
        <w:rPr>
          <w:rFonts w:eastAsia="仿宋"/>
          <w:sz w:val="28"/>
          <w:szCs w:val="22"/>
        </w:rPr>
        <w:t>项目组成员</w:t>
      </w:r>
    </w:p>
    <w:p w14:paraId="5272084C" w14:textId="77777777" w:rsidR="00B053D1" w:rsidRPr="00AF1024" w:rsidRDefault="00C03546">
      <w:pPr>
        <w:pStyle w:val="af0"/>
        <w:numPr>
          <w:ilvl w:val="255"/>
          <w:numId w:val="0"/>
        </w:numPr>
        <w:adjustRightInd w:val="0"/>
        <w:snapToGrid w:val="0"/>
        <w:spacing w:before="156" w:after="156" w:line="360" w:lineRule="auto"/>
        <w:ind w:firstLineChars="200" w:firstLine="560"/>
        <w:rPr>
          <w:rFonts w:eastAsia="仿宋"/>
          <w:sz w:val="28"/>
          <w:szCs w:val="28"/>
        </w:rPr>
      </w:pPr>
      <w:r w:rsidRPr="00AF1024">
        <w:rPr>
          <w:rFonts w:eastAsia="仿宋"/>
          <w:sz w:val="28"/>
          <w:szCs w:val="28"/>
        </w:rPr>
        <w:t>（</w:t>
      </w:r>
      <w:r w:rsidRPr="00AF1024">
        <w:rPr>
          <w:rFonts w:eastAsia="仿宋"/>
          <w:sz w:val="28"/>
          <w:szCs w:val="28"/>
        </w:rPr>
        <w:t>1</w:t>
      </w:r>
      <w:r w:rsidRPr="00AF1024">
        <w:rPr>
          <w:rFonts w:eastAsia="仿宋"/>
          <w:sz w:val="28"/>
          <w:szCs w:val="28"/>
        </w:rPr>
        <w:t>）团队组成成员不得少于</w:t>
      </w:r>
      <w:r w:rsidRPr="00AF1024">
        <w:rPr>
          <w:rFonts w:eastAsia="仿宋"/>
          <w:sz w:val="28"/>
          <w:szCs w:val="28"/>
        </w:rPr>
        <w:t>10</w:t>
      </w:r>
      <w:r w:rsidRPr="00AF1024">
        <w:rPr>
          <w:rFonts w:eastAsia="仿宋"/>
          <w:sz w:val="28"/>
          <w:szCs w:val="28"/>
        </w:rPr>
        <w:t>人；</w:t>
      </w:r>
    </w:p>
    <w:p w14:paraId="69FE8E00" w14:textId="722B248A" w:rsidR="002A5AD0" w:rsidRDefault="00C03546">
      <w:pPr>
        <w:pStyle w:val="af0"/>
        <w:numPr>
          <w:ilvl w:val="255"/>
          <w:numId w:val="0"/>
        </w:numPr>
        <w:adjustRightInd w:val="0"/>
        <w:snapToGrid w:val="0"/>
        <w:spacing w:before="156" w:after="156" w:line="360" w:lineRule="auto"/>
        <w:ind w:firstLineChars="200" w:firstLine="560"/>
        <w:rPr>
          <w:rFonts w:eastAsia="仿宋"/>
          <w:sz w:val="28"/>
          <w:szCs w:val="28"/>
        </w:rPr>
      </w:pPr>
      <w:r w:rsidRPr="00AF1024">
        <w:rPr>
          <w:rFonts w:eastAsia="仿宋"/>
          <w:sz w:val="28"/>
          <w:szCs w:val="28"/>
        </w:rPr>
        <w:t>（</w:t>
      </w:r>
      <w:r w:rsidRPr="00AF1024">
        <w:rPr>
          <w:rFonts w:eastAsia="仿宋"/>
          <w:sz w:val="28"/>
          <w:szCs w:val="28"/>
        </w:rPr>
        <w:t>2</w:t>
      </w:r>
      <w:r w:rsidRPr="00AF1024">
        <w:rPr>
          <w:rFonts w:eastAsia="仿宋"/>
          <w:sz w:val="28"/>
          <w:szCs w:val="28"/>
        </w:rPr>
        <w:t>）团队成员至少</w:t>
      </w:r>
      <w:r w:rsidRPr="00AF1024">
        <w:rPr>
          <w:rFonts w:eastAsia="仿宋"/>
          <w:sz w:val="28"/>
          <w:szCs w:val="28"/>
        </w:rPr>
        <w:t>3</w:t>
      </w:r>
      <w:r w:rsidRPr="00AF1024">
        <w:rPr>
          <w:rFonts w:eastAsia="仿宋"/>
          <w:sz w:val="28"/>
          <w:szCs w:val="28"/>
        </w:rPr>
        <w:t>人</w:t>
      </w:r>
      <w:r w:rsidR="00533FC1">
        <w:rPr>
          <w:rFonts w:eastAsia="仿宋" w:hint="eastAsia"/>
          <w:sz w:val="28"/>
          <w:szCs w:val="28"/>
        </w:rPr>
        <w:t>具有本科及以上学历</w:t>
      </w:r>
      <w:r w:rsidRPr="00AF1024">
        <w:rPr>
          <w:rFonts w:eastAsia="仿宋"/>
          <w:sz w:val="28"/>
          <w:szCs w:val="28"/>
        </w:rPr>
        <w:t>，且有新闻与传播</w:t>
      </w:r>
      <w:r w:rsidR="002A5AD0">
        <w:rPr>
          <w:rFonts w:eastAsia="仿宋"/>
          <w:sz w:val="28"/>
          <w:szCs w:val="28"/>
        </w:rPr>
        <w:t>相</w:t>
      </w:r>
      <w:r w:rsidR="002A5AD0">
        <w:rPr>
          <w:rFonts w:eastAsia="仿宋"/>
          <w:sz w:val="28"/>
          <w:szCs w:val="28"/>
        </w:rPr>
        <w:lastRenderedPageBreak/>
        <w:t>关领域</w:t>
      </w:r>
      <w:r w:rsidR="008402DE">
        <w:rPr>
          <w:rFonts w:eastAsia="仿宋" w:hint="eastAsia"/>
          <w:sz w:val="28"/>
          <w:szCs w:val="28"/>
        </w:rPr>
        <w:t>从业</w:t>
      </w:r>
      <w:r w:rsidR="002A5AD0">
        <w:rPr>
          <w:rFonts w:eastAsia="仿宋"/>
          <w:sz w:val="28"/>
          <w:szCs w:val="28"/>
        </w:rPr>
        <w:t>背景</w:t>
      </w:r>
      <w:r w:rsidR="002A5AD0">
        <w:rPr>
          <w:rFonts w:eastAsia="仿宋" w:hint="eastAsia"/>
          <w:sz w:val="28"/>
          <w:szCs w:val="28"/>
        </w:rPr>
        <w:t>；</w:t>
      </w:r>
    </w:p>
    <w:p w14:paraId="65510F04" w14:textId="014A32AC" w:rsidR="00B053D1" w:rsidRPr="00AF1024" w:rsidRDefault="002A5AD0">
      <w:pPr>
        <w:pStyle w:val="af0"/>
        <w:numPr>
          <w:ilvl w:val="255"/>
          <w:numId w:val="0"/>
        </w:numPr>
        <w:adjustRightInd w:val="0"/>
        <w:snapToGrid w:val="0"/>
        <w:spacing w:before="156" w:after="156" w:line="360" w:lineRule="auto"/>
        <w:ind w:firstLineChars="200" w:firstLine="560"/>
        <w:rPr>
          <w:rFonts w:eastAsia="仿宋"/>
          <w:sz w:val="28"/>
          <w:szCs w:val="28"/>
        </w:rPr>
      </w:pPr>
      <w:r>
        <w:rPr>
          <w:rFonts w:eastAsia="仿宋" w:hint="eastAsia"/>
          <w:sz w:val="28"/>
          <w:szCs w:val="28"/>
        </w:rPr>
        <w:t>（</w:t>
      </w:r>
      <w:r>
        <w:rPr>
          <w:rFonts w:eastAsia="仿宋"/>
          <w:sz w:val="28"/>
          <w:szCs w:val="28"/>
        </w:rPr>
        <w:t>3</w:t>
      </w:r>
      <w:r>
        <w:rPr>
          <w:rFonts w:eastAsia="仿宋" w:hint="eastAsia"/>
          <w:sz w:val="28"/>
          <w:szCs w:val="28"/>
        </w:rPr>
        <w:t>）团队成员至少</w:t>
      </w:r>
      <w:r>
        <w:rPr>
          <w:rFonts w:eastAsia="仿宋" w:hint="eastAsia"/>
          <w:sz w:val="28"/>
          <w:szCs w:val="28"/>
        </w:rPr>
        <w:t>3</w:t>
      </w:r>
      <w:r>
        <w:rPr>
          <w:rFonts w:eastAsia="仿宋" w:hint="eastAsia"/>
          <w:sz w:val="28"/>
          <w:szCs w:val="28"/>
        </w:rPr>
        <w:t>人具有</w:t>
      </w:r>
      <w:r>
        <w:rPr>
          <w:rFonts w:eastAsia="仿宋" w:hint="eastAsia"/>
          <w:sz w:val="28"/>
          <w:szCs w:val="28"/>
        </w:rPr>
        <w:t>3</w:t>
      </w:r>
      <w:r>
        <w:rPr>
          <w:rFonts w:eastAsia="仿宋" w:hint="eastAsia"/>
          <w:sz w:val="28"/>
          <w:szCs w:val="28"/>
        </w:rPr>
        <w:t>年及以上</w:t>
      </w:r>
      <w:r>
        <w:rPr>
          <w:rFonts w:eastAsia="仿宋"/>
          <w:sz w:val="28"/>
          <w:szCs w:val="28"/>
        </w:rPr>
        <w:t>技术传播、宣传材料编写或</w:t>
      </w:r>
      <w:r>
        <w:rPr>
          <w:rFonts w:eastAsia="仿宋" w:hint="eastAsia"/>
          <w:sz w:val="28"/>
          <w:szCs w:val="28"/>
        </w:rPr>
        <w:t>视频音像</w:t>
      </w:r>
      <w:r w:rsidR="007E7348">
        <w:rPr>
          <w:rFonts w:eastAsia="仿宋" w:hint="eastAsia"/>
          <w:sz w:val="28"/>
          <w:szCs w:val="28"/>
        </w:rPr>
        <w:t>拍摄剪辑</w:t>
      </w:r>
      <w:r w:rsidR="00D308D2">
        <w:rPr>
          <w:rFonts w:eastAsia="仿宋" w:hint="eastAsia"/>
          <w:sz w:val="28"/>
          <w:szCs w:val="28"/>
        </w:rPr>
        <w:t>的</w:t>
      </w:r>
      <w:r>
        <w:rPr>
          <w:rFonts w:eastAsia="仿宋" w:hint="eastAsia"/>
          <w:sz w:val="28"/>
          <w:szCs w:val="28"/>
        </w:rPr>
        <w:t>工作</w:t>
      </w:r>
      <w:r w:rsidR="00C03546" w:rsidRPr="00AF1024">
        <w:rPr>
          <w:rFonts w:eastAsia="仿宋"/>
          <w:sz w:val="28"/>
          <w:szCs w:val="28"/>
        </w:rPr>
        <w:t>经验；</w:t>
      </w:r>
    </w:p>
    <w:p w14:paraId="1D121AA2" w14:textId="4C83A7BE" w:rsidR="00B053D1" w:rsidRDefault="00C03546">
      <w:pPr>
        <w:pStyle w:val="af0"/>
        <w:numPr>
          <w:ilvl w:val="255"/>
          <w:numId w:val="0"/>
        </w:numPr>
        <w:adjustRightInd w:val="0"/>
        <w:snapToGrid w:val="0"/>
        <w:spacing w:before="156" w:after="156" w:line="360" w:lineRule="auto"/>
        <w:ind w:firstLineChars="200" w:firstLine="560"/>
        <w:rPr>
          <w:rFonts w:eastAsia="仿宋"/>
          <w:sz w:val="28"/>
          <w:szCs w:val="28"/>
        </w:rPr>
      </w:pPr>
      <w:r w:rsidRPr="00AF1024">
        <w:rPr>
          <w:rFonts w:eastAsia="仿宋"/>
          <w:sz w:val="28"/>
          <w:szCs w:val="28"/>
        </w:rPr>
        <w:t>（</w:t>
      </w:r>
      <w:r w:rsidR="00170507">
        <w:rPr>
          <w:rFonts w:eastAsia="仿宋"/>
          <w:sz w:val="28"/>
          <w:szCs w:val="28"/>
        </w:rPr>
        <w:t>4</w:t>
      </w:r>
      <w:r w:rsidRPr="00AF1024">
        <w:rPr>
          <w:rFonts w:eastAsia="仿宋"/>
          <w:sz w:val="28"/>
          <w:szCs w:val="28"/>
        </w:rPr>
        <w:t>）至少</w:t>
      </w:r>
      <w:r w:rsidRPr="00AF1024">
        <w:rPr>
          <w:rFonts w:eastAsia="仿宋"/>
          <w:sz w:val="28"/>
          <w:szCs w:val="28"/>
        </w:rPr>
        <w:t>4</w:t>
      </w:r>
      <w:r w:rsidRPr="00AF1024">
        <w:rPr>
          <w:rFonts w:eastAsia="仿宋"/>
          <w:sz w:val="28"/>
          <w:szCs w:val="28"/>
        </w:rPr>
        <w:t>人具有</w:t>
      </w:r>
      <w:r w:rsidRPr="00AF1024">
        <w:rPr>
          <w:rFonts w:eastAsia="仿宋"/>
          <w:sz w:val="28"/>
          <w:szCs w:val="28"/>
        </w:rPr>
        <w:t>3</w:t>
      </w:r>
      <w:r w:rsidRPr="00AF1024">
        <w:rPr>
          <w:rFonts w:eastAsia="仿宋"/>
          <w:sz w:val="28"/>
          <w:szCs w:val="28"/>
        </w:rPr>
        <w:t>年</w:t>
      </w:r>
      <w:r w:rsidR="002A5AD0">
        <w:rPr>
          <w:rFonts w:eastAsia="仿宋" w:hint="eastAsia"/>
          <w:sz w:val="28"/>
          <w:szCs w:val="28"/>
        </w:rPr>
        <w:t>及</w:t>
      </w:r>
      <w:r w:rsidR="00DA47F0">
        <w:rPr>
          <w:rFonts w:eastAsia="仿宋"/>
          <w:sz w:val="28"/>
          <w:szCs w:val="28"/>
        </w:rPr>
        <w:t>以上工业</w:t>
      </w:r>
      <w:r w:rsidR="00DA47F0">
        <w:rPr>
          <w:rFonts w:eastAsia="仿宋" w:hint="eastAsia"/>
          <w:sz w:val="28"/>
          <w:szCs w:val="28"/>
        </w:rPr>
        <w:t>领域</w:t>
      </w:r>
      <w:r w:rsidRPr="00AF1024">
        <w:rPr>
          <w:rFonts w:eastAsia="仿宋"/>
          <w:sz w:val="28"/>
          <w:szCs w:val="28"/>
        </w:rPr>
        <w:t>培训或利益相关方参与活动等大型活动的策划经验及会务支持的经验；</w:t>
      </w:r>
    </w:p>
    <w:p w14:paraId="1E35B85F" w14:textId="407BE95D" w:rsidR="002A5AD0" w:rsidRPr="00AF1024" w:rsidRDefault="002A5AD0">
      <w:pPr>
        <w:pStyle w:val="af0"/>
        <w:numPr>
          <w:ilvl w:val="255"/>
          <w:numId w:val="0"/>
        </w:numPr>
        <w:adjustRightInd w:val="0"/>
        <w:snapToGrid w:val="0"/>
        <w:spacing w:before="156" w:after="156" w:line="360" w:lineRule="auto"/>
        <w:ind w:firstLineChars="200" w:firstLine="560"/>
        <w:rPr>
          <w:rFonts w:eastAsia="仿宋"/>
          <w:sz w:val="28"/>
          <w:szCs w:val="28"/>
        </w:rPr>
      </w:pPr>
      <w:r>
        <w:rPr>
          <w:rFonts w:eastAsia="仿宋" w:hint="eastAsia"/>
          <w:sz w:val="28"/>
          <w:szCs w:val="28"/>
        </w:rPr>
        <w:t>（</w:t>
      </w:r>
      <w:r w:rsidR="00170507">
        <w:rPr>
          <w:rFonts w:eastAsia="仿宋"/>
          <w:sz w:val="28"/>
          <w:szCs w:val="28"/>
        </w:rPr>
        <w:t>5</w:t>
      </w:r>
      <w:r>
        <w:rPr>
          <w:rFonts w:eastAsia="仿宋" w:hint="eastAsia"/>
          <w:sz w:val="28"/>
          <w:szCs w:val="28"/>
        </w:rPr>
        <w:t>）至少</w:t>
      </w:r>
      <w:r>
        <w:rPr>
          <w:rFonts w:eastAsia="仿宋"/>
          <w:sz w:val="28"/>
          <w:szCs w:val="28"/>
        </w:rPr>
        <w:t>2</w:t>
      </w:r>
      <w:r>
        <w:rPr>
          <w:rFonts w:eastAsia="仿宋" w:hint="eastAsia"/>
          <w:sz w:val="28"/>
          <w:szCs w:val="28"/>
        </w:rPr>
        <w:t>人</w:t>
      </w:r>
      <w:r w:rsidR="007E7348">
        <w:rPr>
          <w:rFonts w:eastAsia="仿宋" w:hint="eastAsia"/>
          <w:sz w:val="28"/>
          <w:szCs w:val="28"/>
        </w:rPr>
        <w:t>有</w:t>
      </w:r>
      <w:r w:rsidRPr="00AF1024">
        <w:rPr>
          <w:rFonts w:eastAsia="仿宋"/>
          <w:sz w:val="28"/>
          <w:szCs w:val="28"/>
        </w:rPr>
        <w:t>环保</w:t>
      </w:r>
      <w:r>
        <w:rPr>
          <w:rFonts w:eastAsia="仿宋" w:hint="eastAsia"/>
          <w:sz w:val="28"/>
          <w:szCs w:val="28"/>
        </w:rPr>
        <w:t>或国际公约</w:t>
      </w:r>
      <w:r w:rsidR="007E7348">
        <w:rPr>
          <w:rFonts w:eastAsia="仿宋" w:hint="eastAsia"/>
          <w:sz w:val="28"/>
          <w:szCs w:val="28"/>
        </w:rPr>
        <w:t>相关的工作经验</w:t>
      </w:r>
      <w:r>
        <w:rPr>
          <w:rFonts w:eastAsia="仿宋" w:hint="eastAsia"/>
          <w:sz w:val="28"/>
          <w:szCs w:val="28"/>
        </w:rPr>
        <w:t>；</w:t>
      </w:r>
    </w:p>
    <w:p w14:paraId="0BC1F252" w14:textId="09EE2496" w:rsidR="00B053D1" w:rsidRPr="00AF1024" w:rsidRDefault="00C03546">
      <w:pPr>
        <w:pStyle w:val="af0"/>
        <w:numPr>
          <w:ilvl w:val="255"/>
          <w:numId w:val="0"/>
        </w:numPr>
        <w:adjustRightInd w:val="0"/>
        <w:snapToGrid w:val="0"/>
        <w:spacing w:before="156" w:after="156" w:line="360" w:lineRule="auto"/>
        <w:ind w:firstLineChars="200" w:firstLine="560"/>
        <w:rPr>
          <w:rFonts w:eastAsia="仿宋"/>
          <w:sz w:val="28"/>
          <w:szCs w:val="28"/>
        </w:rPr>
      </w:pPr>
      <w:r w:rsidRPr="00AF1024">
        <w:rPr>
          <w:rFonts w:eastAsia="仿宋"/>
          <w:sz w:val="28"/>
          <w:szCs w:val="28"/>
        </w:rPr>
        <w:t>（</w:t>
      </w:r>
      <w:r w:rsidR="00170507">
        <w:rPr>
          <w:rFonts w:eastAsia="仿宋"/>
          <w:sz w:val="28"/>
          <w:szCs w:val="28"/>
        </w:rPr>
        <w:t>6</w:t>
      </w:r>
      <w:r w:rsidRPr="00AF1024">
        <w:rPr>
          <w:rFonts w:eastAsia="仿宋"/>
          <w:sz w:val="28"/>
          <w:szCs w:val="28"/>
        </w:rPr>
        <w:t>）至少</w:t>
      </w:r>
      <w:r w:rsidRPr="00AF1024">
        <w:rPr>
          <w:rFonts w:eastAsia="仿宋"/>
          <w:sz w:val="28"/>
          <w:szCs w:val="28"/>
        </w:rPr>
        <w:t>1</w:t>
      </w:r>
      <w:r w:rsidRPr="00AF1024">
        <w:rPr>
          <w:rFonts w:eastAsia="仿宋"/>
          <w:sz w:val="28"/>
          <w:szCs w:val="28"/>
        </w:rPr>
        <w:t>人拥有较强的英文听说读写能力。</w:t>
      </w:r>
      <w:bookmarkEnd w:id="4"/>
      <w:bookmarkEnd w:id="5"/>
    </w:p>
    <w:sectPr w:rsidR="00B053D1" w:rsidRPr="00AF1024">
      <w:footerReference w:type="default" r:id="rId8"/>
      <w:pgSz w:w="11906" w:h="16838"/>
      <w:pgMar w:top="1134" w:right="1701" w:bottom="1134"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BE1281" w16cid:durableId="4A3017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89EC3" w14:textId="77777777" w:rsidR="00CA6B19" w:rsidRDefault="00CA6B19">
      <w:r>
        <w:separator/>
      </w:r>
    </w:p>
  </w:endnote>
  <w:endnote w:type="continuationSeparator" w:id="0">
    <w:p w14:paraId="2B1F5D9F" w14:textId="77777777" w:rsidR="00CA6B19" w:rsidRDefault="00CA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B9C24B6A-B759-4726-9411-5420AE4F001E}"/>
    <w:embedBold r:id="rId2" w:subsetted="1" w:fontKey="{88FF1EDA-B3A9-4AA0-88ED-9F61BAF04A75}"/>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D3F7" w14:textId="09487F17" w:rsidR="00B053D1" w:rsidRDefault="00C03546">
    <w:pPr>
      <w:pStyle w:val="a7"/>
      <w:jc w:val="center"/>
    </w:pPr>
    <w:r>
      <w:fldChar w:fldCharType="begin"/>
    </w:r>
    <w:r>
      <w:instrText>PAGE   \* MERGEFORMAT</w:instrText>
    </w:r>
    <w:r>
      <w:fldChar w:fldCharType="separate"/>
    </w:r>
    <w:r w:rsidR="00CF694C" w:rsidRPr="00CF694C">
      <w:rPr>
        <w:noProof/>
        <w:lang w:val="zh-CN"/>
      </w:rPr>
      <w:t>7</w:t>
    </w:r>
    <w:r>
      <w:fldChar w:fldCharType="end"/>
    </w:r>
  </w:p>
  <w:p w14:paraId="4059253D" w14:textId="77777777" w:rsidR="00B053D1" w:rsidRDefault="00B053D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B3D48" w14:textId="77777777" w:rsidR="00CA6B19" w:rsidRDefault="00CA6B19">
      <w:r>
        <w:separator/>
      </w:r>
    </w:p>
  </w:footnote>
  <w:footnote w:type="continuationSeparator" w:id="0">
    <w:p w14:paraId="108D0969" w14:textId="77777777" w:rsidR="00CA6B19" w:rsidRDefault="00CA6B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1597F"/>
    <w:multiLevelType w:val="singleLevel"/>
    <w:tmpl w:val="8081597F"/>
    <w:lvl w:ilvl="0">
      <w:start w:val="2"/>
      <w:numFmt w:val="chineseCounting"/>
      <w:suff w:val="nothing"/>
      <w:lvlText w:val="（%1）"/>
      <w:lvlJc w:val="left"/>
      <w:rPr>
        <w:rFonts w:hint="eastAsia"/>
      </w:rPr>
    </w:lvl>
  </w:abstractNum>
  <w:abstractNum w:abstractNumId="1" w15:restartNumberingAfterBreak="0">
    <w:nsid w:val="15464F2E"/>
    <w:multiLevelType w:val="multilevel"/>
    <w:tmpl w:val="A5FC2932"/>
    <w:lvl w:ilvl="0">
      <w:start w:val="1"/>
      <w:numFmt w:val="decimal"/>
      <w:lvlText w:val="%1."/>
      <w:lvlJc w:val="left"/>
      <w:pPr>
        <w:ind w:left="1060" w:hanging="420"/>
      </w:pPr>
      <w:rPr>
        <w:sz w:val="28"/>
        <w:szCs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1B901CE6"/>
    <w:multiLevelType w:val="hybridMultilevel"/>
    <w:tmpl w:val="BF78D91E"/>
    <w:lvl w:ilvl="0" w:tplc="01D248CC">
      <w:start w:val="1"/>
      <w:numFmt w:val="decimal"/>
      <w:lvlText w:val="%1"/>
      <w:lvlJc w:val="left"/>
      <w:pPr>
        <w:ind w:left="980"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4C5759FA"/>
    <w:multiLevelType w:val="multilevel"/>
    <w:tmpl w:val="4C5759FA"/>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51B43CA7"/>
    <w:multiLevelType w:val="multilevel"/>
    <w:tmpl w:val="51B43CA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51C66E85"/>
    <w:multiLevelType w:val="multilevel"/>
    <w:tmpl w:val="51C66E85"/>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63"/>
    <w:rsid w:val="86B7889F"/>
    <w:rsid w:val="90BF6153"/>
    <w:rsid w:val="9B0D2CC6"/>
    <w:rsid w:val="A73765DD"/>
    <w:rsid w:val="B1A93223"/>
    <w:rsid w:val="B6DF2C8C"/>
    <w:rsid w:val="BF4F17C9"/>
    <w:rsid w:val="BFFF0FED"/>
    <w:rsid w:val="C63789EB"/>
    <w:rsid w:val="CFDFB997"/>
    <w:rsid w:val="D7EE195F"/>
    <w:rsid w:val="DD5DA6F7"/>
    <w:rsid w:val="DDFD0F17"/>
    <w:rsid w:val="DEDFFB0C"/>
    <w:rsid w:val="DF6BEA9C"/>
    <w:rsid w:val="DF7E7984"/>
    <w:rsid w:val="DFFEDE51"/>
    <w:rsid w:val="E47738BF"/>
    <w:rsid w:val="EB57C828"/>
    <w:rsid w:val="EB7F95B0"/>
    <w:rsid w:val="ED8FC9ED"/>
    <w:rsid w:val="F7990FCB"/>
    <w:rsid w:val="F7AF92B0"/>
    <w:rsid w:val="FBB1D160"/>
    <w:rsid w:val="FBF72832"/>
    <w:rsid w:val="FDF33CD9"/>
    <w:rsid w:val="FF7F43AB"/>
    <w:rsid w:val="FFB1B0E9"/>
    <w:rsid w:val="FFDB135F"/>
    <w:rsid w:val="FFF74A9A"/>
    <w:rsid w:val="00001990"/>
    <w:rsid w:val="00003948"/>
    <w:rsid w:val="00003B59"/>
    <w:rsid w:val="000052AE"/>
    <w:rsid w:val="000056FC"/>
    <w:rsid w:val="00012C08"/>
    <w:rsid w:val="00014012"/>
    <w:rsid w:val="000146EE"/>
    <w:rsid w:val="00017D5C"/>
    <w:rsid w:val="00020860"/>
    <w:rsid w:val="00020B2F"/>
    <w:rsid w:val="00022050"/>
    <w:rsid w:val="00022AE0"/>
    <w:rsid w:val="00025A74"/>
    <w:rsid w:val="000302F8"/>
    <w:rsid w:val="000326AD"/>
    <w:rsid w:val="00044366"/>
    <w:rsid w:val="00044956"/>
    <w:rsid w:val="00045120"/>
    <w:rsid w:val="00056B3C"/>
    <w:rsid w:val="000637C2"/>
    <w:rsid w:val="000723CD"/>
    <w:rsid w:val="00075378"/>
    <w:rsid w:val="000819B4"/>
    <w:rsid w:val="000835B4"/>
    <w:rsid w:val="000872BE"/>
    <w:rsid w:val="00090C7C"/>
    <w:rsid w:val="00090FE6"/>
    <w:rsid w:val="0009273E"/>
    <w:rsid w:val="00093E89"/>
    <w:rsid w:val="00094A13"/>
    <w:rsid w:val="000A7126"/>
    <w:rsid w:val="000B5F83"/>
    <w:rsid w:val="000C298F"/>
    <w:rsid w:val="000C6EB1"/>
    <w:rsid w:val="000D19A0"/>
    <w:rsid w:val="000D61BB"/>
    <w:rsid w:val="000D6823"/>
    <w:rsid w:val="000D6AF4"/>
    <w:rsid w:val="000E046A"/>
    <w:rsid w:val="000E36DB"/>
    <w:rsid w:val="000E493F"/>
    <w:rsid w:val="000E56A8"/>
    <w:rsid w:val="000E62CB"/>
    <w:rsid w:val="000E6949"/>
    <w:rsid w:val="000F5E29"/>
    <w:rsid w:val="00101025"/>
    <w:rsid w:val="00105E26"/>
    <w:rsid w:val="00116720"/>
    <w:rsid w:val="00126655"/>
    <w:rsid w:val="001279BC"/>
    <w:rsid w:val="001333F2"/>
    <w:rsid w:val="00134A48"/>
    <w:rsid w:val="0014021A"/>
    <w:rsid w:val="001436FF"/>
    <w:rsid w:val="00145BFE"/>
    <w:rsid w:val="00162B38"/>
    <w:rsid w:val="00164FBB"/>
    <w:rsid w:val="00170507"/>
    <w:rsid w:val="00170E6E"/>
    <w:rsid w:val="00174DD8"/>
    <w:rsid w:val="00174DDC"/>
    <w:rsid w:val="00176D54"/>
    <w:rsid w:val="00182641"/>
    <w:rsid w:val="00186B66"/>
    <w:rsid w:val="00191272"/>
    <w:rsid w:val="00191BF5"/>
    <w:rsid w:val="001A232C"/>
    <w:rsid w:val="001A6700"/>
    <w:rsid w:val="001A75CB"/>
    <w:rsid w:val="001B2F10"/>
    <w:rsid w:val="001B5D4C"/>
    <w:rsid w:val="001C0F09"/>
    <w:rsid w:val="001C124C"/>
    <w:rsid w:val="001C1635"/>
    <w:rsid w:val="001C1E03"/>
    <w:rsid w:val="001D0960"/>
    <w:rsid w:val="001D5168"/>
    <w:rsid w:val="001D705A"/>
    <w:rsid w:val="001E0D8C"/>
    <w:rsid w:val="001E41F7"/>
    <w:rsid w:val="001E609D"/>
    <w:rsid w:val="001E745C"/>
    <w:rsid w:val="001F1CEE"/>
    <w:rsid w:val="001F30B2"/>
    <w:rsid w:val="001F56F8"/>
    <w:rsid w:val="00202D0E"/>
    <w:rsid w:val="00203204"/>
    <w:rsid w:val="00204324"/>
    <w:rsid w:val="0021371A"/>
    <w:rsid w:val="00213E3E"/>
    <w:rsid w:val="002164DE"/>
    <w:rsid w:val="00217E47"/>
    <w:rsid w:val="002220E8"/>
    <w:rsid w:val="00222852"/>
    <w:rsid w:val="00224183"/>
    <w:rsid w:val="00224BC3"/>
    <w:rsid w:val="00227840"/>
    <w:rsid w:val="00233E93"/>
    <w:rsid w:val="00234623"/>
    <w:rsid w:val="00235731"/>
    <w:rsid w:val="00235D9B"/>
    <w:rsid w:val="00244370"/>
    <w:rsid w:val="0024732D"/>
    <w:rsid w:val="00255DB4"/>
    <w:rsid w:val="00266A5C"/>
    <w:rsid w:val="00267520"/>
    <w:rsid w:val="00272FE5"/>
    <w:rsid w:val="00280961"/>
    <w:rsid w:val="00280FC4"/>
    <w:rsid w:val="002858E9"/>
    <w:rsid w:val="0028623E"/>
    <w:rsid w:val="00290D0D"/>
    <w:rsid w:val="00295DEA"/>
    <w:rsid w:val="002963F0"/>
    <w:rsid w:val="002970BA"/>
    <w:rsid w:val="00297345"/>
    <w:rsid w:val="00297541"/>
    <w:rsid w:val="002A1E62"/>
    <w:rsid w:val="002A5AD0"/>
    <w:rsid w:val="002B2915"/>
    <w:rsid w:val="002B2C24"/>
    <w:rsid w:val="002C2BA2"/>
    <w:rsid w:val="002C4DC1"/>
    <w:rsid w:val="002C50DB"/>
    <w:rsid w:val="002D1F2E"/>
    <w:rsid w:val="002D5513"/>
    <w:rsid w:val="002D5CF2"/>
    <w:rsid w:val="002D704C"/>
    <w:rsid w:val="002E3FFA"/>
    <w:rsid w:val="002E4E86"/>
    <w:rsid w:val="002F0409"/>
    <w:rsid w:val="002F42DE"/>
    <w:rsid w:val="002F5D19"/>
    <w:rsid w:val="002F5DC9"/>
    <w:rsid w:val="002F6B88"/>
    <w:rsid w:val="00300F0E"/>
    <w:rsid w:val="003111E5"/>
    <w:rsid w:val="00317C4E"/>
    <w:rsid w:val="00320D70"/>
    <w:rsid w:val="00321471"/>
    <w:rsid w:val="0032318B"/>
    <w:rsid w:val="00333832"/>
    <w:rsid w:val="00340258"/>
    <w:rsid w:val="00343E0A"/>
    <w:rsid w:val="0034599D"/>
    <w:rsid w:val="00346F04"/>
    <w:rsid w:val="003531AD"/>
    <w:rsid w:val="0035337C"/>
    <w:rsid w:val="0035723D"/>
    <w:rsid w:val="0036100C"/>
    <w:rsid w:val="003640B9"/>
    <w:rsid w:val="00371CCA"/>
    <w:rsid w:val="00372E83"/>
    <w:rsid w:val="00373216"/>
    <w:rsid w:val="00375C8A"/>
    <w:rsid w:val="00384B63"/>
    <w:rsid w:val="00393451"/>
    <w:rsid w:val="00395CDA"/>
    <w:rsid w:val="003B062F"/>
    <w:rsid w:val="003B0AF9"/>
    <w:rsid w:val="003B4B70"/>
    <w:rsid w:val="003B6890"/>
    <w:rsid w:val="003D4361"/>
    <w:rsid w:val="003D7BFA"/>
    <w:rsid w:val="003E4474"/>
    <w:rsid w:val="003E57E2"/>
    <w:rsid w:val="003E6F2A"/>
    <w:rsid w:val="003F2255"/>
    <w:rsid w:val="003F367E"/>
    <w:rsid w:val="003F67C5"/>
    <w:rsid w:val="004039A0"/>
    <w:rsid w:val="004041FB"/>
    <w:rsid w:val="00404BF7"/>
    <w:rsid w:val="00406002"/>
    <w:rsid w:val="004121E6"/>
    <w:rsid w:val="00430C82"/>
    <w:rsid w:val="004333A6"/>
    <w:rsid w:val="00440923"/>
    <w:rsid w:val="004458A2"/>
    <w:rsid w:val="00445EA9"/>
    <w:rsid w:val="00455E92"/>
    <w:rsid w:val="004571ED"/>
    <w:rsid w:val="00460645"/>
    <w:rsid w:val="004625CC"/>
    <w:rsid w:val="004626EE"/>
    <w:rsid w:val="0046344A"/>
    <w:rsid w:val="0046543A"/>
    <w:rsid w:val="0046791B"/>
    <w:rsid w:val="004708BE"/>
    <w:rsid w:val="00473961"/>
    <w:rsid w:val="0047759E"/>
    <w:rsid w:val="0048012C"/>
    <w:rsid w:val="0048035A"/>
    <w:rsid w:val="00481C6E"/>
    <w:rsid w:val="004866AF"/>
    <w:rsid w:val="00490C38"/>
    <w:rsid w:val="00491C22"/>
    <w:rsid w:val="00492F2E"/>
    <w:rsid w:val="004938F8"/>
    <w:rsid w:val="00495EFC"/>
    <w:rsid w:val="004A3549"/>
    <w:rsid w:val="004A64B5"/>
    <w:rsid w:val="004B1582"/>
    <w:rsid w:val="004B4749"/>
    <w:rsid w:val="004C0D45"/>
    <w:rsid w:val="004D14AC"/>
    <w:rsid w:val="004D66E1"/>
    <w:rsid w:val="004E2C27"/>
    <w:rsid w:val="004E43DE"/>
    <w:rsid w:val="004E5D5F"/>
    <w:rsid w:val="004E6969"/>
    <w:rsid w:val="004E7098"/>
    <w:rsid w:val="004E70D1"/>
    <w:rsid w:val="005059B4"/>
    <w:rsid w:val="00520267"/>
    <w:rsid w:val="00524DC5"/>
    <w:rsid w:val="0053023D"/>
    <w:rsid w:val="00533FC1"/>
    <w:rsid w:val="00535C55"/>
    <w:rsid w:val="005405EE"/>
    <w:rsid w:val="005522F1"/>
    <w:rsid w:val="00554FF8"/>
    <w:rsid w:val="00563F9C"/>
    <w:rsid w:val="00565531"/>
    <w:rsid w:val="00565AFF"/>
    <w:rsid w:val="005718C4"/>
    <w:rsid w:val="005724AB"/>
    <w:rsid w:val="00574DEB"/>
    <w:rsid w:val="0058001E"/>
    <w:rsid w:val="00594478"/>
    <w:rsid w:val="005A34C2"/>
    <w:rsid w:val="005A3C41"/>
    <w:rsid w:val="005A4A3D"/>
    <w:rsid w:val="005B26DF"/>
    <w:rsid w:val="005B2F5B"/>
    <w:rsid w:val="005B3FAF"/>
    <w:rsid w:val="005B55CD"/>
    <w:rsid w:val="005B6031"/>
    <w:rsid w:val="005D2741"/>
    <w:rsid w:val="005E3C51"/>
    <w:rsid w:val="0060237E"/>
    <w:rsid w:val="00602907"/>
    <w:rsid w:val="00605AF3"/>
    <w:rsid w:val="00610352"/>
    <w:rsid w:val="0061326F"/>
    <w:rsid w:val="00614791"/>
    <w:rsid w:val="00614D06"/>
    <w:rsid w:val="006168C7"/>
    <w:rsid w:val="00617FAB"/>
    <w:rsid w:val="006227E8"/>
    <w:rsid w:val="006358DB"/>
    <w:rsid w:val="00635E24"/>
    <w:rsid w:val="00636ACC"/>
    <w:rsid w:val="00636E13"/>
    <w:rsid w:val="00637307"/>
    <w:rsid w:val="00637E65"/>
    <w:rsid w:val="0064102E"/>
    <w:rsid w:val="00654B48"/>
    <w:rsid w:val="006558FD"/>
    <w:rsid w:val="00655A56"/>
    <w:rsid w:val="00656F47"/>
    <w:rsid w:val="006632DC"/>
    <w:rsid w:val="00664893"/>
    <w:rsid w:val="006662F8"/>
    <w:rsid w:val="00673224"/>
    <w:rsid w:val="006818C1"/>
    <w:rsid w:val="00684E97"/>
    <w:rsid w:val="006917BF"/>
    <w:rsid w:val="00695FA4"/>
    <w:rsid w:val="00696EDB"/>
    <w:rsid w:val="006A0C5F"/>
    <w:rsid w:val="006A1873"/>
    <w:rsid w:val="006A3922"/>
    <w:rsid w:val="006A3D96"/>
    <w:rsid w:val="006A5BF0"/>
    <w:rsid w:val="006B23A7"/>
    <w:rsid w:val="006B5511"/>
    <w:rsid w:val="006B5C36"/>
    <w:rsid w:val="006B5CBA"/>
    <w:rsid w:val="006C4ECC"/>
    <w:rsid w:val="006D143F"/>
    <w:rsid w:val="006D36B0"/>
    <w:rsid w:val="006D592B"/>
    <w:rsid w:val="006E6C59"/>
    <w:rsid w:val="007024C2"/>
    <w:rsid w:val="0070665F"/>
    <w:rsid w:val="00707AB8"/>
    <w:rsid w:val="007118E0"/>
    <w:rsid w:val="0071791B"/>
    <w:rsid w:val="007215E6"/>
    <w:rsid w:val="0072538F"/>
    <w:rsid w:val="007262E8"/>
    <w:rsid w:val="00732403"/>
    <w:rsid w:val="007340E4"/>
    <w:rsid w:val="00736819"/>
    <w:rsid w:val="00740480"/>
    <w:rsid w:val="00740E88"/>
    <w:rsid w:val="007422E8"/>
    <w:rsid w:val="00743CD4"/>
    <w:rsid w:val="00745819"/>
    <w:rsid w:val="0074748F"/>
    <w:rsid w:val="007479AD"/>
    <w:rsid w:val="00747BEE"/>
    <w:rsid w:val="00754215"/>
    <w:rsid w:val="00757042"/>
    <w:rsid w:val="00762D80"/>
    <w:rsid w:val="007722AF"/>
    <w:rsid w:val="007732A8"/>
    <w:rsid w:val="00780A1F"/>
    <w:rsid w:val="007822AF"/>
    <w:rsid w:val="0078511D"/>
    <w:rsid w:val="00785517"/>
    <w:rsid w:val="00792C14"/>
    <w:rsid w:val="00793973"/>
    <w:rsid w:val="007A0C23"/>
    <w:rsid w:val="007A4217"/>
    <w:rsid w:val="007A69BE"/>
    <w:rsid w:val="007A7EA7"/>
    <w:rsid w:val="007B01CC"/>
    <w:rsid w:val="007B11EC"/>
    <w:rsid w:val="007B3F7A"/>
    <w:rsid w:val="007B402A"/>
    <w:rsid w:val="007B6A77"/>
    <w:rsid w:val="007B702C"/>
    <w:rsid w:val="007C28E2"/>
    <w:rsid w:val="007C464A"/>
    <w:rsid w:val="007C4DED"/>
    <w:rsid w:val="007D0A0D"/>
    <w:rsid w:val="007E0D80"/>
    <w:rsid w:val="007E3343"/>
    <w:rsid w:val="007E5825"/>
    <w:rsid w:val="007E5924"/>
    <w:rsid w:val="007E732E"/>
    <w:rsid w:val="007E7348"/>
    <w:rsid w:val="007F1A9B"/>
    <w:rsid w:val="007F1C68"/>
    <w:rsid w:val="007F6801"/>
    <w:rsid w:val="00800F60"/>
    <w:rsid w:val="0080298B"/>
    <w:rsid w:val="00805626"/>
    <w:rsid w:val="00805F52"/>
    <w:rsid w:val="00815078"/>
    <w:rsid w:val="00821B98"/>
    <w:rsid w:val="00822BC1"/>
    <w:rsid w:val="00823E47"/>
    <w:rsid w:val="00824C43"/>
    <w:rsid w:val="008256F0"/>
    <w:rsid w:val="00826685"/>
    <w:rsid w:val="00830C84"/>
    <w:rsid w:val="00832D42"/>
    <w:rsid w:val="008363A9"/>
    <w:rsid w:val="008402DE"/>
    <w:rsid w:val="0084088F"/>
    <w:rsid w:val="008437A9"/>
    <w:rsid w:val="0084445F"/>
    <w:rsid w:val="00844900"/>
    <w:rsid w:val="00845D2B"/>
    <w:rsid w:val="008514B2"/>
    <w:rsid w:val="00851C8B"/>
    <w:rsid w:val="00852875"/>
    <w:rsid w:val="008542A6"/>
    <w:rsid w:val="008542D3"/>
    <w:rsid w:val="00854427"/>
    <w:rsid w:val="008626E5"/>
    <w:rsid w:val="0086482C"/>
    <w:rsid w:val="00865324"/>
    <w:rsid w:val="00873A8F"/>
    <w:rsid w:val="00885D18"/>
    <w:rsid w:val="00885F11"/>
    <w:rsid w:val="008950A7"/>
    <w:rsid w:val="008A1398"/>
    <w:rsid w:val="008A424D"/>
    <w:rsid w:val="008B4A86"/>
    <w:rsid w:val="008B70B1"/>
    <w:rsid w:val="008C16CD"/>
    <w:rsid w:val="008C3716"/>
    <w:rsid w:val="008C488F"/>
    <w:rsid w:val="008C49CF"/>
    <w:rsid w:val="008D21D1"/>
    <w:rsid w:val="008D73F2"/>
    <w:rsid w:val="008E4F7C"/>
    <w:rsid w:val="008F1F97"/>
    <w:rsid w:val="008F280C"/>
    <w:rsid w:val="008F67EC"/>
    <w:rsid w:val="00901FA2"/>
    <w:rsid w:val="009022FC"/>
    <w:rsid w:val="009049EF"/>
    <w:rsid w:val="0091042C"/>
    <w:rsid w:val="00910A63"/>
    <w:rsid w:val="0091350E"/>
    <w:rsid w:val="00915616"/>
    <w:rsid w:val="00916615"/>
    <w:rsid w:val="009236C1"/>
    <w:rsid w:val="00924AD6"/>
    <w:rsid w:val="00933786"/>
    <w:rsid w:val="009374A7"/>
    <w:rsid w:val="00940F0F"/>
    <w:rsid w:val="00941576"/>
    <w:rsid w:val="00943271"/>
    <w:rsid w:val="00952339"/>
    <w:rsid w:val="00967D19"/>
    <w:rsid w:val="00970D83"/>
    <w:rsid w:val="009725CD"/>
    <w:rsid w:val="00973F2F"/>
    <w:rsid w:val="00982928"/>
    <w:rsid w:val="0098706C"/>
    <w:rsid w:val="009929FA"/>
    <w:rsid w:val="009959E3"/>
    <w:rsid w:val="00997E52"/>
    <w:rsid w:val="009A3CDC"/>
    <w:rsid w:val="009A47DA"/>
    <w:rsid w:val="009A7C61"/>
    <w:rsid w:val="009B03E6"/>
    <w:rsid w:val="009B0791"/>
    <w:rsid w:val="009B3405"/>
    <w:rsid w:val="009B4A45"/>
    <w:rsid w:val="009B75BC"/>
    <w:rsid w:val="009D2E85"/>
    <w:rsid w:val="009D3011"/>
    <w:rsid w:val="009D5100"/>
    <w:rsid w:val="009E348E"/>
    <w:rsid w:val="009E4668"/>
    <w:rsid w:val="009E7C38"/>
    <w:rsid w:val="009F5B4B"/>
    <w:rsid w:val="00A0399F"/>
    <w:rsid w:val="00A072DB"/>
    <w:rsid w:val="00A101FF"/>
    <w:rsid w:val="00A11C27"/>
    <w:rsid w:val="00A1637B"/>
    <w:rsid w:val="00A167A7"/>
    <w:rsid w:val="00A22B83"/>
    <w:rsid w:val="00A25542"/>
    <w:rsid w:val="00A25544"/>
    <w:rsid w:val="00A27B73"/>
    <w:rsid w:val="00A44922"/>
    <w:rsid w:val="00A5556C"/>
    <w:rsid w:val="00A559B4"/>
    <w:rsid w:val="00A62138"/>
    <w:rsid w:val="00A73CD9"/>
    <w:rsid w:val="00A746C4"/>
    <w:rsid w:val="00A75B39"/>
    <w:rsid w:val="00A853C8"/>
    <w:rsid w:val="00A860EB"/>
    <w:rsid w:val="00A865F4"/>
    <w:rsid w:val="00A8679F"/>
    <w:rsid w:val="00A873B5"/>
    <w:rsid w:val="00A9415D"/>
    <w:rsid w:val="00AA2C15"/>
    <w:rsid w:val="00AB039A"/>
    <w:rsid w:val="00AB2EA6"/>
    <w:rsid w:val="00AB5707"/>
    <w:rsid w:val="00AB5E26"/>
    <w:rsid w:val="00AB6020"/>
    <w:rsid w:val="00AB618E"/>
    <w:rsid w:val="00AB70DE"/>
    <w:rsid w:val="00AB76EF"/>
    <w:rsid w:val="00AC547E"/>
    <w:rsid w:val="00AC699C"/>
    <w:rsid w:val="00AD30E3"/>
    <w:rsid w:val="00AD34C9"/>
    <w:rsid w:val="00AD3861"/>
    <w:rsid w:val="00AE340B"/>
    <w:rsid w:val="00AE5284"/>
    <w:rsid w:val="00AE64B2"/>
    <w:rsid w:val="00AE66F3"/>
    <w:rsid w:val="00AF1024"/>
    <w:rsid w:val="00AF491B"/>
    <w:rsid w:val="00AF6CDA"/>
    <w:rsid w:val="00B02BF9"/>
    <w:rsid w:val="00B02F9F"/>
    <w:rsid w:val="00B053D1"/>
    <w:rsid w:val="00B10544"/>
    <w:rsid w:val="00B1099B"/>
    <w:rsid w:val="00B1330E"/>
    <w:rsid w:val="00B17B8B"/>
    <w:rsid w:val="00B21DA0"/>
    <w:rsid w:val="00B23735"/>
    <w:rsid w:val="00B27438"/>
    <w:rsid w:val="00B30754"/>
    <w:rsid w:val="00B31C93"/>
    <w:rsid w:val="00B3607A"/>
    <w:rsid w:val="00B42766"/>
    <w:rsid w:val="00B43B46"/>
    <w:rsid w:val="00B44393"/>
    <w:rsid w:val="00B45012"/>
    <w:rsid w:val="00B520FC"/>
    <w:rsid w:val="00B539C8"/>
    <w:rsid w:val="00B53D63"/>
    <w:rsid w:val="00B54051"/>
    <w:rsid w:val="00B61797"/>
    <w:rsid w:val="00B630C2"/>
    <w:rsid w:val="00B64EAA"/>
    <w:rsid w:val="00B66F10"/>
    <w:rsid w:val="00B67C2F"/>
    <w:rsid w:val="00B71BD6"/>
    <w:rsid w:val="00B7534A"/>
    <w:rsid w:val="00B834EB"/>
    <w:rsid w:val="00B865D4"/>
    <w:rsid w:val="00B90728"/>
    <w:rsid w:val="00B91361"/>
    <w:rsid w:val="00B93F5D"/>
    <w:rsid w:val="00BA0D56"/>
    <w:rsid w:val="00BA1506"/>
    <w:rsid w:val="00BA243C"/>
    <w:rsid w:val="00BA6B08"/>
    <w:rsid w:val="00BB5498"/>
    <w:rsid w:val="00BB7352"/>
    <w:rsid w:val="00BC0236"/>
    <w:rsid w:val="00BC273B"/>
    <w:rsid w:val="00BC4CFC"/>
    <w:rsid w:val="00BD3B55"/>
    <w:rsid w:val="00BD47E0"/>
    <w:rsid w:val="00BD4F6D"/>
    <w:rsid w:val="00BD5D10"/>
    <w:rsid w:val="00BD75AD"/>
    <w:rsid w:val="00BE1CE4"/>
    <w:rsid w:val="00BF1515"/>
    <w:rsid w:val="00BF2C46"/>
    <w:rsid w:val="00BF344D"/>
    <w:rsid w:val="00BF4AE1"/>
    <w:rsid w:val="00BF64D3"/>
    <w:rsid w:val="00BF6EDD"/>
    <w:rsid w:val="00BF794D"/>
    <w:rsid w:val="00C00612"/>
    <w:rsid w:val="00C01183"/>
    <w:rsid w:val="00C03546"/>
    <w:rsid w:val="00C05CE8"/>
    <w:rsid w:val="00C06FB3"/>
    <w:rsid w:val="00C10DE5"/>
    <w:rsid w:val="00C11E18"/>
    <w:rsid w:val="00C140FA"/>
    <w:rsid w:val="00C26E56"/>
    <w:rsid w:val="00C26F4B"/>
    <w:rsid w:val="00C32CA2"/>
    <w:rsid w:val="00C33E1B"/>
    <w:rsid w:val="00C348AA"/>
    <w:rsid w:val="00C42ABF"/>
    <w:rsid w:val="00C448BD"/>
    <w:rsid w:val="00C47455"/>
    <w:rsid w:val="00C479A0"/>
    <w:rsid w:val="00C5350E"/>
    <w:rsid w:val="00C53F23"/>
    <w:rsid w:val="00C61BE6"/>
    <w:rsid w:val="00C625B3"/>
    <w:rsid w:val="00C6375A"/>
    <w:rsid w:val="00C641B5"/>
    <w:rsid w:val="00C676D3"/>
    <w:rsid w:val="00C701F1"/>
    <w:rsid w:val="00C71D18"/>
    <w:rsid w:val="00C73BA5"/>
    <w:rsid w:val="00C75BBB"/>
    <w:rsid w:val="00C82DEA"/>
    <w:rsid w:val="00C85CB8"/>
    <w:rsid w:val="00C94660"/>
    <w:rsid w:val="00CA2935"/>
    <w:rsid w:val="00CA40E1"/>
    <w:rsid w:val="00CA6B19"/>
    <w:rsid w:val="00CB3E7C"/>
    <w:rsid w:val="00CC1A26"/>
    <w:rsid w:val="00CC3D1D"/>
    <w:rsid w:val="00CC658F"/>
    <w:rsid w:val="00CD2B80"/>
    <w:rsid w:val="00CD3889"/>
    <w:rsid w:val="00CD444B"/>
    <w:rsid w:val="00CE41D9"/>
    <w:rsid w:val="00CF09A3"/>
    <w:rsid w:val="00CF3A43"/>
    <w:rsid w:val="00CF694C"/>
    <w:rsid w:val="00CF69BE"/>
    <w:rsid w:val="00CF6CF1"/>
    <w:rsid w:val="00CF706A"/>
    <w:rsid w:val="00D0576B"/>
    <w:rsid w:val="00D06510"/>
    <w:rsid w:val="00D110D7"/>
    <w:rsid w:val="00D15073"/>
    <w:rsid w:val="00D219CF"/>
    <w:rsid w:val="00D22C4A"/>
    <w:rsid w:val="00D22E3F"/>
    <w:rsid w:val="00D308D2"/>
    <w:rsid w:val="00D3289D"/>
    <w:rsid w:val="00D340D9"/>
    <w:rsid w:val="00D458A2"/>
    <w:rsid w:val="00D523A0"/>
    <w:rsid w:val="00D52DA8"/>
    <w:rsid w:val="00D53915"/>
    <w:rsid w:val="00D6086E"/>
    <w:rsid w:val="00D61E14"/>
    <w:rsid w:val="00D62A4C"/>
    <w:rsid w:val="00D67C48"/>
    <w:rsid w:val="00D73299"/>
    <w:rsid w:val="00D8095E"/>
    <w:rsid w:val="00D8212B"/>
    <w:rsid w:val="00D87BCD"/>
    <w:rsid w:val="00D94199"/>
    <w:rsid w:val="00D9479B"/>
    <w:rsid w:val="00D97D13"/>
    <w:rsid w:val="00DA17AD"/>
    <w:rsid w:val="00DA3D50"/>
    <w:rsid w:val="00DA47F0"/>
    <w:rsid w:val="00DA56CE"/>
    <w:rsid w:val="00DB3A81"/>
    <w:rsid w:val="00DB6DBB"/>
    <w:rsid w:val="00DB7AEF"/>
    <w:rsid w:val="00DC0B5F"/>
    <w:rsid w:val="00DC0FAB"/>
    <w:rsid w:val="00DC61AB"/>
    <w:rsid w:val="00DC71AB"/>
    <w:rsid w:val="00DD150E"/>
    <w:rsid w:val="00DF0E71"/>
    <w:rsid w:val="00DF3867"/>
    <w:rsid w:val="00DF6423"/>
    <w:rsid w:val="00DF7128"/>
    <w:rsid w:val="00E04BDC"/>
    <w:rsid w:val="00E05E2D"/>
    <w:rsid w:val="00E06476"/>
    <w:rsid w:val="00E13F52"/>
    <w:rsid w:val="00E1599C"/>
    <w:rsid w:val="00E231BF"/>
    <w:rsid w:val="00E242EB"/>
    <w:rsid w:val="00E265BE"/>
    <w:rsid w:val="00E362E1"/>
    <w:rsid w:val="00E4236A"/>
    <w:rsid w:val="00E44225"/>
    <w:rsid w:val="00E500D5"/>
    <w:rsid w:val="00E519E6"/>
    <w:rsid w:val="00E52EEC"/>
    <w:rsid w:val="00E619D0"/>
    <w:rsid w:val="00E635A3"/>
    <w:rsid w:val="00E70B8C"/>
    <w:rsid w:val="00E769F9"/>
    <w:rsid w:val="00E77DDA"/>
    <w:rsid w:val="00E80731"/>
    <w:rsid w:val="00E83BCF"/>
    <w:rsid w:val="00E83DAB"/>
    <w:rsid w:val="00E83ED0"/>
    <w:rsid w:val="00E850FA"/>
    <w:rsid w:val="00E8612E"/>
    <w:rsid w:val="00E93E4A"/>
    <w:rsid w:val="00EA4B0E"/>
    <w:rsid w:val="00EA5260"/>
    <w:rsid w:val="00EA58DF"/>
    <w:rsid w:val="00EA5B22"/>
    <w:rsid w:val="00EA799A"/>
    <w:rsid w:val="00EC2CF6"/>
    <w:rsid w:val="00EC56B1"/>
    <w:rsid w:val="00EC59C5"/>
    <w:rsid w:val="00EC6055"/>
    <w:rsid w:val="00EC6929"/>
    <w:rsid w:val="00ED00D8"/>
    <w:rsid w:val="00ED3048"/>
    <w:rsid w:val="00ED5618"/>
    <w:rsid w:val="00EE152C"/>
    <w:rsid w:val="00EE28AB"/>
    <w:rsid w:val="00EE6431"/>
    <w:rsid w:val="00EF0956"/>
    <w:rsid w:val="00EF1329"/>
    <w:rsid w:val="00EF1E3E"/>
    <w:rsid w:val="00EF542A"/>
    <w:rsid w:val="00EF5DFB"/>
    <w:rsid w:val="00EF7515"/>
    <w:rsid w:val="00F04811"/>
    <w:rsid w:val="00F1445B"/>
    <w:rsid w:val="00F20D2F"/>
    <w:rsid w:val="00F32CCE"/>
    <w:rsid w:val="00F33396"/>
    <w:rsid w:val="00F358D4"/>
    <w:rsid w:val="00F35EF0"/>
    <w:rsid w:val="00F36268"/>
    <w:rsid w:val="00F369DA"/>
    <w:rsid w:val="00F403DE"/>
    <w:rsid w:val="00F415D1"/>
    <w:rsid w:val="00F51C7A"/>
    <w:rsid w:val="00F54F2D"/>
    <w:rsid w:val="00F57418"/>
    <w:rsid w:val="00F61675"/>
    <w:rsid w:val="00F7645A"/>
    <w:rsid w:val="00F8738B"/>
    <w:rsid w:val="00F946FF"/>
    <w:rsid w:val="00F95E10"/>
    <w:rsid w:val="00F966B2"/>
    <w:rsid w:val="00FA0EAF"/>
    <w:rsid w:val="00FA1334"/>
    <w:rsid w:val="00FA15A0"/>
    <w:rsid w:val="00FA4722"/>
    <w:rsid w:val="00FB0528"/>
    <w:rsid w:val="00FB3C18"/>
    <w:rsid w:val="00FC4DB6"/>
    <w:rsid w:val="00FC5764"/>
    <w:rsid w:val="00FC710B"/>
    <w:rsid w:val="00FC77C5"/>
    <w:rsid w:val="00FD0346"/>
    <w:rsid w:val="00FD5095"/>
    <w:rsid w:val="00FD65BC"/>
    <w:rsid w:val="00FD7BA5"/>
    <w:rsid w:val="00FE2F84"/>
    <w:rsid w:val="00FF045B"/>
    <w:rsid w:val="00FF1140"/>
    <w:rsid w:val="00FF3391"/>
    <w:rsid w:val="00FF364E"/>
    <w:rsid w:val="00FF6D19"/>
    <w:rsid w:val="05CC6539"/>
    <w:rsid w:val="06877E1F"/>
    <w:rsid w:val="0F3A21D3"/>
    <w:rsid w:val="10887E31"/>
    <w:rsid w:val="15FF8AC7"/>
    <w:rsid w:val="1DDA27B3"/>
    <w:rsid w:val="1F2E1DF2"/>
    <w:rsid w:val="1FDA645D"/>
    <w:rsid w:val="299F1E59"/>
    <w:rsid w:val="340C5DCC"/>
    <w:rsid w:val="34F53BD9"/>
    <w:rsid w:val="3F8FEFCF"/>
    <w:rsid w:val="3FA7A60B"/>
    <w:rsid w:val="3FD7A446"/>
    <w:rsid w:val="3FFCC4EB"/>
    <w:rsid w:val="40AE033D"/>
    <w:rsid w:val="40C008CB"/>
    <w:rsid w:val="40D519B8"/>
    <w:rsid w:val="443B7728"/>
    <w:rsid w:val="47E1C989"/>
    <w:rsid w:val="47FA4063"/>
    <w:rsid w:val="48C76580"/>
    <w:rsid w:val="4F537CC7"/>
    <w:rsid w:val="4FE35521"/>
    <w:rsid w:val="4FFF99E4"/>
    <w:rsid w:val="578D9A0F"/>
    <w:rsid w:val="5ADC3248"/>
    <w:rsid w:val="5CFF89BF"/>
    <w:rsid w:val="6973164D"/>
    <w:rsid w:val="6B8F1B3D"/>
    <w:rsid w:val="6BCB3485"/>
    <w:rsid w:val="6BFFD318"/>
    <w:rsid w:val="6F7F2667"/>
    <w:rsid w:val="6FF575FD"/>
    <w:rsid w:val="6FF908A8"/>
    <w:rsid w:val="73A23CE0"/>
    <w:rsid w:val="796B0934"/>
    <w:rsid w:val="79722D3E"/>
    <w:rsid w:val="79EF28E6"/>
    <w:rsid w:val="7ABE37B5"/>
    <w:rsid w:val="7E3B5594"/>
    <w:rsid w:val="7F2B5A20"/>
    <w:rsid w:val="7FEF58EE"/>
    <w:rsid w:val="7FFF1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B4B18"/>
  <w15:docId w15:val="{6E8AC58C-37AD-4998-AA4F-85DBADB6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a8">
    <w:name w:val="页脚 字符"/>
    <w:link w:val="a7"/>
    <w:uiPriority w:val="99"/>
    <w:qFormat/>
    <w:rPr>
      <w:rFonts w:ascii="Times New Roman" w:eastAsia="宋体" w:hAnsi="Times New Roman" w:cs="Times New Roman"/>
      <w:sz w:val="18"/>
      <w:szCs w:val="20"/>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Style8">
    <w:name w:val="_Style 8"/>
    <w:basedOn w:val="a"/>
    <w:next w:val="af0"/>
    <w:link w:val="af1"/>
    <w:uiPriority w:val="34"/>
    <w:qFormat/>
    <w:pPr>
      <w:spacing w:line="360" w:lineRule="auto"/>
      <w:ind w:firstLineChars="200" w:firstLine="420"/>
    </w:pPr>
    <w:rPr>
      <w:rFonts w:ascii="Calibri" w:eastAsia="仿宋" w:hAnsi="Calibri"/>
      <w:sz w:val="24"/>
      <w:szCs w:val="22"/>
    </w:rPr>
  </w:style>
  <w:style w:type="paragraph" w:styleId="af0">
    <w:name w:val="List Paragraph"/>
    <w:basedOn w:val="a"/>
    <w:link w:val="af2"/>
    <w:uiPriority w:val="34"/>
    <w:qFormat/>
    <w:pPr>
      <w:ind w:firstLineChars="200" w:firstLine="420"/>
    </w:pPr>
  </w:style>
  <w:style w:type="character" w:customStyle="1" w:styleId="af1">
    <w:name w:val="列表段落 字符"/>
    <w:link w:val="Style8"/>
    <w:uiPriority w:val="34"/>
    <w:qFormat/>
    <w:rPr>
      <w:rFonts w:ascii="Calibri" w:eastAsia="仿宋" w:hAnsi="Calibri"/>
      <w:kern w:val="2"/>
      <w:sz w:val="24"/>
      <w:szCs w:val="2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20505">
    <w:name w:val="样式 段落文字 + 首行缩进:  2 字符 段前: 0.5 行 段后: 0.5 行"/>
    <w:basedOn w:val="a"/>
    <w:autoRedefine/>
    <w:qFormat/>
    <w:pPr>
      <w:ind w:firstLineChars="200" w:firstLine="560"/>
    </w:pPr>
    <w:rPr>
      <w:rFonts w:eastAsia="仿宋" w:cs="宋体"/>
      <w:sz w:val="28"/>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character" w:customStyle="1" w:styleId="af2">
    <w:name w:val="列出段落 字符"/>
    <w:link w:val="af0"/>
    <w:uiPriority w:val="34"/>
    <w:qFormat/>
    <w:rPr>
      <w:rFonts w:ascii="Times New Roman" w:eastAsia="宋体" w:hAnsi="Times New Roman" w:cs="Times New Roman"/>
      <w:szCs w:val="20"/>
    </w:rPr>
  </w:style>
  <w:style w:type="paragraph" w:customStyle="1" w:styleId="1">
    <w:name w:val="修订1"/>
    <w:hidden/>
    <w:uiPriority w:val="99"/>
    <w:semiHidden/>
    <w:qFormat/>
    <w:rPr>
      <w:kern w:val="2"/>
      <w:sz w:val="21"/>
    </w:rPr>
  </w:style>
  <w:style w:type="paragraph" w:customStyle="1" w:styleId="2">
    <w:name w:val="修订2"/>
    <w:hidden/>
    <w:uiPriority w:val="99"/>
    <w:unhideWhenUsed/>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rPr>
      <w:kern w:val="2"/>
      <w:sz w:val="21"/>
    </w:rPr>
  </w:style>
  <w:style w:type="paragraph" w:styleId="af3">
    <w:name w:val="Revision"/>
    <w:hidden/>
    <w:uiPriority w:val="99"/>
    <w:unhideWhenUsed/>
    <w:rsid w:val="00E064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475661">
      <w:bodyDiv w:val="1"/>
      <w:marLeft w:val="0"/>
      <w:marRight w:val="0"/>
      <w:marTop w:val="0"/>
      <w:marBottom w:val="0"/>
      <w:divBdr>
        <w:top w:val="none" w:sz="0" w:space="0" w:color="auto"/>
        <w:left w:val="none" w:sz="0" w:space="0" w:color="auto"/>
        <w:bottom w:val="none" w:sz="0" w:space="0" w:color="auto"/>
        <w:right w:val="none" w:sz="0" w:space="0" w:color="auto"/>
      </w:divBdr>
    </w:div>
    <w:div w:id="212372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4471-7815-4067-BDEF-C7761825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524</Words>
  <Characters>2989</Characters>
  <Application>Microsoft Office Word</Application>
  <DocSecurity>0</DocSecurity>
  <Lines>24</Lines>
  <Paragraphs>7</Paragraphs>
  <ScaleCrop>false</ScaleCrop>
  <Company>iTianKong.com</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BL</cp:lastModifiedBy>
  <cp:revision>38</cp:revision>
  <cp:lastPrinted>2026-06-03T01:46:00Z</cp:lastPrinted>
  <dcterms:created xsi:type="dcterms:W3CDTF">2026-05-29T07:20:00Z</dcterms:created>
  <dcterms:modified xsi:type="dcterms:W3CDTF">2026-06-03T01:46:00Z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eyJoZGlkIjoiNWQzYzkzNGEwZmIxMjFhODc0ZWU1MzYyMmIyYmM4MWIiLCJ1c2VySWQiOiIzOTE4MTc1ODkifQ==</vt:lpwstr>
  </property>
  <property fmtid="{D5CDD505-2E9C-101B-9397-08002B2CF9AE}" pid="3" name="KSOProductBuildVer">
    <vt:lpwstr>2052-12.1.0.25865</vt:lpwstr>
  </property>
  <property fmtid="{D5CDD505-2E9C-101B-9397-08002B2CF9AE}" pid="4" name="ICV">
    <vt:lpwstr>3BAD40A8B77740CC9E9D06A233689B79_13</vt:lpwstr>
  </property>
</Properties>
</file>