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074D" w14:textId="77777777" w:rsidR="006B399A" w:rsidRDefault="00000000">
      <w:pPr>
        <w:pageBreakBefore/>
        <w:spacing w:line="480" w:lineRule="auto"/>
        <w:ind w:left="-120"/>
        <w:jc w:val="center"/>
        <w:outlineLvl w:val="0"/>
        <w:rPr>
          <w:b/>
          <w:sz w:val="36"/>
          <w:szCs w:val="36"/>
        </w:rPr>
      </w:pPr>
      <w:bookmarkStart w:id="0" w:name="_Toc278806798"/>
      <w:r>
        <w:rPr>
          <w:rFonts w:hint="eastAsia"/>
          <w:b/>
          <w:sz w:val="36"/>
          <w:szCs w:val="36"/>
        </w:rPr>
        <w:t>对外合作与交流中心建议书征询文件</w:t>
      </w:r>
      <w:bookmarkEnd w:id="0"/>
    </w:p>
    <w:p w14:paraId="5AF0DDD4" w14:textId="77777777" w:rsidR="006B399A" w:rsidRDefault="00000000">
      <w:pPr>
        <w:spacing w:line="480" w:lineRule="auto"/>
        <w:ind w:left="-119"/>
        <w:jc w:val="center"/>
        <w:rPr>
          <w:sz w:val="24"/>
        </w:rPr>
      </w:pPr>
      <w:r>
        <w:rPr>
          <w:rFonts w:hint="eastAsia"/>
          <w:sz w:val="24"/>
        </w:rPr>
        <w:t xml:space="preserve"> </w:t>
      </w:r>
    </w:p>
    <w:p w14:paraId="2D09F046" w14:textId="77777777" w:rsidR="006B399A" w:rsidRDefault="00000000">
      <w:pPr>
        <w:numPr>
          <w:ilvl w:val="0"/>
          <w:numId w:val="1"/>
        </w:numPr>
        <w:spacing w:line="480" w:lineRule="auto"/>
        <w:ind w:left="-119"/>
        <w:jc w:val="center"/>
        <w:rPr>
          <w:rFonts w:ascii="黑体" w:eastAsia="黑体" w:hAnsi="黑体" w:cs="黑体" w:hint="eastAsia"/>
          <w:sz w:val="32"/>
          <w:szCs w:val="32"/>
        </w:rPr>
      </w:pPr>
      <w:r>
        <w:rPr>
          <w:rFonts w:ascii="黑体" w:eastAsia="黑体" w:hAnsi="黑体" w:cs="黑体" w:hint="eastAsia"/>
          <w:sz w:val="32"/>
          <w:szCs w:val="32"/>
        </w:rPr>
        <w:t xml:space="preserve">  邀请函</w:t>
      </w:r>
    </w:p>
    <w:p w14:paraId="5DF45348" w14:textId="77777777" w:rsidR="006B399A" w:rsidRDefault="006B399A">
      <w:pPr>
        <w:spacing w:line="480" w:lineRule="auto"/>
        <w:jc w:val="center"/>
        <w:rPr>
          <w:rFonts w:ascii="宋体" w:hAnsi="宋体" w:hint="eastAsia"/>
          <w:b/>
          <w:sz w:val="30"/>
          <w:szCs w:val="30"/>
        </w:rPr>
      </w:pPr>
    </w:p>
    <w:p w14:paraId="0488CE55" w14:textId="77777777" w:rsidR="006B399A" w:rsidRDefault="00000000">
      <w:pPr>
        <w:spacing w:line="480" w:lineRule="auto"/>
        <w:jc w:val="center"/>
        <w:rPr>
          <w:rFonts w:ascii="黑体" w:eastAsia="黑体" w:hAnsi="黑体" w:hint="eastAsia"/>
          <w:b/>
          <w:bCs/>
          <w:sz w:val="30"/>
          <w:szCs w:val="30"/>
          <w:u w:val="single"/>
        </w:rPr>
      </w:pPr>
      <w:r>
        <w:rPr>
          <w:rFonts w:ascii="黑体" w:eastAsia="黑体" w:hAnsi="黑体" w:hint="eastAsia"/>
          <w:b/>
          <w:bCs/>
          <w:sz w:val="30"/>
          <w:szCs w:val="30"/>
          <w:u w:val="single"/>
        </w:rPr>
        <w:t>应对气候变化南南合作宣传制作及传播</w:t>
      </w:r>
    </w:p>
    <w:p w14:paraId="1816C02F" w14:textId="77777777" w:rsidR="006B399A" w:rsidRDefault="00000000">
      <w:pPr>
        <w:spacing w:line="480" w:lineRule="auto"/>
        <w:jc w:val="center"/>
        <w:rPr>
          <w:rFonts w:ascii="黑体" w:eastAsia="黑体" w:hAnsi="宋体" w:hint="eastAsia"/>
          <w:b/>
          <w:bCs/>
          <w:sz w:val="30"/>
          <w:szCs w:val="30"/>
        </w:rPr>
      </w:pPr>
      <w:r>
        <w:rPr>
          <w:rFonts w:ascii="黑体" w:eastAsia="黑体" w:hAnsi="黑体" w:hint="eastAsia"/>
          <w:b/>
          <w:sz w:val="30"/>
          <w:szCs w:val="30"/>
        </w:rPr>
        <w:t>项目</w:t>
      </w:r>
      <w:r>
        <w:rPr>
          <w:rFonts w:ascii="黑体" w:eastAsia="黑体" w:hAnsi="宋体" w:hint="eastAsia"/>
          <w:b/>
          <w:bCs/>
          <w:sz w:val="30"/>
          <w:szCs w:val="30"/>
        </w:rPr>
        <w:t>招标邀请函</w:t>
      </w:r>
    </w:p>
    <w:p w14:paraId="4B47F4CD" w14:textId="77777777" w:rsidR="006B399A" w:rsidRDefault="006B399A">
      <w:pPr>
        <w:spacing w:line="480" w:lineRule="auto"/>
        <w:rPr>
          <w:rFonts w:ascii="宋体" w:hAnsi="宋体" w:hint="eastAsia"/>
          <w:b/>
          <w:bCs/>
          <w:szCs w:val="21"/>
        </w:rPr>
      </w:pPr>
    </w:p>
    <w:p w14:paraId="2FD2A125" w14:textId="77777777" w:rsidR="006B399A" w:rsidRDefault="006B399A">
      <w:pPr>
        <w:spacing w:line="480" w:lineRule="auto"/>
        <w:rPr>
          <w:rFonts w:ascii="宋体" w:hAnsi="宋体" w:hint="eastAsia"/>
          <w:b/>
          <w:bCs/>
          <w:szCs w:val="21"/>
        </w:rPr>
      </w:pPr>
    </w:p>
    <w:p w14:paraId="00D16502" w14:textId="77777777" w:rsidR="006B399A" w:rsidRDefault="00000000">
      <w:pPr>
        <w:spacing w:line="480" w:lineRule="auto"/>
        <w:rPr>
          <w:rFonts w:ascii="宋体" w:hAnsi="宋体" w:hint="eastAsia"/>
          <w:szCs w:val="21"/>
        </w:rPr>
      </w:pPr>
      <w:r>
        <w:rPr>
          <w:rFonts w:ascii="宋体" w:hAnsi="宋体" w:hint="eastAsia"/>
          <w:szCs w:val="21"/>
          <w:u w:val="single"/>
        </w:rPr>
        <w:t>各有关单位</w:t>
      </w:r>
      <w:r>
        <w:rPr>
          <w:rFonts w:ascii="宋体" w:hAnsi="宋体" w:hint="eastAsia"/>
          <w:szCs w:val="21"/>
        </w:rPr>
        <w:t>：</w:t>
      </w:r>
    </w:p>
    <w:p w14:paraId="7A0E5551" w14:textId="77777777" w:rsidR="006B399A" w:rsidRDefault="006B399A">
      <w:pPr>
        <w:spacing w:line="480" w:lineRule="auto"/>
        <w:rPr>
          <w:rFonts w:ascii="宋体" w:hAnsi="宋体" w:hint="eastAsia"/>
          <w:szCs w:val="21"/>
        </w:rPr>
      </w:pPr>
    </w:p>
    <w:p w14:paraId="6661FE24" w14:textId="77777777" w:rsidR="006B399A" w:rsidRDefault="00000000">
      <w:pPr>
        <w:spacing w:line="480" w:lineRule="auto"/>
        <w:ind w:firstLineChars="192" w:firstLine="403"/>
        <w:rPr>
          <w:rFonts w:ascii="宋体" w:hAnsi="宋体" w:hint="eastAsia"/>
          <w:szCs w:val="21"/>
        </w:rPr>
      </w:pPr>
      <w:r>
        <w:rPr>
          <w:rFonts w:ascii="宋体" w:hAnsi="宋体" w:hint="eastAsia"/>
          <w:szCs w:val="21"/>
        </w:rPr>
        <w:t>贵单位被邀请参加</w:t>
      </w:r>
      <w:r>
        <w:rPr>
          <w:rFonts w:hint="eastAsia"/>
          <w:szCs w:val="21"/>
          <w:u w:val="single"/>
        </w:rPr>
        <w:t>应对气候变化南南合作宣传制作及传播</w:t>
      </w:r>
      <w:r>
        <w:rPr>
          <w:rFonts w:ascii="宋体" w:hAnsi="宋体" w:hint="eastAsia"/>
          <w:szCs w:val="21"/>
        </w:rPr>
        <w:t>项目的投标，关于项目建议书制作请参阅本函后续内容及附件，该项目建议书将成为贵单位和我中心之间合同的基础。</w:t>
      </w:r>
    </w:p>
    <w:p w14:paraId="77A5FF51" w14:textId="77777777" w:rsidR="006B399A" w:rsidRDefault="00000000">
      <w:pPr>
        <w:spacing w:line="480" w:lineRule="auto"/>
        <w:ind w:firstLineChars="192" w:firstLine="403"/>
        <w:rPr>
          <w:rFonts w:ascii="宋体" w:hAnsi="宋体" w:hint="eastAsia"/>
          <w:szCs w:val="21"/>
        </w:rPr>
      </w:pPr>
      <w:r>
        <w:rPr>
          <w:rFonts w:ascii="宋体" w:hAnsi="宋体" w:hint="eastAsia"/>
          <w:szCs w:val="21"/>
        </w:rPr>
        <w:t>无论在何种情况下，本招标邀请函都不应被视为向贵单位提出合同关系的请求。</w:t>
      </w:r>
    </w:p>
    <w:p w14:paraId="5AEB89DB" w14:textId="77777777" w:rsidR="006B399A" w:rsidRDefault="006B399A">
      <w:pPr>
        <w:spacing w:line="480" w:lineRule="auto"/>
        <w:ind w:firstLineChars="192" w:firstLine="403"/>
        <w:rPr>
          <w:rFonts w:ascii="宋体" w:hAnsi="宋体" w:hint="eastAsia"/>
          <w:szCs w:val="21"/>
        </w:rPr>
      </w:pPr>
    </w:p>
    <w:p w14:paraId="12E0DC3F" w14:textId="77777777" w:rsidR="006B399A" w:rsidRDefault="006B399A">
      <w:pPr>
        <w:spacing w:line="480" w:lineRule="auto"/>
        <w:ind w:firstLineChars="192" w:firstLine="403"/>
        <w:rPr>
          <w:rFonts w:ascii="宋体" w:hAnsi="宋体" w:hint="eastAsia"/>
          <w:szCs w:val="21"/>
        </w:rPr>
      </w:pPr>
    </w:p>
    <w:p w14:paraId="038F98FC"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 xml:space="preserve">附件：1．项目建议书提交表； </w:t>
      </w:r>
    </w:p>
    <w:p w14:paraId="061F5820" w14:textId="77777777" w:rsidR="006B399A" w:rsidRDefault="00000000">
      <w:pPr>
        <w:spacing w:line="480" w:lineRule="auto"/>
        <w:ind w:firstLineChars="500" w:firstLine="1050"/>
        <w:rPr>
          <w:rFonts w:ascii="宋体" w:hAnsi="宋体" w:hint="eastAsia"/>
          <w:szCs w:val="21"/>
        </w:rPr>
      </w:pPr>
      <w:r>
        <w:rPr>
          <w:rFonts w:ascii="宋体" w:hAnsi="宋体" w:hint="eastAsia"/>
          <w:szCs w:val="21"/>
        </w:rPr>
        <w:t>2．项目工作大纲；</w:t>
      </w:r>
    </w:p>
    <w:p w14:paraId="7C137410" w14:textId="77777777" w:rsidR="006B399A" w:rsidRDefault="00000000">
      <w:pPr>
        <w:spacing w:line="480" w:lineRule="auto"/>
        <w:ind w:firstLineChars="500" w:firstLine="1050"/>
        <w:rPr>
          <w:rFonts w:ascii="宋体" w:hAnsi="宋体" w:hint="eastAsia"/>
          <w:szCs w:val="21"/>
        </w:rPr>
      </w:pPr>
      <w:r>
        <w:rPr>
          <w:rFonts w:ascii="宋体" w:hAnsi="宋体" w:hint="eastAsia"/>
          <w:szCs w:val="21"/>
        </w:rPr>
        <w:t>3．合同模板。</w:t>
      </w:r>
    </w:p>
    <w:p w14:paraId="6820AAB2" w14:textId="77777777" w:rsidR="006B399A" w:rsidRDefault="006B399A">
      <w:pPr>
        <w:spacing w:line="480" w:lineRule="auto"/>
        <w:ind w:firstLineChars="200" w:firstLine="420"/>
        <w:rPr>
          <w:rFonts w:ascii="宋体" w:hAnsi="宋体" w:hint="eastAsia"/>
          <w:szCs w:val="21"/>
        </w:rPr>
      </w:pPr>
    </w:p>
    <w:p w14:paraId="13DA65DF" w14:textId="77777777" w:rsidR="006B399A" w:rsidRDefault="006B3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rPr>
          <w:rFonts w:ascii="宋体" w:hAnsi="宋体" w:hint="eastAsia"/>
          <w:szCs w:val="21"/>
        </w:rPr>
      </w:pPr>
    </w:p>
    <w:p w14:paraId="7D2D9173" w14:textId="77777777" w:rsidR="006B399A" w:rsidRDefault="00000000">
      <w:pPr>
        <w:pStyle w:val="a3"/>
        <w:spacing w:line="480" w:lineRule="auto"/>
        <w:jc w:val="right"/>
        <w:rPr>
          <w:rFonts w:ascii="宋体" w:hAnsi="宋体" w:hint="eastAsia"/>
          <w:sz w:val="21"/>
          <w:szCs w:val="21"/>
          <w:lang w:eastAsia="zh-CN"/>
        </w:rPr>
      </w:pPr>
      <w:r>
        <w:rPr>
          <w:rFonts w:ascii="宋体" w:hAnsi="宋体" w:hint="eastAsia"/>
          <w:sz w:val="21"/>
          <w:szCs w:val="21"/>
          <w:lang w:eastAsia="zh-CN"/>
        </w:rPr>
        <w:t>生态环境部对外合作与交流中心</w:t>
      </w:r>
    </w:p>
    <w:p w14:paraId="4800A1F6" w14:textId="77777777" w:rsidR="006B399A" w:rsidRDefault="00000000">
      <w:pPr>
        <w:pStyle w:val="a3"/>
        <w:wordWrap w:val="0"/>
        <w:spacing w:line="480" w:lineRule="auto"/>
        <w:jc w:val="right"/>
        <w:rPr>
          <w:sz w:val="21"/>
          <w:szCs w:val="21"/>
          <w:lang w:eastAsia="zh-CN"/>
        </w:rPr>
      </w:pPr>
      <w:r>
        <w:rPr>
          <w:rFonts w:hint="eastAsia"/>
          <w:szCs w:val="21"/>
          <w:lang w:eastAsia="zh-CN"/>
        </w:rPr>
        <w:t>2026</w:t>
      </w:r>
      <w:r>
        <w:rPr>
          <w:rFonts w:hint="eastAsia"/>
          <w:szCs w:val="21"/>
          <w:lang w:eastAsia="zh-CN"/>
        </w:rPr>
        <w:t>年</w:t>
      </w:r>
      <w:r>
        <w:rPr>
          <w:rFonts w:hint="eastAsia"/>
          <w:szCs w:val="21"/>
          <w:lang w:eastAsia="zh-CN"/>
        </w:rPr>
        <w:t>5</w:t>
      </w:r>
      <w:r>
        <w:rPr>
          <w:rFonts w:hint="eastAsia"/>
          <w:szCs w:val="21"/>
          <w:lang w:eastAsia="zh-CN"/>
        </w:rPr>
        <w:t>月</w:t>
      </w:r>
      <w:r>
        <w:rPr>
          <w:rFonts w:hint="eastAsia"/>
          <w:szCs w:val="21"/>
          <w:lang w:eastAsia="zh-CN"/>
        </w:rPr>
        <w:t>7</w:t>
      </w:r>
      <w:r>
        <w:rPr>
          <w:rFonts w:hint="eastAsia"/>
          <w:szCs w:val="21"/>
          <w:lang w:eastAsia="zh-CN"/>
        </w:rPr>
        <w:t>日</w:t>
      </w:r>
      <w:r>
        <w:rPr>
          <w:rFonts w:hint="eastAsia"/>
          <w:szCs w:val="21"/>
          <w:lang w:eastAsia="zh-CN"/>
        </w:rPr>
        <w:t xml:space="preserve">    </w:t>
      </w:r>
    </w:p>
    <w:p w14:paraId="02E895F5" w14:textId="77777777" w:rsidR="006B399A" w:rsidRDefault="006B399A">
      <w:pPr>
        <w:pStyle w:val="a3"/>
        <w:spacing w:line="480" w:lineRule="auto"/>
        <w:jc w:val="right"/>
        <w:rPr>
          <w:sz w:val="21"/>
          <w:szCs w:val="21"/>
          <w:lang w:eastAsia="zh-CN"/>
        </w:rPr>
        <w:sectPr w:rsidR="006B399A">
          <w:footerReference w:type="even" r:id="rId7"/>
          <w:footerReference w:type="default" r:id="rId8"/>
          <w:footnotePr>
            <w:numRestart w:val="eachPage"/>
          </w:footnotePr>
          <w:pgSz w:w="11906" w:h="16838"/>
          <w:pgMar w:top="1531" w:right="1531" w:bottom="1440" w:left="1531" w:header="851" w:footer="992" w:gutter="0"/>
          <w:cols w:space="720"/>
          <w:docGrid w:linePitch="312"/>
        </w:sectPr>
      </w:pPr>
    </w:p>
    <w:p w14:paraId="163F2C21" w14:textId="77777777" w:rsidR="006B399A" w:rsidRDefault="00000000">
      <w:pPr>
        <w:spacing w:line="360" w:lineRule="auto"/>
        <w:rPr>
          <w:sz w:val="30"/>
          <w:szCs w:val="30"/>
        </w:rPr>
      </w:pPr>
      <w:r>
        <w:rPr>
          <w:rFonts w:hint="eastAsia"/>
          <w:sz w:val="30"/>
          <w:szCs w:val="30"/>
        </w:rPr>
        <w:lastRenderedPageBreak/>
        <w:t>附件</w:t>
      </w:r>
      <w:r>
        <w:rPr>
          <w:rFonts w:hint="eastAsia"/>
          <w:sz w:val="30"/>
          <w:szCs w:val="30"/>
        </w:rPr>
        <w:t>1</w:t>
      </w:r>
      <w:r>
        <w:rPr>
          <w:rFonts w:hint="eastAsia"/>
          <w:sz w:val="30"/>
          <w:szCs w:val="30"/>
        </w:rPr>
        <w:t>：</w:t>
      </w:r>
    </w:p>
    <w:p w14:paraId="44473A65" w14:textId="77777777" w:rsidR="006B399A" w:rsidRDefault="006B399A">
      <w:pPr>
        <w:spacing w:line="360" w:lineRule="auto"/>
        <w:rPr>
          <w:sz w:val="30"/>
          <w:szCs w:val="30"/>
        </w:rPr>
      </w:pPr>
    </w:p>
    <w:p w14:paraId="32CAF424" w14:textId="77777777" w:rsidR="006B399A" w:rsidRDefault="00000000">
      <w:pPr>
        <w:spacing w:line="480" w:lineRule="exact"/>
        <w:jc w:val="center"/>
        <w:rPr>
          <w:b/>
          <w:bCs/>
          <w:sz w:val="36"/>
          <w:szCs w:val="36"/>
        </w:rPr>
      </w:pPr>
      <w:r>
        <w:rPr>
          <w:rFonts w:hint="eastAsia"/>
          <w:b/>
          <w:bCs/>
          <w:sz w:val="36"/>
          <w:szCs w:val="36"/>
        </w:rPr>
        <w:t>项目建议书提交表</w:t>
      </w:r>
    </w:p>
    <w:p w14:paraId="5E8B25EF" w14:textId="77777777" w:rsidR="006B399A" w:rsidRDefault="006B399A">
      <w:pPr>
        <w:spacing w:line="480" w:lineRule="exact"/>
        <w:jc w:val="center"/>
        <w:rPr>
          <w:b/>
          <w:bCs/>
          <w:szCs w:val="21"/>
        </w:rPr>
      </w:pPr>
    </w:p>
    <w:p w14:paraId="780DC8B7" w14:textId="77777777" w:rsidR="006B399A" w:rsidRDefault="006B399A">
      <w:pPr>
        <w:spacing w:line="480" w:lineRule="exact"/>
        <w:rPr>
          <w:szCs w:val="21"/>
        </w:rPr>
      </w:pPr>
    </w:p>
    <w:p w14:paraId="718CAD3C" w14:textId="77777777" w:rsidR="006B399A" w:rsidRDefault="00000000">
      <w:pPr>
        <w:pStyle w:val="a4"/>
        <w:rPr>
          <w:rFonts w:ascii="宋体" w:hAnsi="宋体" w:hint="eastAsia"/>
          <w:b/>
          <w:sz w:val="21"/>
          <w:szCs w:val="21"/>
          <w:lang w:eastAsia="zh-CN"/>
        </w:rPr>
      </w:pPr>
      <w:r>
        <w:rPr>
          <w:rFonts w:hint="eastAsia"/>
          <w:sz w:val="21"/>
          <w:szCs w:val="21"/>
          <w:lang w:eastAsia="zh-CN"/>
        </w:rPr>
        <w:t>项目名称：</w:t>
      </w:r>
      <w:r>
        <w:rPr>
          <w:rFonts w:hint="eastAsia"/>
          <w:sz w:val="21"/>
          <w:szCs w:val="21"/>
          <w:u w:val="single"/>
          <w:lang w:eastAsia="zh-CN"/>
        </w:rPr>
        <w:t>应对气候变化南南合作宣传制作及传播</w:t>
      </w:r>
      <w:r>
        <w:rPr>
          <w:rFonts w:ascii="宋体" w:hAnsi="宋体" w:hint="eastAsia"/>
          <w:sz w:val="21"/>
          <w:szCs w:val="21"/>
          <w:lang w:eastAsia="zh-CN"/>
        </w:rPr>
        <w:t>项目</w:t>
      </w:r>
    </w:p>
    <w:p w14:paraId="08530D1B" w14:textId="77777777" w:rsidR="006B399A" w:rsidRDefault="006B399A">
      <w:pPr>
        <w:spacing w:line="480" w:lineRule="exact"/>
        <w:rPr>
          <w:b/>
          <w:bCs/>
          <w:szCs w:val="21"/>
        </w:rPr>
      </w:pPr>
    </w:p>
    <w:p w14:paraId="487F02EB" w14:textId="77777777" w:rsidR="006B399A" w:rsidRDefault="00000000">
      <w:pPr>
        <w:spacing w:line="480" w:lineRule="exact"/>
        <w:rPr>
          <w:rFonts w:ascii="宋体" w:hAnsi="宋体" w:hint="eastAsia"/>
          <w:szCs w:val="21"/>
        </w:rPr>
      </w:pPr>
      <w:r>
        <w:rPr>
          <w:rFonts w:ascii="宋体" w:hAnsi="宋体" w:hint="eastAsia"/>
          <w:szCs w:val="21"/>
        </w:rPr>
        <w:t>生态环境部对外合作与交流中心：</w:t>
      </w:r>
    </w:p>
    <w:p w14:paraId="4701E67C" w14:textId="77777777" w:rsidR="006B399A" w:rsidRDefault="006B399A">
      <w:pPr>
        <w:spacing w:line="480" w:lineRule="exact"/>
        <w:rPr>
          <w:szCs w:val="21"/>
        </w:rPr>
      </w:pPr>
    </w:p>
    <w:p w14:paraId="77C6853E" w14:textId="77777777" w:rsidR="006B399A" w:rsidRDefault="00000000">
      <w:pPr>
        <w:spacing w:line="480" w:lineRule="exact"/>
        <w:ind w:firstLineChars="200" w:firstLine="420"/>
        <w:rPr>
          <w:szCs w:val="21"/>
        </w:rPr>
      </w:pPr>
      <w:r>
        <w:rPr>
          <w:rFonts w:hint="eastAsia"/>
          <w:szCs w:val="21"/>
        </w:rPr>
        <w:t>经仔细研究招标邀请，我方（以下签字方）已充分了解并决定申请提供所需服务。总预算已根据所附价格部分条款予以确定并形成本项目建议书的一部分。</w:t>
      </w:r>
    </w:p>
    <w:p w14:paraId="48044C64" w14:textId="77777777" w:rsidR="006B399A" w:rsidRDefault="00000000">
      <w:pPr>
        <w:spacing w:line="480" w:lineRule="exact"/>
        <w:ind w:firstLineChars="200" w:firstLine="420"/>
        <w:rPr>
          <w:szCs w:val="21"/>
        </w:rPr>
      </w:pPr>
      <w:r>
        <w:rPr>
          <w:rFonts w:hint="eastAsia"/>
          <w:szCs w:val="21"/>
        </w:rPr>
        <w:t>如建议书被接受，我方将在合同所规定的期限内，提供所有合同所列服务项目。</w:t>
      </w:r>
    </w:p>
    <w:p w14:paraId="537F3368" w14:textId="77777777" w:rsidR="006B399A" w:rsidRDefault="00000000">
      <w:pPr>
        <w:spacing w:line="480" w:lineRule="exact"/>
        <w:ind w:firstLineChars="200" w:firstLine="420"/>
        <w:rPr>
          <w:szCs w:val="21"/>
        </w:rPr>
      </w:pPr>
      <w:r>
        <w:rPr>
          <w:rFonts w:hint="eastAsia"/>
          <w:szCs w:val="21"/>
        </w:rPr>
        <w:t>我方理解你方不会主观地接受任何一份所提交的项目建议书。在对所提议的技术与价格部分进行评估的基础上，合同还需要通过最后的协商而签订。</w:t>
      </w:r>
    </w:p>
    <w:p w14:paraId="4D12F583" w14:textId="77777777" w:rsidR="006B399A" w:rsidRDefault="006B399A">
      <w:pPr>
        <w:spacing w:line="480" w:lineRule="exact"/>
        <w:ind w:firstLineChars="200" w:firstLine="420"/>
        <w:rPr>
          <w:szCs w:val="21"/>
        </w:rPr>
      </w:pPr>
    </w:p>
    <w:p w14:paraId="4D4948B2" w14:textId="77777777" w:rsidR="006B399A" w:rsidRDefault="006B399A">
      <w:pPr>
        <w:spacing w:line="480" w:lineRule="exact"/>
        <w:ind w:firstLineChars="200" w:firstLine="420"/>
        <w:rPr>
          <w:szCs w:val="21"/>
        </w:rPr>
      </w:pPr>
    </w:p>
    <w:p w14:paraId="5E9A316E" w14:textId="77777777" w:rsidR="006B399A" w:rsidRDefault="006B399A">
      <w:pPr>
        <w:spacing w:line="480" w:lineRule="exact"/>
        <w:ind w:firstLineChars="200" w:firstLine="420"/>
        <w:rPr>
          <w:szCs w:val="21"/>
        </w:rPr>
      </w:pPr>
    </w:p>
    <w:p w14:paraId="23BCFA5F" w14:textId="77777777" w:rsidR="006B399A" w:rsidRDefault="006B399A">
      <w:pPr>
        <w:spacing w:line="480" w:lineRule="exact"/>
        <w:rPr>
          <w:szCs w:val="21"/>
        </w:rPr>
      </w:pPr>
    </w:p>
    <w:p w14:paraId="2270908B" w14:textId="77777777" w:rsidR="006B399A" w:rsidRDefault="00000000">
      <w:pPr>
        <w:spacing w:line="480" w:lineRule="exact"/>
        <w:ind w:firstLineChars="1092" w:firstLine="2293"/>
        <w:jc w:val="center"/>
        <w:rPr>
          <w:szCs w:val="21"/>
        </w:rPr>
      </w:pPr>
      <w:r>
        <w:rPr>
          <w:rFonts w:hint="eastAsia"/>
          <w:szCs w:val="21"/>
        </w:rPr>
        <w:t>单位法人代表签字：</w:t>
      </w:r>
    </w:p>
    <w:p w14:paraId="7771F782" w14:textId="77777777" w:rsidR="006B399A" w:rsidRDefault="00000000">
      <w:pPr>
        <w:spacing w:line="480" w:lineRule="exact"/>
        <w:ind w:firstLineChars="1092" w:firstLine="2293"/>
        <w:jc w:val="center"/>
        <w:rPr>
          <w:szCs w:val="21"/>
        </w:rPr>
      </w:pPr>
      <w:r>
        <w:rPr>
          <w:rFonts w:hint="eastAsia"/>
          <w:szCs w:val="21"/>
        </w:rPr>
        <w:t>（单位盖章：）</w:t>
      </w:r>
    </w:p>
    <w:p w14:paraId="344550E0" w14:textId="77777777" w:rsidR="006B399A" w:rsidRDefault="006B399A">
      <w:pPr>
        <w:spacing w:line="480" w:lineRule="exact"/>
        <w:jc w:val="right"/>
        <w:rPr>
          <w:szCs w:val="21"/>
        </w:rPr>
      </w:pPr>
    </w:p>
    <w:p w14:paraId="0AACAF51" w14:textId="77777777" w:rsidR="006B399A" w:rsidRDefault="00000000">
      <w:pPr>
        <w:spacing w:line="480" w:lineRule="exact"/>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71A209C4" w14:textId="77777777" w:rsidR="006B399A" w:rsidRDefault="006B3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exact"/>
        <w:ind w:left="2160"/>
        <w:jc w:val="left"/>
        <w:rPr>
          <w:rFonts w:ascii="宋体" w:hAnsi="宋体" w:hint="eastAsia"/>
          <w:szCs w:val="21"/>
        </w:rPr>
        <w:sectPr w:rsidR="006B399A">
          <w:type w:val="nextColumn"/>
          <w:pgSz w:w="11906" w:h="16838"/>
          <w:pgMar w:top="1531" w:right="1531" w:bottom="1440" w:left="1531" w:header="851" w:footer="992" w:gutter="0"/>
          <w:cols w:space="720"/>
          <w:docGrid w:linePitch="312"/>
        </w:sectPr>
      </w:pPr>
    </w:p>
    <w:p w14:paraId="514A4E66" w14:textId="77777777" w:rsidR="006B399A" w:rsidRDefault="00000000">
      <w:pPr>
        <w:spacing w:line="480" w:lineRule="exact"/>
        <w:rPr>
          <w:sz w:val="30"/>
          <w:szCs w:val="30"/>
        </w:rPr>
      </w:pPr>
      <w:r>
        <w:rPr>
          <w:rFonts w:hint="eastAsia"/>
          <w:sz w:val="30"/>
          <w:szCs w:val="30"/>
        </w:rPr>
        <w:lastRenderedPageBreak/>
        <w:t>附件</w:t>
      </w:r>
      <w:r>
        <w:rPr>
          <w:rFonts w:hint="eastAsia"/>
          <w:sz w:val="30"/>
          <w:szCs w:val="30"/>
        </w:rPr>
        <w:t>2</w:t>
      </w:r>
      <w:r>
        <w:rPr>
          <w:rFonts w:hint="eastAsia"/>
          <w:sz w:val="30"/>
          <w:szCs w:val="30"/>
        </w:rPr>
        <w:t>：</w:t>
      </w:r>
    </w:p>
    <w:p w14:paraId="7DC044BE" w14:textId="77777777" w:rsidR="006B399A" w:rsidRDefault="00000000">
      <w:pPr>
        <w:jc w:val="center"/>
        <w:rPr>
          <w:rFonts w:ascii="黑体" w:eastAsia="黑体" w:hAnsi="黑体" w:hint="eastAsia"/>
          <w:b/>
          <w:bCs/>
          <w:kern w:val="0"/>
          <w:sz w:val="36"/>
          <w:szCs w:val="36"/>
        </w:rPr>
      </w:pPr>
      <w:r>
        <w:rPr>
          <w:rFonts w:ascii="黑体" w:eastAsia="黑体" w:hAnsi="黑体" w:hint="eastAsia"/>
          <w:b/>
          <w:bCs/>
          <w:kern w:val="0"/>
          <w:sz w:val="36"/>
          <w:szCs w:val="36"/>
        </w:rPr>
        <w:t>应对气候变化南南合作宣传制作及传播项目</w:t>
      </w:r>
    </w:p>
    <w:p w14:paraId="73D53DF3" w14:textId="77777777" w:rsidR="006B399A" w:rsidRDefault="00000000">
      <w:pPr>
        <w:jc w:val="center"/>
        <w:rPr>
          <w:rFonts w:ascii="黑体" w:eastAsia="黑体" w:hAnsi="黑体" w:hint="eastAsia"/>
          <w:b/>
          <w:bCs/>
          <w:kern w:val="0"/>
          <w:sz w:val="36"/>
          <w:szCs w:val="36"/>
        </w:rPr>
      </w:pPr>
      <w:r>
        <w:rPr>
          <w:rFonts w:ascii="黑体" w:eastAsia="黑体" w:hAnsi="黑体" w:hint="eastAsia"/>
          <w:b/>
          <w:bCs/>
          <w:kern w:val="0"/>
          <w:sz w:val="36"/>
          <w:szCs w:val="36"/>
        </w:rPr>
        <w:t>工作大纲</w:t>
      </w:r>
    </w:p>
    <w:p w14:paraId="7DCB324A" w14:textId="77777777" w:rsidR="006B399A" w:rsidRDefault="006B399A">
      <w:pPr>
        <w:jc w:val="center"/>
        <w:rPr>
          <w:rFonts w:eastAsia="仿宋_GB2312"/>
          <w:b/>
          <w:sz w:val="30"/>
          <w:szCs w:val="30"/>
        </w:rPr>
      </w:pPr>
    </w:p>
    <w:p w14:paraId="114B2E5F" w14:textId="77777777" w:rsidR="006B399A" w:rsidRDefault="00000000">
      <w:pPr>
        <w:tabs>
          <w:tab w:val="left" w:pos="1890"/>
        </w:tabs>
        <w:spacing w:line="360" w:lineRule="auto"/>
        <w:ind w:firstLineChars="200" w:firstLine="560"/>
        <w:rPr>
          <w:rFonts w:ascii="黑体" w:eastAsia="黑体" w:hAnsi="黑体" w:cs="黑体" w:hint="eastAsia"/>
          <w:sz w:val="28"/>
          <w:szCs w:val="28"/>
        </w:rPr>
      </w:pPr>
      <w:r>
        <w:rPr>
          <w:rFonts w:ascii="黑体" w:eastAsia="黑体" w:hAnsi="黑体" w:cs="黑体" w:hint="eastAsia"/>
          <w:sz w:val="28"/>
          <w:szCs w:val="28"/>
        </w:rPr>
        <w:t>一、工作背景</w:t>
      </w:r>
    </w:p>
    <w:p w14:paraId="39AFB880"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应对气候变化南南合作是中国参与、贡献、引领全球气候治理的重要实践之一，也是中国携手其他发展中国家共同推动绿色转型的有益尝试。为提升中国参与气候变化国际合作的影响力，与国际社会分享气候变化南南合作的经验、案例与丰富成果，我中心拟委托</w:t>
      </w:r>
      <w:proofErr w:type="gramStart"/>
      <w:r>
        <w:rPr>
          <w:rFonts w:eastAsia="仿宋" w:hint="eastAsia"/>
          <w:sz w:val="28"/>
          <w:szCs w:val="28"/>
        </w:rPr>
        <w:t>一</w:t>
      </w:r>
      <w:proofErr w:type="gramEnd"/>
      <w:r>
        <w:rPr>
          <w:rFonts w:eastAsia="仿宋" w:hint="eastAsia"/>
          <w:sz w:val="28"/>
          <w:szCs w:val="28"/>
        </w:rPr>
        <w:t>专业机构支持开展应对气候变化南南合作宣传工作，打造高品质国际传播产品，通过国内外主流媒体、国际合作平台等多渠道集中发布，系统展现我国应对气候变化南南合作项目成果与实践成效，持续提升国际话语权与影响力。</w:t>
      </w:r>
    </w:p>
    <w:p w14:paraId="18412ABE" w14:textId="77777777" w:rsidR="006B399A" w:rsidRDefault="00000000">
      <w:pPr>
        <w:tabs>
          <w:tab w:val="left" w:pos="1890"/>
        </w:tabs>
        <w:spacing w:line="360" w:lineRule="auto"/>
        <w:ind w:firstLineChars="200" w:firstLine="560"/>
        <w:rPr>
          <w:rFonts w:ascii="黑体" w:eastAsia="黑体" w:hAnsi="黑体" w:cs="黑体" w:hint="eastAsia"/>
          <w:sz w:val="28"/>
          <w:szCs w:val="28"/>
        </w:rPr>
      </w:pPr>
      <w:r>
        <w:rPr>
          <w:rFonts w:ascii="黑体" w:eastAsia="黑体" w:hAnsi="黑体" w:cs="黑体" w:hint="eastAsia"/>
          <w:sz w:val="28"/>
          <w:szCs w:val="28"/>
        </w:rPr>
        <w:t>二、工作内容</w:t>
      </w:r>
    </w:p>
    <w:p w14:paraId="17116D3A"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 xml:space="preserve">1. </w:t>
      </w:r>
      <w:r>
        <w:rPr>
          <w:rFonts w:eastAsia="仿宋" w:hint="eastAsia"/>
          <w:sz w:val="28"/>
          <w:szCs w:val="28"/>
        </w:rPr>
        <w:t>策划制作“应对气候变化南南合作”主题视频，全面展现中国助力发展中国家应对气候变化的核心理念、务实进展、项目成效及国际影响。委托单位将提供部分合作项目视频及图文素材，承接单位根据创作需求补充素材采集，负责</w:t>
      </w:r>
      <w:r>
        <w:rPr>
          <w:rFonts w:eastAsia="仿宋"/>
          <w:sz w:val="28"/>
          <w:szCs w:val="28"/>
        </w:rPr>
        <w:t>主题视频</w:t>
      </w:r>
      <w:r>
        <w:rPr>
          <w:rFonts w:eastAsia="仿宋" w:hint="eastAsia"/>
          <w:sz w:val="28"/>
          <w:szCs w:val="28"/>
        </w:rPr>
        <w:t>整体风格定位、脚本撰写、视频剪辑、视觉包装、多语种译制等全流程工作，并按照委托单位意见进行修改完善。承接单位应确保所使用的图片、文字、视频、数据等素材均不侵犯任何第三方知识产权。</w:t>
      </w:r>
    </w:p>
    <w:p w14:paraId="12981860"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 xml:space="preserve">2. </w:t>
      </w:r>
      <w:r>
        <w:rPr>
          <w:rFonts w:eastAsia="仿宋" w:hint="eastAsia"/>
          <w:sz w:val="28"/>
          <w:szCs w:val="28"/>
        </w:rPr>
        <w:t>围绕应对气候变化南南合作国别项目，聚焦重点人物与典型</w:t>
      </w:r>
      <w:r>
        <w:rPr>
          <w:rFonts w:eastAsia="仿宋" w:hint="eastAsia"/>
          <w:sz w:val="28"/>
          <w:szCs w:val="28"/>
        </w:rPr>
        <w:lastRenderedPageBreak/>
        <w:t>项目，策划并实施</w:t>
      </w:r>
      <w:r>
        <w:rPr>
          <w:rFonts w:eastAsia="仿宋" w:hint="eastAsia"/>
          <w:sz w:val="28"/>
          <w:szCs w:val="28"/>
        </w:rPr>
        <w:t>2-3</w:t>
      </w:r>
      <w:r>
        <w:rPr>
          <w:rFonts w:eastAsia="仿宋" w:hint="eastAsia"/>
          <w:sz w:val="28"/>
          <w:szCs w:val="28"/>
        </w:rPr>
        <w:t>部</w:t>
      </w:r>
      <w:r>
        <w:rPr>
          <w:rFonts w:eastAsia="仿宋"/>
          <w:sz w:val="28"/>
          <w:szCs w:val="28"/>
        </w:rPr>
        <w:t>高端人物主题视频</w:t>
      </w:r>
      <w:r>
        <w:rPr>
          <w:rFonts w:eastAsia="仿宋" w:hint="eastAsia"/>
          <w:sz w:val="28"/>
          <w:szCs w:val="28"/>
        </w:rPr>
        <w:t>及配套新媒体短视频的全流程创作、制作与发布推广。承接单位负责</w:t>
      </w:r>
      <w:r>
        <w:rPr>
          <w:rFonts w:eastAsia="仿宋"/>
          <w:sz w:val="28"/>
          <w:szCs w:val="28"/>
        </w:rPr>
        <w:t>前期策划、脚本</w:t>
      </w:r>
      <w:r>
        <w:rPr>
          <w:rFonts w:eastAsia="仿宋" w:hint="eastAsia"/>
          <w:sz w:val="28"/>
          <w:szCs w:val="28"/>
        </w:rPr>
        <w:t>撰写、对外联络沟通、拍摄执行、剪辑制作、视觉包装等核心工作。承接单位接受委托单位指导与审核，确保访谈导向、制作品质、传播推广与项目整体目标高度一致。</w:t>
      </w:r>
    </w:p>
    <w:p w14:paraId="6FEBC73B"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 xml:space="preserve">3. </w:t>
      </w:r>
      <w:r>
        <w:rPr>
          <w:rFonts w:eastAsia="仿宋" w:hint="eastAsia"/>
          <w:sz w:val="28"/>
          <w:szCs w:val="28"/>
        </w:rPr>
        <w:t>围绕第</w:t>
      </w:r>
      <w:r>
        <w:rPr>
          <w:rFonts w:eastAsia="仿宋" w:hint="eastAsia"/>
          <w:sz w:val="28"/>
          <w:szCs w:val="28"/>
        </w:rPr>
        <w:t>31</w:t>
      </w:r>
      <w:r>
        <w:rPr>
          <w:rFonts w:eastAsia="仿宋" w:hint="eastAsia"/>
          <w:sz w:val="28"/>
          <w:szCs w:val="28"/>
        </w:rPr>
        <w:t>届联合国气候变化大会（</w:t>
      </w:r>
      <w:r>
        <w:rPr>
          <w:rFonts w:eastAsia="仿宋" w:hint="eastAsia"/>
          <w:sz w:val="28"/>
          <w:szCs w:val="28"/>
        </w:rPr>
        <w:t>COP31</w:t>
      </w:r>
      <w:r>
        <w:rPr>
          <w:rFonts w:eastAsia="仿宋" w:hint="eastAsia"/>
          <w:sz w:val="28"/>
          <w:szCs w:val="28"/>
        </w:rPr>
        <w:t>）中国角气候变化南南合作高级别活动，全面支持活动</w:t>
      </w:r>
      <w:r>
        <w:rPr>
          <w:rFonts w:eastAsia="仿宋"/>
          <w:sz w:val="28"/>
          <w:szCs w:val="28"/>
        </w:rPr>
        <w:t>传播</w:t>
      </w:r>
      <w:r>
        <w:rPr>
          <w:rFonts w:eastAsia="仿宋" w:hint="eastAsia"/>
          <w:sz w:val="28"/>
          <w:szCs w:val="28"/>
        </w:rPr>
        <w:t>报道、人物深度内容创作，</w:t>
      </w:r>
      <w:r>
        <w:rPr>
          <w:rFonts w:eastAsia="仿宋"/>
          <w:sz w:val="28"/>
          <w:szCs w:val="28"/>
        </w:rPr>
        <w:t>推出活动专题</w:t>
      </w:r>
      <w:r>
        <w:rPr>
          <w:rFonts w:eastAsia="仿宋" w:hint="eastAsia"/>
          <w:sz w:val="28"/>
          <w:szCs w:val="28"/>
        </w:rPr>
        <w:t>报道，并在中外主流媒体发布。应确保稿件紧扣活动主题、传递权威声音、体现中国南南合作成果与国际影响力。</w:t>
      </w:r>
    </w:p>
    <w:p w14:paraId="434710A7"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 xml:space="preserve">4. </w:t>
      </w:r>
      <w:r>
        <w:rPr>
          <w:rFonts w:eastAsia="仿宋"/>
          <w:sz w:val="28"/>
          <w:szCs w:val="28"/>
        </w:rPr>
        <w:t>收集</w:t>
      </w:r>
      <w:r>
        <w:rPr>
          <w:rFonts w:eastAsia="仿宋" w:hint="eastAsia"/>
          <w:sz w:val="28"/>
          <w:szCs w:val="28"/>
        </w:rPr>
        <w:t>以上</w:t>
      </w:r>
      <w:r>
        <w:rPr>
          <w:rFonts w:eastAsia="仿宋"/>
          <w:sz w:val="28"/>
          <w:szCs w:val="28"/>
        </w:rPr>
        <w:t>主题</w:t>
      </w:r>
      <w:r>
        <w:rPr>
          <w:rFonts w:eastAsia="仿宋" w:hint="eastAsia"/>
          <w:sz w:val="28"/>
          <w:szCs w:val="28"/>
        </w:rPr>
        <w:t>视频、高端</w:t>
      </w:r>
      <w:r>
        <w:rPr>
          <w:rFonts w:eastAsia="仿宋"/>
          <w:sz w:val="28"/>
          <w:szCs w:val="28"/>
        </w:rPr>
        <w:t>人物主题视频</w:t>
      </w:r>
      <w:r>
        <w:rPr>
          <w:rFonts w:eastAsia="仿宋" w:hint="eastAsia"/>
          <w:sz w:val="28"/>
          <w:szCs w:val="28"/>
        </w:rPr>
        <w:t>、</w:t>
      </w:r>
      <w:r>
        <w:rPr>
          <w:rFonts w:eastAsia="仿宋"/>
          <w:sz w:val="28"/>
          <w:szCs w:val="28"/>
        </w:rPr>
        <w:t>活动专题</w:t>
      </w:r>
      <w:r>
        <w:rPr>
          <w:rFonts w:eastAsia="仿宋" w:hint="eastAsia"/>
          <w:sz w:val="28"/>
          <w:szCs w:val="28"/>
        </w:rPr>
        <w:t>报道等内容在</w:t>
      </w:r>
      <w:r>
        <w:rPr>
          <w:rFonts w:eastAsia="仿宋"/>
          <w:sz w:val="28"/>
          <w:szCs w:val="28"/>
        </w:rPr>
        <w:t>各平台播放量、</w:t>
      </w:r>
      <w:proofErr w:type="gramStart"/>
      <w:r>
        <w:rPr>
          <w:rFonts w:eastAsia="仿宋"/>
          <w:sz w:val="28"/>
          <w:szCs w:val="28"/>
        </w:rPr>
        <w:t>互动率</w:t>
      </w:r>
      <w:proofErr w:type="gramEnd"/>
      <w:r>
        <w:rPr>
          <w:rFonts w:eastAsia="仿宋"/>
          <w:sz w:val="28"/>
          <w:szCs w:val="28"/>
        </w:rPr>
        <w:t>及海外传播覆盖情况，分析在国际媒体传播、重大活动展示及合作方引用等方面的实际效果，形成传播</w:t>
      </w:r>
      <w:r>
        <w:rPr>
          <w:rFonts w:eastAsia="仿宋" w:hint="eastAsia"/>
          <w:sz w:val="28"/>
          <w:szCs w:val="28"/>
        </w:rPr>
        <w:t>效果</w:t>
      </w:r>
      <w:r>
        <w:rPr>
          <w:rFonts w:eastAsia="仿宋"/>
          <w:sz w:val="28"/>
          <w:szCs w:val="28"/>
        </w:rPr>
        <w:t>评估报告，为后续对外传播及项目推广提供支撑。</w:t>
      </w:r>
    </w:p>
    <w:p w14:paraId="1856B801" w14:textId="77777777" w:rsidR="006B399A" w:rsidRDefault="00000000">
      <w:pPr>
        <w:spacing w:line="360" w:lineRule="auto"/>
        <w:ind w:firstLineChars="200" w:firstLine="560"/>
        <w:rPr>
          <w:rFonts w:ascii="黑体" w:eastAsia="黑体" w:hAnsi="黑体" w:cs="黑体" w:hint="eastAsia"/>
          <w:sz w:val="28"/>
          <w:szCs w:val="28"/>
        </w:rPr>
      </w:pPr>
      <w:r>
        <w:rPr>
          <w:rFonts w:ascii="黑体" w:eastAsia="黑体" w:hAnsi="黑体" w:cs="黑体" w:hint="eastAsia"/>
          <w:sz w:val="28"/>
          <w:szCs w:val="28"/>
        </w:rPr>
        <w:t>三</w:t>
      </w:r>
      <w:r>
        <w:rPr>
          <w:rFonts w:ascii="黑体" w:eastAsia="黑体" w:hAnsi="黑体" w:cs="黑体"/>
          <w:sz w:val="28"/>
          <w:szCs w:val="28"/>
        </w:rPr>
        <w:t>、工作产出</w:t>
      </w:r>
    </w:p>
    <w:p w14:paraId="51DDAFF7"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1</w:t>
      </w:r>
      <w:r>
        <w:rPr>
          <w:rFonts w:eastAsia="仿宋"/>
          <w:sz w:val="28"/>
          <w:szCs w:val="28"/>
        </w:rPr>
        <w:t xml:space="preserve">. </w:t>
      </w:r>
      <w:r>
        <w:rPr>
          <w:rFonts w:eastAsia="仿宋" w:hint="eastAsia"/>
          <w:sz w:val="28"/>
          <w:szCs w:val="28"/>
        </w:rPr>
        <w:t>应对气候变化南南合作</w:t>
      </w:r>
      <w:r>
        <w:rPr>
          <w:rFonts w:eastAsia="仿宋"/>
          <w:sz w:val="28"/>
          <w:szCs w:val="28"/>
        </w:rPr>
        <w:t>主题视频</w:t>
      </w:r>
      <w:r>
        <w:rPr>
          <w:rFonts w:eastAsia="仿宋" w:hint="eastAsia"/>
          <w:sz w:val="28"/>
          <w:szCs w:val="28"/>
        </w:rPr>
        <w:t>1</w:t>
      </w:r>
      <w:r>
        <w:rPr>
          <w:rFonts w:eastAsia="仿宋" w:hint="eastAsia"/>
          <w:sz w:val="28"/>
          <w:szCs w:val="28"/>
        </w:rPr>
        <w:t>部（时长约</w:t>
      </w:r>
      <w:r>
        <w:rPr>
          <w:rFonts w:eastAsia="仿宋" w:hint="eastAsia"/>
          <w:sz w:val="28"/>
          <w:szCs w:val="28"/>
        </w:rPr>
        <w:t>5</w:t>
      </w:r>
      <w:r>
        <w:rPr>
          <w:rFonts w:eastAsia="仿宋" w:hint="eastAsia"/>
          <w:sz w:val="28"/>
          <w:szCs w:val="28"/>
        </w:rPr>
        <w:t>分钟），中英文版本；</w:t>
      </w:r>
    </w:p>
    <w:p w14:paraId="40B47A03"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2</w:t>
      </w:r>
      <w:r>
        <w:rPr>
          <w:rFonts w:eastAsia="仿宋"/>
          <w:sz w:val="28"/>
          <w:szCs w:val="28"/>
        </w:rPr>
        <w:t xml:space="preserve">. </w:t>
      </w:r>
      <w:r>
        <w:rPr>
          <w:rFonts w:eastAsia="仿宋" w:hint="eastAsia"/>
          <w:sz w:val="28"/>
          <w:szCs w:val="28"/>
        </w:rPr>
        <w:t>制作</w:t>
      </w:r>
      <w:r>
        <w:rPr>
          <w:rFonts w:eastAsia="仿宋" w:hint="eastAsia"/>
          <w:sz w:val="28"/>
          <w:szCs w:val="28"/>
        </w:rPr>
        <w:t>2-3</w:t>
      </w:r>
      <w:r>
        <w:rPr>
          <w:rFonts w:eastAsia="仿宋" w:hint="eastAsia"/>
          <w:sz w:val="28"/>
          <w:szCs w:val="28"/>
        </w:rPr>
        <w:t>部中英文高端</w:t>
      </w:r>
      <w:r>
        <w:rPr>
          <w:rFonts w:eastAsia="仿宋"/>
          <w:sz w:val="28"/>
          <w:szCs w:val="28"/>
        </w:rPr>
        <w:t>人物主题视频</w:t>
      </w:r>
      <w:r>
        <w:rPr>
          <w:rFonts w:eastAsia="仿宋" w:hint="eastAsia"/>
          <w:sz w:val="28"/>
          <w:szCs w:val="28"/>
        </w:rPr>
        <w:t>（时长</w:t>
      </w:r>
      <w:r>
        <w:rPr>
          <w:rFonts w:eastAsia="仿宋" w:hint="eastAsia"/>
          <w:sz w:val="28"/>
          <w:szCs w:val="28"/>
        </w:rPr>
        <w:t>10</w:t>
      </w:r>
      <w:r>
        <w:rPr>
          <w:rFonts w:eastAsia="仿宋" w:hint="eastAsia"/>
          <w:sz w:val="28"/>
          <w:szCs w:val="28"/>
        </w:rPr>
        <w:t>分钟以内）及配套新媒体短视频（时长约</w:t>
      </w:r>
      <w:r>
        <w:rPr>
          <w:rFonts w:eastAsia="仿宋" w:hint="eastAsia"/>
          <w:sz w:val="28"/>
          <w:szCs w:val="28"/>
        </w:rPr>
        <w:t>2</w:t>
      </w:r>
      <w:r>
        <w:rPr>
          <w:rFonts w:eastAsia="仿宋" w:hint="eastAsia"/>
          <w:sz w:val="28"/>
          <w:szCs w:val="28"/>
        </w:rPr>
        <w:t>分钟），</w:t>
      </w:r>
      <w:r>
        <w:rPr>
          <w:rFonts w:eastAsia="仿宋"/>
          <w:sz w:val="28"/>
          <w:szCs w:val="28"/>
        </w:rPr>
        <w:t>其中</w:t>
      </w:r>
      <w:r>
        <w:rPr>
          <w:rFonts w:eastAsia="仿宋" w:hint="eastAsia"/>
          <w:sz w:val="28"/>
          <w:szCs w:val="28"/>
        </w:rPr>
        <w:t>至少</w:t>
      </w:r>
      <w:r>
        <w:rPr>
          <w:rFonts w:eastAsia="仿宋"/>
          <w:sz w:val="28"/>
          <w:szCs w:val="28"/>
        </w:rPr>
        <w:t>含</w:t>
      </w:r>
      <w:r>
        <w:rPr>
          <w:rFonts w:eastAsia="仿宋" w:hint="eastAsia"/>
          <w:sz w:val="28"/>
          <w:szCs w:val="28"/>
        </w:rPr>
        <w:t>一部海外拍摄；</w:t>
      </w:r>
    </w:p>
    <w:p w14:paraId="66B9926A"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3</w:t>
      </w:r>
      <w:r>
        <w:rPr>
          <w:rFonts w:eastAsia="仿宋"/>
          <w:sz w:val="28"/>
          <w:szCs w:val="28"/>
        </w:rPr>
        <w:t xml:space="preserve">. </w:t>
      </w:r>
      <w:r>
        <w:rPr>
          <w:rFonts w:eastAsia="仿宋"/>
          <w:sz w:val="28"/>
          <w:szCs w:val="28"/>
        </w:rPr>
        <w:t>制作推出</w:t>
      </w:r>
      <w:r>
        <w:rPr>
          <w:rFonts w:eastAsia="仿宋" w:hint="eastAsia"/>
          <w:sz w:val="28"/>
          <w:szCs w:val="28"/>
        </w:rPr>
        <w:t>气候变化南南合作高级别活动专题报道；</w:t>
      </w:r>
    </w:p>
    <w:p w14:paraId="7832D7BA" w14:textId="77777777" w:rsidR="006B399A" w:rsidRDefault="00000000">
      <w:pPr>
        <w:numPr>
          <w:ilvl w:val="0"/>
          <w:numId w:val="2"/>
        </w:numPr>
        <w:tabs>
          <w:tab w:val="left" w:pos="1890"/>
        </w:tabs>
        <w:spacing w:line="360" w:lineRule="auto"/>
        <w:ind w:firstLineChars="200" w:firstLine="560"/>
        <w:rPr>
          <w:rFonts w:eastAsia="仿宋"/>
          <w:sz w:val="28"/>
          <w:szCs w:val="28"/>
        </w:rPr>
      </w:pPr>
      <w:r>
        <w:rPr>
          <w:rFonts w:eastAsia="仿宋" w:hint="eastAsia"/>
          <w:sz w:val="28"/>
          <w:szCs w:val="28"/>
        </w:rPr>
        <w:t>提交</w:t>
      </w:r>
      <w:r>
        <w:rPr>
          <w:rFonts w:eastAsia="仿宋"/>
          <w:sz w:val="28"/>
          <w:szCs w:val="28"/>
        </w:rPr>
        <w:t>传播</w:t>
      </w:r>
      <w:r>
        <w:rPr>
          <w:rFonts w:eastAsia="仿宋" w:hint="eastAsia"/>
          <w:sz w:val="28"/>
          <w:szCs w:val="28"/>
        </w:rPr>
        <w:t>效果</w:t>
      </w:r>
      <w:r>
        <w:rPr>
          <w:rFonts w:eastAsia="仿宋"/>
          <w:sz w:val="28"/>
          <w:szCs w:val="28"/>
        </w:rPr>
        <w:t>评估报告</w:t>
      </w:r>
      <w:r>
        <w:rPr>
          <w:rFonts w:eastAsia="仿宋" w:hint="eastAsia"/>
          <w:sz w:val="28"/>
          <w:szCs w:val="28"/>
        </w:rPr>
        <w:t>1</w:t>
      </w:r>
      <w:r>
        <w:rPr>
          <w:rFonts w:eastAsia="仿宋" w:hint="eastAsia"/>
          <w:sz w:val="28"/>
          <w:szCs w:val="28"/>
        </w:rPr>
        <w:t>份。</w:t>
      </w:r>
    </w:p>
    <w:p w14:paraId="518AF800" w14:textId="77777777" w:rsidR="006B399A" w:rsidRDefault="00000000">
      <w:pPr>
        <w:tabs>
          <w:tab w:val="left" w:pos="1890"/>
        </w:tabs>
        <w:spacing w:line="360" w:lineRule="auto"/>
        <w:ind w:firstLineChars="200" w:firstLine="560"/>
        <w:rPr>
          <w:rFonts w:ascii="黑体" w:eastAsia="黑体" w:hAnsi="黑体" w:cs="黑体" w:hint="eastAsia"/>
          <w:sz w:val="28"/>
          <w:szCs w:val="28"/>
        </w:rPr>
      </w:pPr>
      <w:r>
        <w:rPr>
          <w:rFonts w:ascii="黑体" w:eastAsia="黑体" w:hAnsi="黑体" w:cs="黑体" w:hint="eastAsia"/>
          <w:sz w:val="28"/>
          <w:szCs w:val="28"/>
        </w:rPr>
        <w:t>四</w:t>
      </w:r>
      <w:r>
        <w:rPr>
          <w:rFonts w:ascii="黑体" w:eastAsia="黑体" w:hAnsi="黑体" w:cs="黑体"/>
          <w:sz w:val="28"/>
          <w:szCs w:val="28"/>
        </w:rPr>
        <w:t>、时间要求</w:t>
      </w:r>
    </w:p>
    <w:p w14:paraId="5B58F463" w14:textId="77777777" w:rsidR="006B399A" w:rsidRDefault="00000000">
      <w:pPr>
        <w:tabs>
          <w:tab w:val="left" w:pos="1890"/>
        </w:tabs>
        <w:spacing w:line="360" w:lineRule="auto"/>
        <w:ind w:firstLineChars="200" w:firstLine="560"/>
        <w:rPr>
          <w:rFonts w:eastAsia="仿宋"/>
          <w:sz w:val="28"/>
          <w:szCs w:val="28"/>
        </w:rPr>
      </w:pPr>
      <w:proofErr w:type="gramStart"/>
      <w:r>
        <w:rPr>
          <w:rFonts w:eastAsia="仿宋" w:hint="eastAsia"/>
          <w:sz w:val="28"/>
          <w:szCs w:val="28"/>
        </w:rPr>
        <w:t>自</w:t>
      </w:r>
      <w:r>
        <w:rPr>
          <w:rFonts w:eastAsia="仿宋"/>
          <w:sz w:val="28"/>
          <w:szCs w:val="28"/>
        </w:rPr>
        <w:t>项目</w:t>
      </w:r>
      <w:proofErr w:type="gramEnd"/>
      <w:r>
        <w:rPr>
          <w:rFonts w:eastAsia="仿宋"/>
          <w:sz w:val="28"/>
          <w:szCs w:val="28"/>
        </w:rPr>
        <w:t>合同签署日起，至</w:t>
      </w:r>
      <w:r>
        <w:rPr>
          <w:rFonts w:eastAsia="仿宋"/>
          <w:sz w:val="28"/>
          <w:szCs w:val="28"/>
        </w:rPr>
        <w:t>2026</w:t>
      </w:r>
      <w:r>
        <w:rPr>
          <w:rFonts w:eastAsia="仿宋"/>
          <w:sz w:val="28"/>
          <w:szCs w:val="28"/>
        </w:rPr>
        <w:t>年</w:t>
      </w:r>
      <w:r>
        <w:rPr>
          <w:rFonts w:eastAsia="仿宋"/>
          <w:sz w:val="28"/>
          <w:szCs w:val="28"/>
        </w:rPr>
        <w:t>11</w:t>
      </w:r>
      <w:r>
        <w:rPr>
          <w:rFonts w:eastAsia="仿宋"/>
          <w:sz w:val="28"/>
          <w:szCs w:val="28"/>
        </w:rPr>
        <w:t>月</w:t>
      </w:r>
      <w:r>
        <w:rPr>
          <w:rFonts w:eastAsia="仿宋"/>
          <w:sz w:val="28"/>
          <w:szCs w:val="28"/>
        </w:rPr>
        <w:t>30</w:t>
      </w:r>
      <w:r>
        <w:rPr>
          <w:rFonts w:eastAsia="仿宋" w:hint="eastAsia"/>
          <w:sz w:val="28"/>
          <w:szCs w:val="28"/>
        </w:rPr>
        <w:t>日。</w:t>
      </w:r>
    </w:p>
    <w:p w14:paraId="7EA45260" w14:textId="77777777" w:rsidR="006B399A" w:rsidRDefault="00000000">
      <w:pPr>
        <w:tabs>
          <w:tab w:val="left" w:pos="1890"/>
        </w:tabs>
        <w:spacing w:line="360" w:lineRule="auto"/>
        <w:ind w:firstLineChars="200" w:firstLine="560"/>
        <w:rPr>
          <w:rFonts w:ascii="黑体" w:eastAsia="黑体" w:hAnsi="黑体" w:cs="黑体" w:hint="eastAsia"/>
          <w:sz w:val="28"/>
          <w:szCs w:val="28"/>
        </w:rPr>
      </w:pPr>
      <w:r>
        <w:rPr>
          <w:rFonts w:ascii="黑体" w:eastAsia="黑体" w:hAnsi="黑体" w:cs="黑体" w:hint="eastAsia"/>
          <w:sz w:val="28"/>
          <w:szCs w:val="28"/>
        </w:rPr>
        <w:lastRenderedPageBreak/>
        <w:t>五、资质要求</w:t>
      </w:r>
    </w:p>
    <w:p w14:paraId="542E0CEA"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 xml:space="preserve">1. </w:t>
      </w:r>
      <w:r>
        <w:rPr>
          <w:rFonts w:eastAsia="仿宋" w:hint="eastAsia"/>
          <w:sz w:val="28"/>
          <w:szCs w:val="28"/>
        </w:rPr>
        <w:t>在中国境内依法注册，具有独立法人资格。</w:t>
      </w:r>
    </w:p>
    <w:p w14:paraId="6AB75A55"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 xml:space="preserve">2. </w:t>
      </w:r>
      <w:r>
        <w:rPr>
          <w:rFonts w:eastAsia="仿宋" w:hint="eastAsia"/>
          <w:sz w:val="28"/>
          <w:szCs w:val="28"/>
        </w:rPr>
        <w:t>投标机构具有国际传播或纪录片制作经验，近</w:t>
      </w:r>
      <w:r>
        <w:rPr>
          <w:rFonts w:eastAsia="仿宋"/>
          <w:sz w:val="28"/>
          <w:szCs w:val="28"/>
        </w:rPr>
        <w:t>5</w:t>
      </w:r>
      <w:r>
        <w:rPr>
          <w:rFonts w:eastAsia="仿宋" w:hint="eastAsia"/>
          <w:sz w:val="28"/>
          <w:szCs w:val="28"/>
        </w:rPr>
        <w:t>年承担过类似项目不少于</w:t>
      </w:r>
      <w:r>
        <w:rPr>
          <w:rFonts w:eastAsia="仿宋" w:hint="eastAsia"/>
          <w:sz w:val="28"/>
          <w:szCs w:val="28"/>
        </w:rPr>
        <w:t>2</w:t>
      </w:r>
      <w:r>
        <w:rPr>
          <w:rFonts w:eastAsia="仿宋" w:hint="eastAsia"/>
          <w:sz w:val="28"/>
          <w:szCs w:val="28"/>
        </w:rPr>
        <w:t>项。投标机构具备主流媒体</w:t>
      </w:r>
      <w:r>
        <w:rPr>
          <w:rFonts w:eastAsia="仿宋"/>
          <w:sz w:val="28"/>
          <w:szCs w:val="28"/>
        </w:rPr>
        <w:t>/</w:t>
      </w:r>
      <w:r>
        <w:rPr>
          <w:rFonts w:eastAsia="仿宋"/>
          <w:sz w:val="28"/>
          <w:szCs w:val="28"/>
        </w:rPr>
        <w:t>机构</w:t>
      </w:r>
      <w:r>
        <w:rPr>
          <w:rFonts w:eastAsia="仿宋" w:hint="eastAsia"/>
          <w:sz w:val="28"/>
          <w:szCs w:val="28"/>
        </w:rPr>
        <w:t>合作或项目经验的，持有期刊出版许可证、互联网新闻信息服务许可证等国家新闻出版主管部门核发的正规媒体运营资质</w:t>
      </w:r>
      <w:r>
        <w:rPr>
          <w:rFonts w:eastAsia="仿宋"/>
          <w:sz w:val="28"/>
          <w:szCs w:val="28"/>
        </w:rPr>
        <w:t>的</w:t>
      </w:r>
      <w:r>
        <w:rPr>
          <w:rFonts w:eastAsia="仿宋" w:hint="eastAsia"/>
          <w:sz w:val="28"/>
          <w:szCs w:val="28"/>
        </w:rPr>
        <w:t>或</w:t>
      </w:r>
      <w:r>
        <w:rPr>
          <w:rFonts w:eastAsia="仿宋"/>
          <w:sz w:val="28"/>
          <w:szCs w:val="28"/>
        </w:rPr>
        <w:t>拥有自主发布平台或渠道的</w:t>
      </w:r>
      <w:r>
        <w:rPr>
          <w:rFonts w:eastAsia="仿宋" w:hint="eastAsia"/>
          <w:sz w:val="28"/>
          <w:szCs w:val="28"/>
        </w:rPr>
        <w:t>，优先考虑。</w:t>
      </w:r>
    </w:p>
    <w:p w14:paraId="435634C1" w14:textId="77777777" w:rsidR="006B399A" w:rsidRDefault="00000000">
      <w:pPr>
        <w:tabs>
          <w:tab w:val="left" w:pos="1890"/>
        </w:tabs>
        <w:spacing w:line="360" w:lineRule="auto"/>
        <w:ind w:firstLineChars="200" w:firstLine="560"/>
        <w:rPr>
          <w:rFonts w:eastAsia="仿宋"/>
          <w:sz w:val="28"/>
          <w:szCs w:val="28"/>
        </w:rPr>
      </w:pPr>
      <w:r>
        <w:rPr>
          <w:rFonts w:eastAsia="仿宋" w:hint="eastAsia"/>
          <w:sz w:val="28"/>
          <w:szCs w:val="28"/>
        </w:rPr>
        <w:t xml:space="preserve">3. </w:t>
      </w:r>
      <w:r>
        <w:rPr>
          <w:rFonts w:eastAsia="仿宋" w:hint="eastAsia"/>
          <w:sz w:val="28"/>
          <w:szCs w:val="28"/>
        </w:rPr>
        <w:t>团队负责人具备</w:t>
      </w:r>
      <w:r>
        <w:rPr>
          <w:rFonts w:eastAsia="仿宋"/>
          <w:sz w:val="28"/>
          <w:szCs w:val="28"/>
        </w:rPr>
        <w:t>5</w:t>
      </w:r>
      <w:r>
        <w:rPr>
          <w:rFonts w:eastAsia="仿宋" w:hint="eastAsia"/>
          <w:sz w:val="28"/>
          <w:szCs w:val="28"/>
        </w:rPr>
        <w:t>年以上视频制作或国际传播经验，具备中英文内容制作能力</w:t>
      </w:r>
      <w:r>
        <w:rPr>
          <w:rFonts w:eastAsia="仿宋"/>
          <w:sz w:val="28"/>
          <w:szCs w:val="28"/>
        </w:rPr>
        <w:t>，</w:t>
      </w:r>
      <w:r>
        <w:rPr>
          <w:rFonts w:eastAsia="仿宋" w:hint="eastAsia"/>
          <w:sz w:val="28"/>
          <w:szCs w:val="28"/>
        </w:rPr>
        <w:t>具备资深政务宣传、高端人物访谈、深度报道从业经验</w:t>
      </w:r>
      <w:r>
        <w:rPr>
          <w:rFonts w:eastAsia="仿宋"/>
          <w:sz w:val="28"/>
          <w:szCs w:val="28"/>
        </w:rPr>
        <w:t>。</w:t>
      </w:r>
      <w:r>
        <w:rPr>
          <w:rFonts w:eastAsia="仿宋" w:hint="eastAsia"/>
          <w:sz w:val="28"/>
          <w:szCs w:val="28"/>
        </w:rPr>
        <w:t>项目团队</w:t>
      </w:r>
      <w:r>
        <w:rPr>
          <w:rFonts w:eastAsia="仿宋"/>
          <w:sz w:val="28"/>
          <w:szCs w:val="28"/>
        </w:rPr>
        <w:t>配备持证专职记者</w:t>
      </w:r>
      <w:r>
        <w:rPr>
          <w:rFonts w:eastAsia="仿宋" w:hint="eastAsia"/>
          <w:sz w:val="28"/>
          <w:szCs w:val="28"/>
        </w:rPr>
        <w:t>或</w:t>
      </w:r>
      <w:r>
        <w:rPr>
          <w:rFonts w:eastAsia="仿宋"/>
          <w:sz w:val="28"/>
          <w:szCs w:val="28"/>
        </w:rPr>
        <w:t>拥有中高级职称的，</w:t>
      </w:r>
      <w:r>
        <w:rPr>
          <w:rFonts w:eastAsia="仿宋" w:hint="eastAsia"/>
          <w:sz w:val="28"/>
          <w:szCs w:val="28"/>
        </w:rPr>
        <w:t>拥有生态环境领域政策与宣传导向相关案例的，优先考虑。</w:t>
      </w:r>
    </w:p>
    <w:p w14:paraId="327CD7C8" w14:textId="77777777" w:rsidR="006B399A" w:rsidRDefault="00000000">
      <w:pPr>
        <w:tabs>
          <w:tab w:val="left" w:pos="1890"/>
        </w:tabs>
        <w:spacing w:line="360" w:lineRule="auto"/>
        <w:ind w:firstLineChars="200" w:firstLine="560"/>
        <w:rPr>
          <w:rFonts w:ascii="黑体" w:eastAsia="黑体" w:hAnsi="黑体" w:cs="黑体" w:hint="eastAsia"/>
          <w:sz w:val="28"/>
          <w:szCs w:val="28"/>
        </w:rPr>
      </w:pPr>
      <w:r>
        <w:rPr>
          <w:rFonts w:ascii="黑体" w:eastAsia="黑体" w:hAnsi="黑体" w:cs="黑体" w:hint="eastAsia"/>
          <w:sz w:val="28"/>
          <w:szCs w:val="28"/>
        </w:rPr>
        <w:t>六、项目预算</w:t>
      </w:r>
    </w:p>
    <w:p w14:paraId="2A14F1C8" w14:textId="757C2357" w:rsidR="006B399A" w:rsidRDefault="00000000">
      <w:pPr>
        <w:tabs>
          <w:tab w:val="left" w:pos="1890"/>
        </w:tabs>
        <w:spacing w:line="360" w:lineRule="auto"/>
        <w:ind w:firstLineChars="200" w:firstLine="560"/>
        <w:rPr>
          <w:rFonts w:eastAsia="仿宋"/>
          <w:sz w:val="28"/>
          <w:szCs w:val="28"/>
        </w:rPr>
      </w:pPr>
      <w:r>
        <w:rPr>
          <w:rFonts w:eastAsia="仿宋"/>
          <w:sz w:val="28"/>
          <w:szCs w:val="28"/>
        </w:rPr>
        <w:t>项目预算人民币</w:t>
      </w:r>
      <w:r>
        <w:rPr>
          <w:rFonts w:eastAsia="仿宋"/>
          <w:sz w:val="28"/>
          <w:szCs w:val="28"/>
        </w:rPr>
        <w:t>700000</w:t>
      </w:r>
      <w:r>
        <w:rPr>
          <w:rFonts w:eastAsia="仿宋"/>
          <w:sz w:val="28"/>
          <w:szCs w:val="28"/>
        </w:rPr>
        <w:t>元。</w:t>
      </w:r>
    </w:p>
    <w:p w14:paraId="61372937" w14:textId="77777777" w:rsidR="006B399A" w:rsidRDefault="006B399A">
      <w:pPr>
        <w:pStyle w:val="a4"/>
        <w:ind w:firstLineChars="200" w:firstLine="723"/>
        <w:rPr>
          <w:b/>
          <w:sz w:val="36"/>
          <w:szCs w:val="36"/>
          <w:lang w:eastAsia="zh-CN"/>
        </w:rPr>
      </w:pPr>
    </w:p>
    <w:p w14:paraId="3D2B0FF7" w14:textId="77777777" w:rsidR="006B399A" w:rsidRDefault="00000000">
      <w:pPr>
        <w:spacing w:line="480" w:lineRule="exact"/>
        <w:jc w:val="left"/>
        <w:rPr>
          <w:rFonts w:ascii="黑体" w:eastAsia="黑体"/>
          <w:b/>
          <w:sz w:val="30"/>
          <w:szCs w:val="30"/>
        </w:rPr>
      </w:pPr>
      <w:r>
        <w:rPr>
          <w:rFonts w:ascii="宋体" w:hAnsi="宋体"/>
          <w:sz w:val="28"/>
        </w:rPr>
        <w:br w:type="page"/>
      </w:r>
      <w:r>
        <w:rPr>
          <w:rFonts w:ascii="宋体" w:hAnsi="宋体" w:hint="eastAsia"/>
          <w:sz w:val="30"/>
          <w:szCs w:val="30"/>
        </w:rPr>
        <w:lastRenderedPageBreak/>
        <w:t>附件</w:t>
      </w:r>
      <w:r>
        <w:rPr>
          <w:rFonts w:hint="eastAsia"/>
          <w:sz w:val="30"/>
          <w:szCs w:val="30"/>
        </w:rPr>
        <w:t>3</w:t>
      </w:r>
      <w:r>
        <w:rPr>
          <w:rFonts w:hint="eastAsia"/>
          <w:sz w:val="30"/>
          <w:szCs w:val="30"/>
        </w:rPr>
        <w:t>：</w:t>
      </w:r>
    </w:p>
    <w:p w14:paraId="7DDCF593" w14:textId="77777777" w:rsidR="006B399A" w:rsidRDefault="006B399A">
      <w:pPr>
        <w:spacing w:line="480" w:lineRule="exact"/>
        <w:jc w:val="left"/>
        <w:rPr>
          <w:rFonts w:ascii="黑体" w:eastAsia="黑体" w:hAnsi="黑体" w:hint="eastAsia"/>
          <w:b/>
          <w:sz w:val="30"/>
          <w:szCs w:val="30"/>
        </w:rPr>
      </w:pPr>
    </w:p>
    <w:p w14:paraId="68FCABE3" w14:textId="77777777" w:rsidR="006B399A" w:rsidRDefault="006B399A">
      <w:pPr>
        <w:spacing w:line="480" w:lineRule="exact"/>
        <w:jc w:val="center"/>
        <w:rPr>
          <w:rFonts w:ascii="黑体" w:eastAsia="黑体" w:hAnsi="宋体" w:hint="eastAsia"/>
          <w:b/>
          <w:sz w:val="32"/>
        </w:rPr>
      </w:pPr>
    </w:p>
    <w:p w14:paraId="2F1FB22C" w14:textId="77777777" w:rsidR="006B399A" w:rsidRDefault="006B399A">
      <w:pPr>
        <w:spacing w:line="480" w:lineRule="exact"/>
        <w:jc w:val="center"/>
        <w:rPr>
          <w:rFonts w:ascii="黑体" w:eastAsia="黑体" w:hAnsi="宋体" w:hint="eastAsia"/>
          <w:b/>
          <w:sz w:val="32"/>
        </w:rPr>
      </w:pPr>
    </w:p>
    <w:p w14:paraId="45C1B36D" w14:textId="77777777" w:rsidR="006B399A" w:rsidRDefault="006B399A">
      <w:pPr>
        <w:spacing w:line="480" w:lineRule="exact"/>
        <w:jc w:val="center"/>
        <w:rPr>
          <w:rFonts w:ascii="黑体" w:eastAsia="黑体" w:hAnsi="宋体" w:hint="eastAsia"/>
          <w:b/>
          <w:sz w:val="32"/>
        </w:rPr>
      </w:pPr>
    </w:p>
    <w:p w14:paraId="35CB7F8A" w14:textId="77777777" w:rsidR="006B399A" w:rsidRDefault="00000000">
      <w:pPr>
        <w:wordWrap w:val="0"/>
        <w:spacing w:line="360" w:lineRule="auto"/>
        <w:jc w:val="right"/>
        <w:rPr>
          <w:rFonts w:eastAsia="黑体"/>
          <w:sz w:val="28"/>
        </w:rPr>
      </w:pPr>
      <w:r>
        <w:rPr>
          <w:rFonts w:eastAsia="黑体" w:hint="eastAsia"/>
          <w:sz w:val="28"/>
        </w:rPr>
        <w:t>合同编号：</w:t>
      </w:r>
      <w:r>
        <w:rPr>
          <w:rFonts w:eastAsia="黑体"/>
          <w:sz w:val="28"/>
        </w:rPr>
        <w:t xml:space="preserve">           </w:t>
      </w:r>
    </w:p>
    <w:p w14:paraId="3005E813" w14:textId="77777777" w:rsidR="006B399A" w:rsidRDefault="006B399A">
      <w:pPr>
        <w:spacing w:line="360" w:lineRule="auto"/>
        <w:jc w:val="center"/>
        <w:rPr>
          <w:rFonts w:eastAsia="黑体"/>
          <w:sz w:val="52"/>
        </w:rPr>
      </w:pPr>
    </w:p>
    <w:p w14:paraId="09954C90" w14:textId="77777777" w:rsidR="006B399A" w:rsidRDefault="006B399A">
      <w:pPr>
        <w:spacing w:line="360" w:lineRule="auto"/>
        <w:jc w:val="center"/>
        <w:rPr>
          <w:rFonts w:eastAsia="黑体"/>
          <w:sz w:val="52"/>
        </w:rPr>
      </w:pPr>
    </w:p>
    <w:p w14:paraId="440F0D12" w14:textId="77777777" w:rsidR="006B399A" w:rsidRDefault="00000000">
      <w:pPr>
        <w:spacing w:afterLines="100" w:after="312" w:line="480" w:lineRule="auto"/>
        <w:ind w:leftChars="-270" w:left="-567"/>
        <w:jc w:val="center"/>
        <w:rPr>
          <w:rFonts w:eastAsia="黑体"/>
          <w:b/>
          <w:bCs/>
          <w:sz w:val="44"/>
          <w:szCs w:val="44"/>
        </w:rPr>
      </w:pPr>
      <w:r>
        <w:rPr>
          <w:rFonts w:eastAsia="黑体" w:hint="eastAsia"/>
          <w:b/>
          <w:bCs/>
          <w:sz w:val="44"/>
          <w:szCs w:val="44"/>
        </w:rPr>
        <w:t>应对气候变化南南合作宣传制作及传播项目</w:t>
      </w:r>
    </w:p>
    <w:p w14:paraId="0E4086E2" w14:textId="77777777" w:rsidR="006B399A" w:rsidRDefault="00000000">
      <w:pPr>
        <w:spacing w:afterLines="100" w:after="312" w:line="480" w:lineRule="auto"/>
        <w:ind w:leftChars="-270" w:left="-567"/>
        <w:jc w:val="center"/>
        <w:rPr>
          <w:rFonts w:eastAsia="黑体"/>
          <w:b/>
          <w:bCs/>
          <w:sz w:val="44"/>
          <w:szCs w:val="44"/>
        </w:rPr>
      </w:pPr>
      <w:r>
        <w:rPr>
          <w:rFonts w:eastAsia="黑体" w:hint="eastAsia"/>
          <w:b/>
          <w:bCs/>
          <w:sz w:val="44"/>
          <w:szCs w:val="44"/>
        </w:rPr>
        <w:t>咨询服务</w:t>
      </w:r>
      <w:r>
        <w:rPr>
          <w:rFonts w:eastAsia="黑体" w:hint="eastAsia"/>
          <w:b/>
          <w:sz w:val="44"/>
          <w:szCs w:val="44"/>
        </w:rPr>
        <w:t>合同</w:t>
      </w:r>
    </w:p>
    <w:p w14:paraId="5855C8B7" w14:textId="77777777" w:rsidR="006B399A" w:rsidRDefault="006B399A">
      <w:pPr>
        <w:spacing w:line="360" w:lineRule="auto"/>
        <w:jc w:val="center"/>
        <w:rPr>
          <w:rFonts w:eastAsia="楷体_GB2312"/>
          <w:sz w:val="36"/>
        </w:rPr>
      </w:pPr>
    </w:p>
    <w:p w14:paraId="7F2360D1" w14:textId="77777777" w:rsidR="006B399A" w:rsidRDefault="006B399A">
      <w:pPr>
        <w:spacing w:line="360" w:lineRule="auto"/>
        <w:jc w:val="center"/>
        <w:rPr>
          <w:rFonts w:eastAsia="楷体_GB2312"/>
          <w:sz w:val="36"/>
        </w:rPr>
      </w:pPr>
    </w:p>
    <w:p w14:paraId="1932F815" w14:textId="77777777" w:rsidR="006B399A" w:rsidRDefault="006B399A">
      <w:pPr>
        <w:spacing w:line="360" w:lineRule="auto"/>
        <w:jc w:val="center"/>
        <w:rPr>
          <w:rFonts w:eastAsia="楷体_GB2312"/>
          <w:sz w:val="36"/>
        </w:rPr>
      </w:pPr>
    </w:p>
    <w:p w14:paraId="299A6EAF" w14:textId="77777777" w:rsidR="006B399A" w:rsidRDefault="006B399A">
      <w:pPr>
        <w:spacing w:line="360" w:lineRule="auto"/>
        <w:jc w:val="center"/>
        <w:rPr>
          <w:rFonts w:eastAsia="楷体_GB2312"/>
          <w:sz w:val="36"/>
        </w:rPr>
      </w:pPr>
    </w:p>
    <w:p w14:paraId="0985E75D" w14:textId="77777777" w:rsidR="006B399A" w:rsidRDefault="006B399A">
      <w:pPr>
        <w:spacing w:line="360" w:lineRule="auto"/>
        <w:jc w:val="center"/>
        <w:rPr>
          <w:rFonts w:eastAsia="楷体_GB2312"/>
          <w:sz w:val="36"/>
        </w:rPr>
      </w:pPr>
    </w:p>
    <w:p w14:paraId="51EDE5C2" w14:textId="77777777" w:rsidR="006B399A" w:rsidRDefault="006B399A">
      <w:pPr>
        <w:spacing w:line="360" w:lineRule="auto"/>
        <w:jc w:val="center"/>
        <w:rPr>
          <w:rFonts w:eastAsia="楷体_GB2312"/>
          <w:sz w:val="36"/>
        </w:rPr>
      </w:pPr>
    </w:p>
    <w:p w14:paraId="656E0CE6" w14:textId="77777777" w:rsidR="006B399A" w:rsidRDefault="006B399A">
      <w:pPr>
        <w:spacing w:line="360" w:lineRule="auto"/>
        <w:jc w:val="center"/>
        <w:rPr>
          <w:sz w:val="36"/>
          <w:u w:val="single"/>
        </w:rPr>
      </w:pPr>
    </w:p>
    <w:p w14:paraId="4F4AFE90" w14:textId="77777777" w:rsidR="006B399A" w:rsidRDefault="006B399A">
      <w:pPr>
        <w:spacing w:line="360" w:lineRule="auto"/>
        <w:jc w:val="center"/>
        <w:rPr>
          <w:sz w:val="36"/>
          <w:u w:val="single"/>
        </w:rPr>
      </w:pPr>
    </w:p>
    <w:p w14:paraId="41D2B019" w14:textId="77777777" w:rsidR="006B399A" w:rsidRDefault="00000000">
      <w:pPr>
        <w:spacing w:line="360" w:lineRule="auto"/>
        <w:ind w:leftChars="400" w:left="840"/>
        <w:rPr>
          <w:b/>
          <w:sz w:val="28"/>
          <w:u w:val="single"/>
        </w:rPr>
      </w:pP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767B7CD5" w14:textId="77777777" w:rsidR="006B399A" w:rsidRDefault="00000000">
      <w:pPr>
        <w:spacing w:line="360" w:lineRule="auto"/>
        <w:ind w:leftChars="400" w:left="840"/>
        <w:rPr>
          <w:rFonts w:eastAsia="楷体_GB2312"/>
          <w:sz w:val="28"/>
          <w:u w:val="single"/>
        </w:rPr>
      </w:pP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r>
        <w:rPr>
          <w:rFonts w:eastAsia="楷体_GB2312" w:hint="eastAsia"/>
          <w:sz w:val="28"/>
          <w:u w:val="single"/>
        </w:rPr>
        <w:t xml:space="preserve">    </w:t>
      </w:r>
    </w:p>
    <w:p w14:paraId="2174695D" w14:textId="77777777" w:rsidR="006B399A" w:rsidRDefault="00000000">
      <w:pPr>
        <w:pageBreakBefore/>
        <w:spacing w:line="360" w:lineRule="auto"/>
        <w:ind w:firstLineChars="200" w:firstLine="480"/>
        <w:rPr>
          <w:sz w:val="24"/>
          <w:u w:val="single"/>
        </w:rPr>
      </w:pPr>
      <w:r>
        <w:rPr>
          <w:rFonts w:hint="eastAsia"/>
          <w:sz w:val="24"/>
        </w:rPr>
        <w:lastRenderedPageBreak/>
        <w:t>委托方（甲方）：</w:t>
      </w:r>
      <w:r>
        <w:rPr>
          <w:rFonts w:hint="eastAsia"/>
          <w:sz w:val="24"/>
          <w:u w:val="single"/>
        </w:rPr>
        <w:t xml:space="preserve"> </w:t>
      </w:r>
      <w:r>
        <w:rPr>
          <w:rFonts w:hint="eastAsia"/>
          <w:sz w:val="24"/>
          <w:u w:val="single"/>
        </w:rPr>
        <w:t>生态环境部对外合作与交流中心</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1ADF8647" w14:textId="77777777" w:rsidR="006B399A" w:rsidRDefault="00000000">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rFonts w:hint="eastAsia"/>
          <w:sz w:val="24"/>
          <w:u w:val="single"/>
        </w:rPr>
        <w:t>北京市西城区</w:t>
      </w:r>
      <w:proofErr w:type="gramStart"/>
      <w:r>
        <w:rPr>
          <w:rFonts w:hint="eastAsia"/>
          <w:sz w:val="24"/>
          <w:u w:val="single"/>
        </w:rPr>
        <w:t>后英房胡同</w:t>
      </w:r>
      <w:proofErr w:type="gramEnd"/>
      <w:r>
        <w:rPr>
          <w:rFonts w:hint="eastAsia"/>
          <w:sz w:val="24"/>
          <w:u w:val="single"/>
        </w:rPr>
        <w:t>5</w:t>
      </w:r>
      <w:r>
        <w:rPr>
          <w:rFonts w:hint="eastAsia"/>
          <w:sz w:val="24"/>
          <w:u w:val="single"/>
        </w:rPr>
        <w:t>号</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6B08440A" w14:textId="77777777" w:rsidR="006B399A" w:rsidRDefault="00000000">
      <w:pPr>
        <w:tabs>
          <w:tab w:val="left" w:pos="1022"/>
        </w:tabs>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010-82268810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010-82200510 </w:t>
      </w:r>
      <w:r>
        <w:rPr>
          <w:rFonts w:hint="eastAsia"/>
          <w:sz w:val="24"/>
          <w:u w:val="single"/>
        </w:rPr>
        <w:t xml:space="preserve">  </w:t>
      </w:r>
      <w:r>
        <w:rPr>
          <w:sz w:val="24"/>
          <w:u w:val="single"/>
        </w:rPr>
        <w:t xml:space="preserve"> </w:t>
      </w:r>
    </w:p>
    <w:p w14:paraId="2E6F2D26" w14:textId="77777777" w:rsidR="006B399A" w:rsidRDefault="006B399A">
      <w:pPr>
        <w:tabs>
          <w:tab w:val="left" w:pos="1022"/>
        </w:tabs>
        <w:spacing w:line="360" w:lineRule="auto"/>
        <w:ind w:firstLineChars="200" w:firstLine="480"/>
        <w:rPr>
          <w:sz w:val="24"/>
        </w:rPr>
      </w:pPr>
    </w:p>
    <w:p w14:paraId="61987DA1" w14:textId="77777777" w:rsidR="006B399A" w:rsidRDefault="00000000">
      <w:pPr>
        <w:spacing w:line="360" w:lineRule="auto"/>
        <w:ind w:firstLineChars="200" w:firstLine="480"/>
        <w:rPr>
          <w:sz w:val="24"/>
          <w:u w:val="single"/>
        </w:rPr>
      </w:pPr>
      <w:r>
        <w:rPr>
          <w:rFonts w:hint="eastAsia"/>
          <w:sz w:val="24"/>
        </w:rPr>
        <w:t>受托方（乙方）：</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36CC2172" w14:textId="77777777" w:rsidR="006B399A" w:rsidRDefault="00000000">
      <w:pPr>
        <w:spacing w:line="360" w:lineRule="auto"/>
        <w:ind w:firstLineChars="200" w:firstLine="480"/>
        <w:rPr>
          <w:sz w:val="24"/>
          <w:u w:val="single"/>
        </w:rPr>
      </w:pPr>
      <w:r>
        <w:rPr>
          <w:rFonts w:hint="eastAsia"/>
          <w:sz w:val="24"/>
        </w:rPr>
        <w:t>住</w:t>
      </w:r>
      <w:r>
        <w:rPr>
          <w:sz w:val="24"/>
        </w:rPr>
        <w:t xml:space="preserve">  </w:t>
      </w:r>
      <w:r>
        <w:rPr>
          <w:rFonts w:hint="eastAsia"/>
          <w:sz w:val="24"/>
        </w:rPr>
        <w:t>所</w:t>
      </w:r>
      <w:r>
        <w:rPr>
          <w:sz w:val="24"/>
        </w:rPr>
        <w:t xml:space="preserve">  </w:t>
      </w:r>
      <w:r>
        <w:rPr>
          <w:rFonts w:hint="eastAsia"/>
          <w:sz w:val="24"/>
        </w:rPr>
        <w:t>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0564D4AD" w14:textId="77777777" w:rsidR="006B399A" w:rsidRDefault="00000000">
      <w:pPr>
        <w:spacing w:line="360" w:lineRule="auto"/>
        <w:ind w:firstLineChars="200" w:firstLine="480"/>
        <w:rPr>
          <w:sz w:val="24"/>
        </w:rPr>
      </w:pPr>
      <w:r>
        <w:rPr>
          <w:rFonts w:hint="eastAsia"/>
          <w:sz w:val="24"/>
        </w:rPr>
        <w:t>电</w:t>
      </w:r>
      <w:r>
        <w:rPr>
          <w:sz w:val="24"/>
        </w:rPr>
        <w:t xml:space="preserve">    </w:t>
      </w:r>
      <w:r>
        <w:rPr>
          <w:rFonts w:hint="eastAsia"/>
          <w:sz w:val="24"/>
        </w:rPr>
        <w:t>话：</w:t>
      </w:r>
      <w:r>
        <w:rPr>
          <w:sz w:val="24"/>
          <w:u w:val="single"/>
        </w:rPr>
        <w:t xml:space="preserve">                    </w:t>
      </w:r>
      <w:r>
        <w:rPr>
          <w:sz w:val="24"/>
        </w:rPr>
        <w:t xml:space="preserve">  </w:t>
      </w:r>
      <w:r>
        <w:rPr>
          <w:rFonts w:hint="eastAsia"/>
          <w:sz w:val="24"/>
        </w:rPr>
        <w:t>传</w:t>
      </w:r>
      <w:r>
        <w:rPr>
          <w:sz w:val="24"/>
        </w:rPr>
        <w:t xml:space="preserve">    </w:t>
      </w:r>
      <w:r>
        <w:rPr>
          <w:rFonts w:hint="eastAsia"/>
          <w:sz w:val="24"/>
        </w:rPr>
        <w:t>真：</w:t>
      </w:r>
      <w:r>
        <w:rPr>
          <w:rFonts w:hint="eastAsia"/>
          <w:sz w:val="24"/>
          <w:u w:val="single"/>
        </w:rPr>
        <w:t xml:space="preserve">         </w:t>
      </w:r>
      <w:r>
        <w:rPr>
          <w:sz w:val="24"/>
          <w:u w:val="single"/>
        </w:rPr>
        <w:t xml:space="preserve">         </w:t>
      </w:r>
    </w:p>
    <w:p w14:paraId="24ED641E" w14:textId="77777777" w:rsidR="006B399A" w:rsidRDefault="006B399A">
      <w:pPr>
        <w:spacing w:before="120" w:line="360" w:lineRule="auto"/>
        <w:ind w:firstLine="549"/>
        <w:rPr>
          <w:sz w:val="24"/>
        </w:rPr>
      </w:pPr>
    </w:p>
    <w:p w14:paraId="3B4E6AE4" w14:textId="77777777" w:rsidR="006B399A" w:rsidRDefault="00000000">
      <w:pPr>
        <w:spacing w:before="120" w:line="360" w:lineRule="auto"/>
        <w:ind w:firstLine="549"/>
        <w:rPr>
          <w:sz w:val="24"/>
        </w:rPr>
      </w:pPr>
      <w:r>
        <w:rPr>
          <w:rFonts w:hint="eastAsia"/>
          <w:sz w:val="24"/>
        </w:rPr>
        <w:t>本合同甲方委托乙方就</w:t>
      </w:r>
      <w:r>
        <w:rPr>
          <w:rFonts w:hint="eastAsia"/>
          <w:sz w:val="24"/>
          <w:u w:val="single"/>
        </w:rPr>
        <w:t xml:space="preserve"> </w:t>
      </w:r>
      <w:r>
        <w:rPr>
          <w:rFonts w:hint="eastAsia"/>
          <w:sz w:val="24"/>
          <w:u w:val="single"/>
        </w:rPr>
        <w:t>应对气候变化南南合作宣传制作及传播</w:t>
      </w:r>
      <w:r>
        <w:rPr>
          <w:sz w:val="24"/>
          <w:u w:val="single"/>
        </w:rPr>
        <w:t xml:space="preserve"> </w:t>
      </w:r>
      <w:r>
        <w:rPr>
          <w:rFonts w:hint="eastAsia"/>
          <w:spacing w:val="-4"/>
          <w:sz w:val="24"/>
        </w:rPr>
        <w:t>项目提供咨询服务，并支付咨询报酬。双方</w:t>
      </w:r>
      <w:r>
        <w:rPr>
          <w:rFonts w:hint="eastAsia"/>
          <w:sz w:val="24"/>
        </w:rPr>
        <w:t>经过平等协商，在真实、充分、自主地表达各自意愿的基础上，根据《中华人民共和国民法典》及相关规定，达成如下协议，并由双方共同恪守。</w:t>
      </w:r>
    </w:p>
    <w:p w14:paraId="7282B310" w14:textId="77777777" w:rsidR="006B399A" w:rsidRDefault="006B399A">
      <w:pPr>
        <w:spacing w:before="120" w:line="360" w:lineRule="auto"/>
        <w:rPr>
          <w:sz w:val="24"/>
        </w:rPr>
      </w:pPr>
    </w:p>
    <w:p w14:paraId="4B9A9C57"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甲方的责任和义务</w:t>
      </w:r>
    </w:p>
    <w:p w14:paraId="140DB457" w14:textId="77777777" w:rsidR="006B399A" w:rsidRDefault="00000000">
      <w:pPr>
        <w:spacing w:before="120" w:line="360" w:lineRule="auto"/>
        <w:ind w:firstLineChars="200" w:firstLine="480"/>
        <w:jc w:val="left"/>
        <w:rPr>
          <w:rFonts w:ascii="宋体" w:hAnsi="宋体" w:hint="eastAsia"/>
          <w:sz w:val="24"/>
          <w:u w:val="single"/>
        </w:rPr>
      </w:pPr>
      <w:r>
        <w:rPr>
          <w:rFonts w:ascii="宋体" w:hint="eastAsia"/>
          <w:sz w:val="24"/>
        </w:rPr>
        <w:t>1、甲方为</w:t>
      </w:r>
      <w:r>
        <w:rPr>
          <w:rFonts w:ascii="楷体_GB2312" w:eastAsia="楷体_GB2312" w:hint="eastAsia"/>
          <w:sz w:val="24"/>
          <w:u w:val="single"/>
        </w:rPr>
        <w:t xml:space="preserve"> </w:t>
      </w:r>
      <w:r>
        <w:rPr>
          <w:rFonts w:hint="eastAsia"/>
          <w:sz w:val="24"/>
          <w:u w:val="single"/>
        </w:rPr>
        <w:t>应对气候变化南南合作宣传制作及传播项目</w:t>
      </w:r>
      <w:r>
        <w:rPr>
          <w:rFonts w:hint="eastAsia"/>
          <w:sz w:val="24"/>
          <w:u w:val="single"/>
        </w:rPr>
        <w:t xml:space="preserve"> </w:t>
      </w:r>
      <w:r>
        <w:rPr>
          <w:rFonts w:ascii="宋体" w:hAnsi="宋体" w:hint="eastAsia"/>
          <w:sz w:val="24"/>
        </w:rPr>
        <w:t>相关工作具体实施机构。</w:t>
      </w:r>
    </w:p>
    <w:p w14:paraId="66E4C89C" w14:textId="77777777" w:rsidR="006B399A" w:rsidRDefault="00000000">
      <w:pPr>
        <w:spacing w:before="120" w:line="360" w:lineRule="auto"/>
        <w:ind w:firstLineChars="200" w:firstLine="480"/>
        <w:jc w:val="left"/>
        <w:rPr>
          <w:rFonts w:ascii="宋体"/>
          <w:sz w:val="24"/>
        </w:rPr>
      </w:pPr>
      <w:r>
        <w:rPr>
          <w:rFonts w:ascii="宋体" w:hint="eastAsia"/>
          <w:sz w:val="24"/>
        </w:rPr>
        <w:t>2、甲方委托乙方承担</w:t>
      </w:r>
      <w:r>
        <w:rPr>
          <w:rFonts w:ascii="宋体"/>
          <w:sz w:val="24"/>
          <w:u w:val="single"/>
        </w:rPr>
        <w:t xml:space="preserve"> </w:t>
      </w:r>
      <w:r>
        <w:rPr>
          <w:rFonts w:hint="eastAsia"/>
          <w:sz w:val="24"/>
          <w:u w:val="single"/>
        </w:rPr>
        <w:t>应对气候变化南南合作宣传制作及传播项目</w:t>
      </w:r>
      <w:r>
        <w:rPr>
          <w:rFonts w:ascii="宋体" w:hint="eastAsia"/>
          <w:sz w:val="24"/>
          <w:u w:val="single"/>
        </w:rPr>
        <w:t xml:space="preserve"> </w:t>
      </w:r>
      <w:r>
        <w:rPr>
          <w:rFonts w:ascii="宋体" w:hint="eastAsia"/>
          <w:sz w:val="24"/>
        </w:rPr>
        <w:t>咨询工作</w:t>
      </w:r>
      <w:r>
        <w:rPr>
          <w:rFonts w:ascii="仿宋_GB2312" w:eastAsia="仿宋_GB2312" w:hint="eastAsia"/>
          <w:sz w:val="24"/>
        </w:rPr>
        <w:t>，并</w:t>
      </w:r>
      <w:r>
        <w:rPr>
          <w:rFonts w:ascii="宋体" w:hint="eastAsia"/>
          <w:sz w:val="24"/>
        </w:rPr>
        <w:t>按合同约定支付乙方咨询服务费。</w:t>
      </w:r>
    </w:p>
    <w:p w14:paraId="7100F009" w14:textId="77777777" w:rsidR="006B399A" w:rsidRDefault="00000000">
      <w:pPr>
        <w:spacing w:before="120" w:line="360" w:lineRule="auto"/>
        <w:ind w:firstLineChars="200" w:firstLine="480"/>
        <w:jc w:val="left"/>
        <w:rPr>
          <w:rFonts w:ascii="宋体"/>
          <w:sz w:val="24"/>
        </w:rPr>
      </w:pPr>
      <w:r>
        <w:rPr>
          <w:rFonts w:ascii="宋体" w:hint="eastAsia"/>
          <w:sz w:val="24"/>
        </w:rPr>
        <w:t>3、</w:t>
      </w:r>
      <w:r>
        <w:rPr>
          <w:rFonts w:ascii="宋体" w:hAnsi="宋体" w:hint="eastAsia"/>
          <w:sz w:val="24"/>
        </w:rPr>
        <w:t>甲方对委托事项具有管理职责，甲方指定</w:t>
      </w:r>
      <w:r>
        <w:rPr>
          <w:rFonts w:ascii="宋体" w:hAnsi="宋体" w:hint="eastAsia"/>
          <w:sz w:val="24"/>
          <w:u w:val="single"/>
        </w:rPr>
        <w:t xml:space="preserve">  王祖光   </w:t>
      </w:r>
      <w:r>
        <w:rPr>
          <w:rFonts w:ascii="宋体" w:hAnsi="宋体" w:hint="eastAsia"/>
          <w:sz w:val="24"/>
        </w:rPr>
        <w:t>为甲方项目联系人，项目联系人负责</w:t>
      </w:r>
      <w:r>
        <w:rPr>
          <w:rFonts w:ascii="宋体" w:hAnsi="宋体" w:hint="eastAsia"/>
          <w:sz w:val="24"/>
          <w:u w:val="single"/>
        </w:rPr>
        <w:t xml:space="preserve"> 协调合同中规定的各项活动   </w:t>
      </w:r>
      <w:r>
        <w:rPr>
          <w:rFonts w:ascii="楷体_GB2312" w:eastAsia="楷体_GB2312" w:hint="eastAsia"/>
          <w:sz w:val="24"/>
          <w:u w:val="single"/>
        </w:rPr>
        <w:t xml:space="preserve">  </w:t>
      </w:r>
      <w:r>
        <w:rPr>
          <w:rFonts w:ascii="宋体" w:hint="eastAsia"/>
          <w:sz w:val="24"/>
        </w:rPr>
        <w:t xml:space="preserve"> 。</w:t>
      </w:r>
    </w:p>
    <w:p w14:paraId="06DCE541"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乙方的责任和义务</w:t>
      </w:r>
    </w:p>
    <w:p w14:paraId="3C6885CC" w14:textId="77777777" w:rsidR="006B399A" w:rsidRDefault="00000000">
      <w:pPr>
        <w:pStyle w:val="a7"/>
        <w:spacing w:before="120" w:after="0" w:line="360" w:lineRule="auto"/>
        <w:ind w:firstLineChars="200" w:firstLine="480"/>
        <w:jc w:val="both"/>
        <w:rPr>
          <w:rFonts w:ascii="宋体" w:hAnsi="宋体" w:hint="eastAsia"/>
          <w:szCs w:val="24"/>
        </w:rPr>
      </w:pPr>
      <w:r>
        <w:rPr>
          <w:rFonts w:ascii="宋体" w:eastAsia="宋体" w:hint="eastAsia"/>
          <w:szCs w:val="24"/>
        </w:rPr>
        <w:t>乙方</w:t>
      </w:r>
      <w:r>
        <w:rPr>
          <w:rFonts w:ascii="宋体" w:eastAsia="宋体" w:hAnsi="宋体" w:hint="eastAsia"/>
          <w:szCs w:val="24"/>
        </w:rPr>
        <w:t>承诺在本合同约定服务期内，根据甲方的要求，为甲方提供有关</w:t>
      </w:r>
      <w:r>
        <w:rPr>
          <w:rFonts w:ascii="宋体" w:eastAsia="宋体" w:hAnsi="宋体" w:hint="eastAsia"/>
          <w:szCs w:val="24"/>
          <w:u w:val="single"/>
        </w:rPr>
        <w:t xml:space="preserve"> </w:t>
      </w:r>
      <w:r>
        <w:rPr>
          <w:rFonts w:ascii="Times New Roman" w:eastAsia="宋体" w:hAnsi="Times New Roman" w:hint="eastAsia"/>
          <w:u w:val="single"/>
        </w:rPr>
        <w:t>应对气候变化南南合作宣传制作及传播</w:t>
      </w:r>
      <w:r>
        <w:rPr>
          <w:rFonts w:hint="eastAsia"/>
          <w:bCs/>
          <w:u w:val="single"/>
        </w:rPr>
        <w:t xml:space="preserve"> </w:t>
      </w:r>
      <w:r>
        <w:rPr>
          <w:rFonts w:ascii="宋体" w:eastAsia="宋体" w:hAnsi="宋体" w:hint="eastAsia"/>
          <w:szCs w:val="24"/>
        </w:rPr>
        <w:t>项目</w:t>
      </w:r>
      <w:r>
        <w:rPr>
          <w:rFonts w:ascii="宋体" w:eastAsia="宋体" w:hAnsi="宋体"/>
          <w:szCs w:val="24"/>
        </w:rPr>
        <w:t>的咨询服务</w:t>
      </w:r>
      <w:r>
        <w:rPr>
          <w:rFonts w:ascii="宋体" w:eastAsia="宋体" w:hAnsi="宋体" w:hint="eastAsia"/>
          <w:szCs w:val="24"/>
        </w:rPr>
        <w:t>，将按照本合同附件</w:t>
      </w:r>
      <w:r>
        <w:rPr>
          <w:rFonts w:ascii="宋体" w:eastAsia="宋体" w:hAnsi="宋体" w:hint="eastAsia"/>
          <w:szCs w:val="24"/>
          <w:u w:val="single"/>
        </w:rPr>
        <w:t xml:space="preserve"> 技术和财务建议书及工作大纲 </w:t>
      </w:r>
      <w:r>
        <w:rPr>
          <w:rFonts w:ascii="宋体" w:eastAsia="宋体" w:hAnsi="宋体" w:hint="eastAsia"/>
          <w:szCs w:val="24"/>
        </w:rPr>
        <w:t>的约定履行合同义务。</w:t>
      </w:r>
    </w:p>
    <w:p w14:paraId="596EE8E1"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工作成果提交与验收</w:t>
      </w:r>
    </w:p>
    <w:p w14:paraId="49D24BC5" w14:textId="77777777" w:rsidR="006B399A" w:rsidRDefault="00000000">
      <w:pPr>
        <w:pStyle w:val="2"/>
        <w:spacing w:line="360" w:lineRule="auto"/>
        <w:ind w:leftChars="0" w:left="0" w:firstLineChars="200" w:firstLine="480"/>
        <w:rPr>
          <w:rFonts w:ascii="宋体" w:hAnsi="宋体" w:hint="eastAsia"/>
          <w:sz w:val="24"/>
        </w:rPr>
      </w:pPr>
      <w:r>
        <w:rPr>
          <w:rFonts w:ascii="宋体" w:hAnsi="宋体" w:hint="eastAsia"/>
          <w:sz w:val="24"/>
        </w:rPr>
        <w:t>1、乙方应当按照合同约定时间，以合同约定方式或甲方认可的方式提交工作成果。</w:t>
      </w:r>
    </w:p>
    <w:p w14:paraId="192D452E" w14:textId="77777777" w:rsidR="006B399A" w:rsidRDefault="00000000">
      <w:pPr>
        <w:pStyle w:val="2"/>
        <w:spacing w:line="360" w:lineRule="auto"/>
        <w:ind w:leftChars="0" w:left="0" w:firstLineChars="200" w:firstLine="480"/>
        <w:rPr>
          <w:rFonts w:ascii="宋体" w:hAnsi="宋体" w:hint="eastAsia"/>
          <w:sz w:val="24"/>
        </w:rPr>
      </w:pPr>
      <w:r>
        <w:rPr>
          <w:rFonts w:ascii="宋体" w:hAnsi="宋体" w:hint="eastAsia"/>
          <w:sz w:val="24"/>
        </w:rPr>
        <w:lastRenderedPageBreak/>
        <w:t xml:space="preserve">2、对于乙方按照合同约定提交的工作成果，甲方将按照合同约定时间或者在合理的时间内，及时验收完毕，并通知乙方验收结果。 </w:t>
      </w:r>
    </w:p>
    <w:p w14:paraId="78573643" w14:textId="77777777" w:rsidR="006B399A" w:rsidRDefault="00000000">
      <w:pPr>
        <w:pStyle w:val="2"/>
        <w:spacing w:line="360" w:lineRule="auto"/>
        <w:ind w:leftChars="0" w:left="0" w:firstLineChars="200" w:firstLine="480"/>
        <w:rPr>
          <w:rFonts w:ascii="宋体" w:hAnsi="宋体" w:hint="eastAsia"/>
          <w:sz w:val="24"/>
        </w:rPr>
      </w:pPr>
      <w:r>
        <w:rPr>
          <w:rFonts w:ascii="宋体" w:hAnsi="宋体" w:hint="eastAsia"/>
          <w:sz w:val="24"/>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2A7C7778" w14:textId="77777777" w:rsidR="006B399A" w:rsidRDefault="00000000">
      <w:pPr>
        <w:pStyle w:val="2"/>
        <w:spacing w:line="360" w:lineRule="auto"/>
        <w:ind w:leftChars="0" w:left="0" w:firstLineChars="200" w:firstLine="480"/>
        <w:rPr>
          <w:rFonts w:ascii="宋体" w:hAnsi="宋体" w:hint="eastAsia"/>
          <w:b/>
          <w:i/>
          <w:sz w:val="24"/>
        </w:rPr>
      </w:pPr>
      <w:r>
        <w:rPr>
          <w:rFonts w:ascii="宋体" w:hAnsi="宋体" w:hint="eastAsia"/>
          <w:sz w:val="24"/>
        </w:rPr>
        <w:t>4、乙方应对其提交的工作成果的准确性负责，甲方按照乙方符合约定要求的咨询报告和意见</w:t>
      </w:r>
      <w:proofErr w:type="gramStart"/>
      <w:r>
        <w:rPr>
          <w:rFonts w:ascii="宋体" w:hAnsi="宋体" w:hint="eastAsia"/>
          <w:sz w:val="24"/>
        </w:rPr>
        <w:t>作出</w:t>
      </w:r>
      <w:proofErr w:type="gramEnd"/>
      <w:r>
        <w:rPr>
          <w:rFonts w:ascii="宋体" w:hAnsi="宋体" w:hint="eastAsia"/>
          <w:sz w:val="24"/>
        </w:rPr>
        <w:t>的决策所造成的损失，由乙方承担。</w:t>
      </w:r>
    </w:p>
    <w:p w14:paraId="0268551F"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咨询服务费及支付</w:t>
      </w:r>
    </w:p>
    <w:p w14:paraId="1458F83E" w14:textId="77777777" w:rsidR="006B399A" w:rsidRDefault="00000000">
      <w:pPr>
        <w:tabs>
          <w:tab w:val="left" w:pos="616"/>
        </w:tabs>
        <w:spacing w:before="120" w:line="360" w:lineRule="auto"/>
        <w:ind w:firstLineChars="200" w:firstLine="480"/>
        <w:jc w:val="left"/>
        <w:rPr>
          <w:rFonts w:ascii="仿宋_GB2312" w:eastAsia="仿宋_GB2312"/>
          <w:sz w:val="24"/>
        </w:rPr>
      </w:pPr>
      <w:r>
        <w:rPr>
          <w:rFonts w:hint="eastAsia"/>
          <w:sz w:val="24"/>
        </w:rPr>
        <w:t>1</w:t>
      </w:r>
      <w:r>
        <w:rPr>
          <w:rFonts w:hint="eastAsia"/>
          <w:sz w:val="24"/>
        </w:rPr>
        <w:t>、甲方向乙方支付咨询服务费总额</w:t>
      </w:r>
      <w:r>
        <w:rPr>
          <w:rFonts w:ascii="宋体" w:hAnsi="宋体" w:hint="eastAsia"/>
          <w:sz w:val="24"/>
          <w:u w:val="single"/>
        </w:rPr>
        <w:t xml:space="preserve">      </w:t>
      </w:r>
      <w:r>
        <w:rPr>
          <w:rFonts w:ascii="楷体_GB2312" w:eastAsia="楷体_GB2312" w:hint="eastAsia"/>
          <w:i/>
          <w:sz w:val="24"/>
          <w:u w:val="single"/>
        </w:rPr>
        <w:t>(金额大写)</w:t>
      </w:r>
      <w:r>
        <w:rPr>
          <w:rFonts w:ascii="宋体" w:hAnsi="宋体" w:hint="eastAsia"/>
          <w:sz w:val="24"/>
          <w:u w:val="single"/>
        </w:rPr>
        <w:t xml:space="preserve">  </w:t>
      </w:r>
      <w:r>
        <w:rPr>
          <w:rFonts w:ascii="宋体" w:hAnsi="宋体" w:hint="eastAsia"/>
          <w:sz w:val="24"/>
        </w:rPr>
        <w:t>人民币</w:t>
      </w:r>
      <w:r>
        <w:rPr>
          <w:rFonts w:hint="eastAsia"/>
          <w:sz w:val="24"/>
        </w:rPr>
        <w:t>。乙方为完成</w:t>
      </w:r>
      <w:r>
        <w:rPr>
          <w:rFonts w:ascii="宋体" w:hint="eastAsia"/>
          <w:iCs/>
          <w:sz w:val="24"/>
        </w:rPr>
        <w:t>本合同工作而发生的有关</w:t>
      </w:r>
      <w:r>
        <w:rPr>
          <w:rFonts w:hint="eastAsia"/>
          <w:sz w:val="24"/>
        </w:rPr>
        <w:t>费用（包括但不限于进行调查研究、分析论证、试验测定、复印邮寄等发生的费用）以及相关税款全部</w:t>
      </w:r>
      <w:r>
        <w:rPr>
          <w:rFonts w:ascii="宋体" w:hint="eastAsia"/>
          <w:iCs/>
          <w:sz w:val="24"/>
        </w:rPr>
        <w:t>包括在其中。</w:t>
      </w:r>
      <w:r>
        <w:rPr>
          <w:rFonts w:ascii="仿宋_GB2312" w:eastAsia="仿宋_GB2312" w:hint="eastAsia"/>
          <w:sz w:val="24"/>
        </w:rPr>
        <w:t xml:space="preserve">   </w:t>
      </w:r>
    </w:p>
    <w:p w14:paraId="1C4ABF9D" w14:textId="77777777" w:rsidR="006B399A" w:rsidRDefault="00000000">
      <w:pPr>
        <w:tabs>
          <w:tab w:val="left" w:pos="616"/>
        </w:tabs>
        <w:spacing w:before="120" w:line="360" w:lineRule="auto"/>
        <w:ind w:left="420"/>
        <w:jc w:val="left"/>
        <w:rPr>
          <w:rFonts w:ascii="宋体"/>
          <w:sz w:val="24"/>
        </w:rPr>
      </w:pPr>
      <w:r>
        <w:rPr>
          <w:rFonts w:ascii="宋体" w:hint="eastAsia"/>
          <w:sz w:val="24"/>
        </w:rPr>
        <w:t>2、支付条件</w:t>
      </w:r>
    </w:p>
    <w:p w14:paraId="01EC2ABE" w14:textId="77777777" w:rsidR="006B399A" w:rsidRDefault="00000000">
      <w:pPr>
        <w:tabs>
          <w:tab w:val="left" w:pos="616"/>
        </w:tabs>
        <w:spacing w:before="120" w:line="360" w:lineRule="auto"/>
        <w:ind w:firstLineChars="200" w:firstLine="480"/>
        <w:jc w:val="left"/>
        <w:rPr>
          <w:rFonts w:ascii="宋体" w:hAnsi="宋体" w:hint="eastAsia"/>
          <w:sz w:val="24"/>
        </w:rPr>
      </w:pPr>
      <w:r>
        <w:rPr>
          <w:rFonts w:ascii="宋体" w:hAnsi="宋体" w:hint="eastAsia"/>
          <w:sz w:val="24"/>
        </w:rPr>
        <w:t>1）合同签署后，支付合同金额的</w:t>
      </w:r>
      <w:r>
        <w:rPr>
          <w:rFonts w:ascii="宋体" w:hAnsi="宋体"/>
          <w:sz w:val="24"/>
        </w:rPr>
        <w:t>8</w:t>
      </w:r>
      <w:r>
        <w:rPr>
          <w:rFonts w:ascii="宋体" w:hAnsi="宋体" w:hint="eastAsia"/>
          <w:sz w:val="24"/>
        </w:rPr>
        <w:t>0%，即人民币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p>
    <w:p w14:paraId="24A8B940" w14:textId="77777777" w:rsidR="006B399A" w:rsidRDefault="00000000">
      <w:pPr>
        <w:tabs>
          <w:tab w:val="left" w:pos="616"/>
        </w:tabs>
        <w:spacing w:before="120" w:line="360" w:lineRule="auto"/>
        <w:ind w:firstLineChars="200" w:firstLine="480"/>
        <w:jc w:val="left"/>
        <w:rPr>
          <w:rFonts w:ascii="宋体" w:hAnsi="宋体" w:hint="eastAsia"/>
          <w:sz w:val="24"/>
        </w:rPr>
      </w:pPr>
      <w:r>
        <w:rPr>
          <w:rFonts w:ascii="宋体" w:hAnsi="宋体"/>
          <w:sz w:val="24"/>
        </w:rPr>
        <w:t>2</w:t>
      </w:r>
      <w:r>
        <w:rPr>
          <w:rFonts w:ascii="宋体" w:hAnsi="宋体" w:hint="eastAsia"/>
          <w:sz w:val="24"/>
        </w:rPr>
        <w:t>）完成视频制作及相关报道后1个月内，乙方向甲方提交</w:t>
      </w:r>
      <w:r>
        <w:rPr>
          <w:rFonts w:ascii="宋体" w:hAnsi="宋体" w:hint="eastAsia"/>
          <w:sz w:val="24"/>
          <w:u w:val="single"/>
        </w:rPr>
        <w:t>《</w:t>
      </w:r>
      <w:r>
        <w:rPr>
          <w:rFonts w:ascii="宋体" w:hAnsi="宋体"/>
          <w:sz w:val="24"/>
          <w:u w:val="single"/>
        </w:rPr>
        <w:t>传播</w:t>
      </w:r>
      <w:r>
        <w:rPr>
          <w:rFonts w:ascii="宋体" w:hAnsi="宋体" w:hint="eastAsia"/>
          <w:sz w:val="24"/>
          <w:u w:val="single"/>
        </w:rPr>
        <w:t>效果</w:t>
      </w:r>
      <w:r>
        <w:rPr>
          <w:rFonts w:ascii="宋体" w:hAnsi="宋体"/>
          <w:sz w:val="24"/>
          <w:u w:val="single"/>
        </w:rPr>
        <w:t>评估报告</w:t>
      </w:r>
      <w:r>
        <w:rPr>
          <w:rFonts w:ascii="宋体" w:hAnsi="宋体" w:hint="eastAsia"/>
          <w:sz w:val="24"/>
          <w:u w:val="single"/>
        </w:rPr>
        <w:t>》</w:t>
      </w:r>
      <w:r>
        <w:rPr>
          <w:rFonts w:ascii="宋体" w:hAnsi="宋体" w:hint="eastAsia"/>
          <w:sz w:val="24"/>
        </w:rPr>
        <w:t>，经甲方审核合格后，支付合同尾款，不超过人民币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p>
    <w:p w14:paraId="1E6EC364" w14:textId="77777777" w:rsidR="006B399A" w:rsidRDefault="00000000">
      <w:pPr>
        <w:tabs>
          <w:tab w:val="left" w:pos="616"/>
        </w:tabs>
        <w:spacing w:before="120" w:line="360" w:lineRule="auto"/>
        <w:ind w:left="420"/>
        <w:jc w:val="left"/>
        <w:rPr>
          <w:rFonts w:ascii="宋体"/>
          <w:sz w:val="24"/>
        </w:rPr>
      </w:pPr>
      <w:r>
        <w:rPr>
          <w:rFonts w:ascii="宋体" w:hint="eastAsia"/>
          <w:sz w:val="24"/>
        </w:rPr>
        <w:t>3、支付方式</w:t>
      </w:r>
    </w:p>
    <w:p w14:paraId="3DFE876F" w14:textId="77777777" w:rsidR="006B399A" w:rsidRDefault="00000000">
      <w:pPr>
        <w:spacing w:before="120" w:line="360" w:lineRule="auto"/>
        <w:ind w:firstLineChars="400" w:firstLine="960"/>
        <w:rPr>
          <w:sz w:val="24"/>
          <w:u w:val="single"/>
        </w:rPr>
      </w:pPr>
      <w:r>
        <w:rPr>
          <w:rFonts w:ascii="仿宋_GB2312" w:eastAsia="仿宋_GB2312" w:hint="eastAsia"/>
          <w:sz w:val="24"/>
        </w:rPr>
        <w:t>（</w:t>
      </w:r>
      <w:r>
        <w:rPr>
          <w:rFonts w:eastAsia="楷体_GB2312" w:hint="eastAsia"/>
          <w:i/>
          <w:sz w:val="24"/>
        </w:rPr>
        <w:t>支付方式包括现金、支票、汇款或</w:t>
      </w:r>
      <w:proofErr w:type="gramStart"/>
      <w:r>
        <w:rPr>
          <w:rFonts w:eastAsia="楷体_GB2312" w:hint="eastAsia"/>
          <w:i/>
          <w:sz w:val="24"/>
        </w:rPr>
        <w:t>转帐</w:t>
      </w:r>
      <w:proofErr w:type="gramEnd"/>
      <w:r>
        <w:rPr>
          <w:rFonts w:eastAsia="楷体_GB2312" w:hint="eastAsia"/>
          <w:i/>
          <w:sz w:val="24"/>
        </w:rPr>
        <w:t>）</w:t>
      </w:r>
    </w:p>
    <w:p w14:paraId="7FAECFC8" w14:textId="77777777" w:rsidR="006B399A" w:rsidRDefault="00000000">
      <w:pPr>
        <w:spacing w:before="120" w:line="360" w:lineRule="auto"/>
        <w:ind w:firstLineChars="400" w:firstLine="960"/>
        <w:rPr>
          <w:sz w:val="24"/>
        </w:rPr>
      </w:pPr>
      <w:r>
        <w:rPr>
          <w:rFonts w:hint="eastAsia"/>
          <w:sz w:val="24"/>
        </w:rPr>
        <w:t>乙方开户银行名称、户名和</w:t>
      </w:r>
      <w:proofErr w:type="gramStart"/>
      <w:r>
        <w:rPr>
          <w:rFonts w:hint="eastAsia"/>
          <w:sz w:val="24"/>
        </w:rPr>
        <w:t>帐号</w:t>
      </w:r>
      <w:proofErr w:type="gramEnd"/>
      <w:r>
        <w:rPr>
          <w:rFonts w:hint="eastAsia"/>
          <w:sz w:val="24"/>
        </w:rPr>
        <w:t>为：</w:t>
      </w:r>
    </w:p>
    <w:p w14:paraId="02E3A16D" w14:textId="77777777" w:rsidR="006B399A" w:rsidRDefault="00000000">
      <w:pPr>
        <w:spacing w:before="120" w:line="360" w:lineRule="auto"/>
        <w:ind w:firstLineChars="400" w:firstLine="960"/>
        <w:rPr>
          <w:sz w:val="24"/>
          <w:u w:val="single"/>
        </w:rPr>
      </w:pPr>
      <w:r>
        <w:rPr>
          <w:rFonts w:hint="eastAsia"/>
          <w:sz w:val="24"/>
        </w:rPr>
        <w:t>开户银行：</w:t>
      </w:r>
      <w:r>
        <w:rPr>
          <w:rFonts w:hint="eastAsia"/>
          <w:sz w:val="24"/>
          <w:u w:val="single"/>
        </w:rPr>
        <w:t xml:space="preserve">                                      </w:t>
      </w:r>
      <w:r>
        <w:rPr>
          <w:sz w:val="24"/>
          <w:u w:val="single"/>
        </w:rPr>
        <w:t xml:space="preserve">   </w:t>
      </w:r>
    </w:p>
    <w:p w14:paraId="04F97D99" w14:textId="77777777" w:rsidR="006B399A" w:rsidRDefault="00000000">
      <w:pPr>
        <w:spacing w:before="120" w:line="360" w:lineRule="auto"/>
        <w:ind w:firstLineChars="400" w:firstLine="960"/>
        <w:rPr>
          <w:sz w:val="24"/>
          <w:u w:val="single"/>
        </w:rPr>
      </w:pPr>
      <w:r>
        <w:rPr>
          <w:rFonts w:hint="eastAsia"/>
          <w:sz w:val="24"/>
        </w:rPr>
        <w:t>户</w:t>
      </w:r>
      <w:r>
        <w:rPr>
          <w:rFonts w:hint="eastAsia"/>
          <w:sz w:val="24"/>
        </w:rPr>
        <w:t xml:space="preserve"> </w:t>
      </w:r>
      <w:r>
        <w:rPr>
          <w:sz w:val="24"/>
        </w:rPr>
        <w:t xml:space="preserve">   </w:t>
      </w:r>
      <w:r>
        <w:rPr>
          <w:rFonts w:hint="eastAsia"/>
          <w:sz w:val="24"/>
        </w:rPr>
        <w:t>名：</w:t>
      </w:r>
      <w:r>
        <w:rPr>
          <w:rFonts w:hint="eastAsia"/>
          <w:sz w:val="24"/>
          <w:u w:val="single"/>
        </w:rPr>
        <w:t xml:space="preserve">                                     </w:t>
      </w:r>
      <w:r>
        <w:rPr>
          <w:sz w:val="24"/>
          <w:u w:val="single"/>
        </w:rPr>
        <w:t xml:space="preserve">    </w:t>
      </w:r>
    </w:p>
    <w:p w14:paraId="019BB889" w14:textId="77777777" w:rsidR="006B399A" w:rsidRDefault="00000000">
      <w:pPr>
        <w:spacing w:before="120" w:line="360" w:lineRule="auto"/>
        <w:ind w:firstLineChars="400" w:firstLine="960"/>
        <w:rPr>
          <w:sz w:val="24"/>
          <w:u w:val="single"/>
        </w:rPr>
      </w:pPr>
      <w:r>
        <w:rPr>
          <w:rFonts w:hint="eastAsia"/>
          <w:sz w:val="24"/>
        </w:rPr>
        <w:t>帐</w:t>
      </w:r>
      <w:r>
        <w:rPr>
          <w:rFonts w:hint="eastAsia"/>
          <w:sz w:val="24"/>
        </w:rPr>
        <w:t xml:space="preserve"> </w:t>
      </w:r>
      <w:r>
        <w:rPr>
          <w:sz w:val="24"/>
        </w:rPr>
        <w:t xml:space="preserve">   </w:t>
      </w:r>
      <w:r>
        <w:rPr>
          <w:rFonts w:hint="eastAsia"/>
          <w:sz w:val="24"/>
        </w:rPr>
        <w:t>号：</w:t>
      </w:r>
      <w:r>
        <w:rPr>
          <w:rFonts w:hint="eastAsia"/>
          <w:sz w:val="24"/>
          <w:u w:val="single"/>
        </w:rPr>
        <w:t xml:space="preserve">                                     </w:t>
      </w:r>
      <w:r>
        <w:rPr>
          <w:sz w:val="24"/>
          <w:u w:val="single"/>
        </w:rPr>
        <w:t xml:space="preserve">    </w:t>
      </w:r>
    </w:p>
    <w:p w14:paraId="0C6EDBFF" w14:textId="77777777" w:rsidR="006B399A" w:rsidRDefault="00000000">
      <w:pPr>
        <w:pStyle w:val="2"/>
        <w:spacing w:line="360" w:lineRule="auto"/>
        <w:ind w:leftChars="0" w:left="0" w:firstLineChars="200" w:firstLine="480"/>
        <w:rPr>
          <w:sz w:val="24"/>
        </w:rPr>
      </w:pPr>
      <w:r>
        <w:rPr>
          <w:rFonts w:hint="eastAsia"/>
          <w:sz w:val="24"/>
        </w:rPr>
        <w:t>4</w:t>
      </w:r>
      <w:r>
        <w:rPr>
          <w:rFonts w:hint="eastAsia"/>
          <w:sz w:val="24"/>
        </w:rPr>
        <w:t>、乙方收到咨询服务费</w:t>
      </w:r>
      <w:r>
        <w:rPr>
          <w:rFonts w:hint="eastAsia"/>
          <w:sz w:val="24"/>
          <w:u w:val="single"/>
        </w:rPr>
        <w:t xml:space="preserve">  </w:t>
      </w:r>
      <w:r>
        <w:rPr>
          <w:sz w:val="24"/>
          <w:u w:val="single"/>
        </w:rPr>
        <w:t>5</w:t>
      </w:r>
      <w:r>
        <w:rPr>
          <w:rFonts w:hint="eastAsia"/>
          <w:sz w:val="24"/>
          <w:u w:val="single"/>
        </w:rPr>
        <w:t>个工作</w:t>
      </w:r>
      <w:r>
        <w:rPr>
          <w:rFonts w:hint="eastAsia"/>
          <w:sz w:val="24"/>
          <w:u w:val="single"/>
        </w:rPr>
        <w:t xml:space="preserve">  </w:t>
      </w:r>
      <w:r>
        <w:rPr>
          <w:rFonts w:hint="eastAsia"/>
          <w:sz w:val="24"/>
        </w:rPr>
        <w:t>日内，应向甲方开具合法有效的发票。</w:t>
      </w:r>
    </w:p>
    <w:p w14:paraId="2ECB59A9"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成果所有权</w:t>
      </w:r>
    </w:p>
    <w:p w14:paraId="6ADBD079" w14:textId="77777777" w:rsidR="006B399A" w:rsidRDefault="00000000">
      <w:pPr>
        <w:pStyle w:val="2"/>
        <w:spacing w:line="360" w:lineRule="auto"/>
        <w:ind w:leftChars="0" w:left="0" w:firstLineChars="200" w:firstLine="480"/>
        <w:rPr>
          <w:sz w:val="24"/>
        </w:rPr>
      </w:pPr>
      <w:r>
        <w:rPr>
          <w:rFonts w:ascii="宋体" w:hint="eastAsia"/>
          <w:sz w:val="24"/>
        </w:rPr>
        <w:t>乙方在本合同项下为甲方编制的任何研究、报告或其他资料、图表、软件等及随附其上的相关权利应属于并保持为甲方的资产，甲方拥有完全的所有权和使</w:t>
      </w:r>
      <w:r>
        <w:rPr>
          <w:rFonts w:ascii="宋体" w:hint="eastAsia"/>
          <w:sz w:val="24"/>
        </w:rPr>
        <w:lastRenderedPageBreak/>
        <w:t>用权，包括但不限于占有、使用、收益、处分的权利。</w:t>
      </w:r>
      <w:r>
        <w:rPr>
          <w:rFonts w:ascii="宋体"/>
          <w:sz w:val="24"/>
        </w:rPr>
        <w:t>未经甲方授权或书面同意，乙方不得擅自使用或对外公开</w:t>
      </w:r>
      <w:r>
        <w:rPr>
          <w:rFonts w:ascii="宋体" w:hint="eastAsia"/>
          <w:sz w:val="24"/>
        </w:rPr>
        <w:t>。因本合同及其实施产生的著作权、专利权等知识产权及所有其它权利应归甲方独家所有，未经甲方书面同意，</w:t>
      </w:r>
      <w:r>
        <w:rPr>
          <w:rFonts w:ascii="宋体"/>
          <w:sz w:val="24"/>
        </w:rPr>
        <w:t>乙方不得在任何场</w:t>
      </w:r>
      <w:r>
        <w:rPr>
          <w:sz w:val="24"/>
        </w:rPr>
        <w:t>合以其名义在合同成果</w:t>
      </w:r>
      <w:proofErr w:type="gramStart"/>
      <w:r>
        <w:rPr>
          <w:sz w:val="24"/>
        </w:rPr>
        <w:t>中署</w:t>
      </w:r>
      <w:proofErr w:type="gramEnd"/>
      <w:r>
        <w:rPr>
          <w:sz w:val="24"/>
        </w:rPr>
        <w:t>名。</w:t>
      </w:r>
    </w:p>
    <w:p w14:paraId="22B11863"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保密条款</w:t>
      </w:r>
    </w:p>
    <w:p w14:paraId="7C7E1A2D" w14:textId="77777777" w:rsidR="006B399A" w:rsidRDefault="00000000">
      <w:pPr>
        <w:pStyle w:val="2"/>
        <w:spacing w:line="360" w:lineRule="auto"/>
        <w:ind w:leftChars="0" w:left="0" w:firstLineChars="200" w:firstLine="480"/>
        <w:rPr>
          <w:rFonts w:ascii="宋体"/>
          <w:sz w:val="24"/>
        </w:rPr>
      </w:pPr>
      <w:r>
        <w:rPr>
          <w:rFonts w:ascii="宋体" w:hint="eastAsia"/>
          <w:sz w:val="24"/>
        </w:rPr>
        <w:t>1、乙方对其在履行合同义务过程中获知或取得的所有有形、无形的信息及资料（包括但不限于书面文字文件、电子信息资料及邮件等）中涉及国家秘密或商业秘密等未公开信息负有保密义务。</w:t>
      </w:r>
    </w:p>
    <w:p w14:paraId="103533CE" w14:textId="77777777" w:rsidR="006B399A" w:rsidRDefault="00000000">
      <w:pPr>
        <w:pStyle w:val="2"/>
        <w:spacing w:line="360" w:lineRule="auto"/>
        <w:ind w:leftChars="0" w:left="0" w:firstLineChars="200" w:firstLine="480"/>
        <w:rPr>
          <w:rFonts w:ascii="宋体"/>
          <w:sz w:val="24"/>
        </w:rPr>
      </w:pPr>
      <w:r>
        <w:rPr>
          <w:rFonts w:ascii="宋体" w:hint="eastAsia"/>
          <w:sz w:val="24"/>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6D3B936B" w14:textId="77777777" w:rsidR="006B399A" w:rsidRDefault="00000000">
      <w:pPr>
        <w:pStyle w:val="2"/>
        <w:spacing w:line="360" w:lineRule="auto"/>
        <w:ind w:leftChars="0" w:left="0" w:firstLineChars="200" w:firstLine="480"/>
        <w:rPr>
          <w:rFonts w:ascii="宋体"/>
          <w:sz w:val="24"/>
        </w:rPr>
      </w:pPr>
      <w:r>
        <w:rPr>
          <w:rFonts w:ascii="宋体" w:hint="eastAsia"/>
          <w:sz w:val="24"/>
        </w:rPr>
        <w:t>3.保密期限为</w:t>
      </w:r>
      <w:r>
        <w:rPr>
          <w:rFonts w:ascii="宋体" w:hint="eastAsia"/>
          <w:sz w:val="24"/>
          <w:u w:val="single"/>
        </w:rPr>
        <w:t xml:space="preserve">  </w:t>
      </w:r>
      <w:r>
        <w:rPr>
          <w:rFonts w:ascii="宋体"/>
          <w:sz w:val="24"/>
          <w:u w:val="single"/>
        </w:rPr>
        <w:t>2</w:t>
      </w:r>
      <w:r>
        <w:rPr>
          <w:rFonts w:ascii="宋体" w:hint="eastAsia"/>
          <w:sz w:val="24"/>
          <w:u w:val="single"/>
        </w:rPr>
        <w:t xml:space="preserve">  </w:t>
      </w:r>
      <w:r>
        <w:rPr>
          <w:rFonts w:ascii="宋体" w:hint="eastAsia"/>
          <w:sz w:val="24"/>
        </w:rPr>
        <w:t>年，并不受合同提前终止影响。</w:t>
      </w:r>
    </w:p>
    <w:p w14:paraId="20B4648A"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相关利益回避</w:t>
      </w:r>
    </w:p>
    <w:p w14:paraId="63E69C4F" w14:textId="77777777" w:rsidR="006B399A" w:rsidRDefault="00000000">
      <w:pPr>
        <w:spacing w:line="360" w:lineRule="auto"/>
        <w:ind w:firstLine="570"/>
        <w:rPr>
          <w:rFonts w:ascii="宋体"/>
          <w:sz w:val="24"/>
        </w:rPr>
      </w:pPr>
      <w:r>
        <w:rPr>
          <w:rFonts w:ascii="宋体" w:hint="eastAsia"/>
          <w:sz w:val="24"/>
        </w:rPr>
        <w:t>乙方应当保证：乙方（包括其关联方、其所属人员）与甲方不存在关系和业务上的利益冲突，不得参与或实施与本合同规定工作或正当履行本合同义务相抵触的任何活动和行为，特别是不得参与</w:t>
      </w:r>
      <w:proofErr w:type="gramStart"/>
      <w:r>
        <w:rPr>
          <w:rFonts w:ascii="宋体" w:hint="eastAsia"/>
          <w:sz w:val="24"/>
        </w:rPr>
        <w:t>与</w:t>
      </w:r>
      <w:proofErr w:type="gramEnd"/>
      <w:r>
        <w:rPr>
          <w:rFonts w:ascii="宋体" w:hint="eastAsia"/>
          <w:sz w:val="24"/>
        </w:rPr>
        <w:t>本咨询服务合同有因果关系的供货、工程或服务。</w:t>
      </w:r>
    </w:p>
    <w:p w14:paraId="295111E6"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行为规范</w:t>
      </w:r>
    </w:p>
    <w:p w14:paraId="1F7ED32D" w14:textId="77777777" w:rsidR="006B399A" w:rsidRDefault="00000000">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1、乙方应当保证其履行合同时不存在欺诈、腐败等有损甲方利益或违反国家法律的行为；</w:t>
      </w:r>
    </w:p>
    <w:p w14:paraId="1B52F052" w14:textId="77777777" w:rsidR="006B399A" w:rsidRDefault="00000000">
      <w:pPr>
        <w:pStyle w:val="a7"/>
        <w:spacing w:before="120" w:after="0" w:line="360" w:lineRule="auto"/>
        <w:ind w:firstLineChars="200" w:firstLine="480"/>
        <w:jc w:val="both"/>
        <w:rPr>
          <w:rFonts w:ascii="宋体" w:eastAsia="宋体" w:hAnsi="宋体" w:hint="eastAsia"/>
          <w:szCs w:val="24"/>
        </w:rPr>
      </w:pPr>
      <w:r>
        <w:rPr>
          <w:rFonts w:ascii="宋体" w:eastAsia="宋体" w:hAnsi="Times New Roman" w:hint="eastAsia"/>
          <w:kern w:val="2"/>
          <w:szCs w:val="24"/>
        </w:rPr>
        <w:t>2、</w:t>
      </w:r>
      <w:r>
        <w:rPr>
          <w:rFonts w:ascii="宋体" w:eastAsia="宋体" w:hint="eastAsia"/>
          <w:szCs w:val="24"/>
        </w:rPr>
        <w:t>乙方</w:t>
      </w:r>
      <w:r>
        <w:rPr>
          <w:rFonts w:ascii="宋体" w:eastAsia="宋体" w:hAnsi="宋体"/>
          <w:szCs w:val="24"/>
        </w:rPr>
        <w:t>应尽一切努力，</w:t>
      </w:r>
      <w:r>
        <w:rPr>
          <w:rFonts w:ascii="宋体" w:eastAsia="宋体" w:hAnsi="宋体" w:hint="eastAsia"/>
          <w:szCs w:val="24"/>
        </w:rPr>
        <w:t>以最高的职业标准和职业道德履行本合同项下的服务。</w:t>
      </w:r>
    </w:p>
    <w:p w14:paraId="0729CA5E" w14:textId="77777777" w:rsidR="006B399A" w:rsidRDefault="00000000">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3、因乙方提交的工作成果侵犯第三人的专利权、商标权、著作权等权利的，乙方应承担相应的法律责任，并赔偿甲方因此遭受的所有损失。</w:t>
      </w:r>
    </w:p>
    <w:p w14:paraId="290CA6C0" w14:textId="77777777" w:rsidR="006B399A" w:rsidRDefault="00000000">
      <w:pPr>
        <w:pStyle w:val="a7"/>
        <w:spacing w:before="120" w:after="0" w:line="360" w:lineRule="auto"/>
        <w:ind w:firstLineChars="200" w:firstLine="480"/>
        <w:jc w:val="both"/>
        <w:rPr>
          <w:rFonts w:ascii="宋体" w:eastAsia="宋体" w:hAnsi="Times New Roman"/>
          <w:kern w:val="2"/>
          <w:szCs w:val="24"/>
        </w:rPr>
      </w:pPr>
      <w:r>
        <w:rPr>
          <w:rFonts w:ascii="宋体" w:eastAsia="宋体" w:hAnsi="Times New Roman" w:hint="eastAsia"/>
          <w:kern w:val="2"/>
          <w:szCs w:val="24"/>
        </w:rPr>
        <w:t>4、甲方有权要求乙方向甲方披露其在本合同期内从事的工作或活动，以确保这些工作或活动不与本合同规定工作或正当履行本合同义务相抵触。</w:t>
      </w:r>
    </w:p>
    <w:p w14:paraId="16697C12"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lastRenderedPageBreak/>
        <w:t>合同的变更和转让</w:t>
      </w:r>
    </w:p>
    <w:p w14:paraId="42387A99" w14:textId="77777777" w:rsidR="006B399A" w:rsidRDefault="00000000">
      <w:pPr>
        <w:spacing w:line="360" w:lineRule="auto"/>
        <w:ind w:firstLineChars="200" w:firstLine="480"/>
        <w:jc w:val="left"/>
        <w:rPr>
          <w:rFonts w:ascii="宋体"/>
          <w:sz w:val="24"/>
        </w:rPr>
      </w:pPr>
      <w:r>
        <w:rPr>
          <w:rFonts w:ascii="宋体" w:hint="eastAsia"/>
          <w:sz w:val="24"/>
        </w:rPr>
        <w:t>1、本合同生效后，合同条款的任何修改或变更，包括合同附件的修改和变更，应经双方协商一致，达成书面变更协议。</w:t>
      </w:r>
    </w:p>
    <w:p w14:paraId="26F0B526" w14:textId="77777777" w:rsidR="006B399A" w:rsidRDefault="00000000">
      <w:pPr>
        <w:spacing w:before="120" w:line="360" w:lineRule="auto"/>
        <w:ind w:left="15" w:firstLineChars="200" w:firstLine="480"/>
        <w:rPr>
          <w:sz w:val="24"/>
        </w:rPr>
      </w:pPr>
      <w:r>
        <w:rPr>
          <w:rFonts w:ascii="宋体" w:hint="eastAsia"/>
          <w:sz w:val="24"/>
        </w:rPr>
        <w:t>2</w:t>
      </w:r>
      <w:r>
        <w:rPr>
          <w:rFonts w:hint="eastAsia"/>
          <w:sz w:val="24"/>
        </w:rPr>
        <w:t>、</w:t>
      </w:r>
      <w:r>
        <w:rPr>
          <w:sz w:val="24"/>
        </w:rPr>
        <w:t>未经</w:t>
      </w:r>
      <w:r>
        <w:rPr>
          <w:rFonts w:hint="eastAsia"/>
          <w:sz w:val="24"/>
        </w:rPr>
        <w:t>甲方</w:t>
      </w:r>
      <w:r>
        <w:rPr>
          <w:sz w:val="24"/>
        </w:rPr>
        <w:t>事先书面同意，</w:t>
      </w:r>
      <w:r>
        <w:rPr>
          <w:rFonts w:hint="eastAsia"/>
          <w:sz w:val="24"/>
        </w:rPr>
        <w:t>乙方不得自行更换本合同附件中所列主要人员；经甲方同意后，乙方应确保更换人员与</w:t>
      </w:r>
      <w:proofErr w:type="gramStart"/>
      <w:r>
        <w:rPr>
          <w:rFonts w:hint="eastAsia"/>
          <w:sz w:val="24"/>
        </w:rPr>
        <w:t>原人员</w:t>
      </w:r>
      <w:proofErr w:type="gramEnd"/>
      <w:r>
        <w:rPr>
          <w:rFonts w:hint="eastAsia"/>
          <w:sz w:val="24"/>
        </w:rPr>
        <w:t>具有同等水平或能力。</w:t>
      </w:r>
    </w:p>
    <w:p w14:paraId="049091BE" w14:textId="77777777" w:rsidR="006B399A" w:rsidRDefault="00000000">
      <w:pPr>
        <w:spacing w:before="120" w:line="360" w:lineRule="auto"/>
        <w:ind w:left="15" w:firstLineChars="200" w:firstLine="480"/>
        <w:rPr>
          <w:sz w:val="24"/>
        </w:rPr>
      </w:pPr>
      <w:r>
        <w:rPr>
          <w:rFonts w:ascii="宋体" w:hint="eastAsia"/>
          <w:sz w:val="24"/>
        </w:rPr>
        <w:t>3、</w:t>
      </w:r>
      <w:r>
        <w:rPr>
          <w:sz w:val="24"/>
        </w:rPr>
        <w:t>未经</w:t>
      </w:r>
      <w:r>
        <w:rPr>
          <w:rFonts w:hint="eastAsia"/>
          <w:sz w:val="24"/>
        </w:rPr>
        <w:t>甲方</w:t>
      </w:r>
      <w:r>
        <w:rPr>
          <w:sz w:val="24"/>
        </w:rPr>
        <w:t>事先书面同意，</w:t>
      </w:r>
      <w:r>
        <w:rPr>
          <w:rFonts w:hint="eastAsia"/>
          <w:sz w:val="24"/>
        </w:rPr>
        <w:t>乙方</w:t>
      </w:r>
      <w:r>
        <w:rPr>
          <w:sz w:val="24"/>
        </w:rPr>
        <w:t>不得将其合同</w:t>
      </w:r>
      <w:r>
        <w:rPr>
          <w:rFonts w:hint="eastAsia"/>
          <w:sz w:val="24"/>
        </w:rPr>
        <w:t>核心或主体</w:t>
      </w:r>
      <w:r>
        <w:rPr>
          <w:sz w:val="24"/>
        </w:rPr>
        <w:t>义务转让或转包给他人。</w:t>
      </w:r>
      <w:r>
        <w:rPr>
          <w:rFonts w:hint="eastAsia"/>
          <w:sz w:val="24"/>
        </w:rPr>
        <w:t xml:space="preserve"> </w:t>
      </w:r>
    </w:p>
    <w:p w14:paraId="0AC46A7F"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合同提前终止</w:t>
      </w:r>
    </w:p>
    <w:p w14:paraId="0DED49F0" w14:textId="77777777" w:rsidR="006B399A" w:rsidRDefault="00000000">
      <w:pPr>
        <w:pStyle w:val="2"/>
        <w:spacing w:line="360" w:lineRule="auto"/>
        <w:ind w:leftChars="0" w:left="0" w:firstLineChars="200" w:firstLine="480"/>
        <w:rPr>
          <w:rFonts w:ascii="宋体"/>
          <w:sz w:val="24"/>
        </w:rPr>
      </w:pPr>
      <w:r>
        <w:rPr>
          <w:rFonts w:ascii="宋体" w:hint="eastAsia"/>
          <w:sz w:val="24"/>
        </w:rPr>
        <w:t>1、出现以下(1)至(7)种情况时，甲方有权书面通知乙方，暂停支付咨询服务费，提前终止本合同：</w:t>
      </w:r>
    </w:p>
    <w:p w14:paraId="0BACE43B" w14:textId="77777777" w:rsidR="006B399A" w:rsidRDefault="00000000">
      <w:pPr>
        <w:spacing w:before="120" w:line="360" w:lineRule="auto"/>
        <w:ind w:left="735"/>
        <w:rPr>
          <w:rFonts w:ascii="宋体"/>
          <w:sz w:val="24"/>
        </w:rPr>
      </w:pPr>
      <w:r>
        <w:rPr>
          <w:rFonts w:ascii="宋体" w:hint="eastAsia"/>
          <w:sz w:val="24"/>
        </w:rPr>
        <w:t>(1) 乙方明确表示或者以自己的行为表明不履行合同义务。</w:t>
      </w:r>
    </w:p>
    <w:p w14:paraId="0E343479" w14:textId="77777777" w:rsidR="006B399A" w:rsidRDefault="00000000">
      <w:pPr>
        <w:spacing w:before="120" w:line="360" w:lineRule="auto"/>
        <w:ind w:left="735"/>
        <w:rPr>
          <w:rFonts w:ascii="宋体"/>
          <w:sz w:val="24"/>
        </w:rPr>
      </w:pPr>
      <w:r>
        <w:rPr>
          <w:rFonts w:ascii="宋体" w:hint="eastAsia"/>
          <w:sz w:val="24"/>
        </w:rPr>
        <w:t>(2) 乙方没有在本合同第二条规定的限期内或甲方书面同意延长的限期内，提交让甲方满意的部分或全部工作成果。</w:t>
      </w:r>
    </w:p>
    <w:p w14:paraId="22DCB277" w14:textId="77777777" w:rsidR="006B399A" w:rsidRDefault="00000000">
      <w:pPr>
        <w:spacing w:before="120" w:line="360" w:lineRule="auto"/>
        <w:ind w:left="735"/>
        <w:rPr>
          <w:rFonts w:ascii="宋体"/>
          <w:sz w:val="24"/>
        </w:rPr>
      </w:pPr>
      <w:r>
        <w:rPr>
          <w:rFonts w:ascii="宋体" w:hint="eastAsia"/>
          <w:sz w:val="24"/>
        </w:rPr>
        <w:t>(3) 乙方出现违反本合同第五、六、七、八和九条规定行为的。</w:t>
      </w:r>
    </w:p>
    <w:p w14:paraId="48D36113" w14:textId="77777777" w:rsidR="006B399A" w:rsidRDefault="00000000">
      <w:pPr>
        <w:spacing w:before="120" w:line="360" w:lineRule="auto"/>
        <w:ind w:left="735"/>
        <w:rPr>
          <w:rFonts w:ascii="宋体"/>
          <w:sz w:val="24"/>
        </w:rPr>
      </w:pPr>
      <w:r>
        <w:rPr>
          <w:rFonts w:ascii="宋体" w:hint="eastAsia"/>
          <w:sz w:val="24"/>
        </w:rPr>
        <w:t>(4) 乙方的其他违约行为导致合同目的无法实现。</w:t>
      </w:r>
      <w:r>
        <w:rPr>
          <w:rFonts w:ascii="宋体" w:hint="eastAsia"/>
          <w:sz w:val="24"/>
        </w:rPr>
        <w:tab/>
      </w:r>
    </w:p>
    <w:p w14:paraId="2EBF6C3B" w14:textId="77777777" w:rsidR="006B399A" w:rsidRDefault="00000000">
      <w:pPr>
        <w:spacing w:before="120" w:line="360" w:lineRule="auto"/>
        <w:ind w:left="735"/>
        <w:rPr>
          <w:rFonts w:ascii="宋体"/>
          <w:sz w:val="24"/>
        </w:rPr>
      </w:pPr>
      <w:r>
        <w:rPr>
          <w:rFonts w:ascii="宋体" w:hint="eastAsia"/>
          <w:sz w:val="24"/>
        </w:rPr>
        <w:t>(5) 乙方有丧失或者可能丧失履行债务能力的情形。</w:t>
      </w:r>
    </w:p>
    <w:p w14:paraId="31B79EF1" w14:textId="77777777" w:rsidR="006B399A" w:rsidRDefault="00000000">
      <w:pPr>
        <w:spacing w:before="120" w:line="360" w:lineRule="auto"/>
        <w:ind w:left="735"/>
        <w:rPr>
          <w:rFonts w:ascii="宋体"/>
          <w:sz w:val="24"/>
        </w:rPr>
      </w:pPr>
      <w:r>
        <w:rPr>
          <w:rFonts w:ascii="宋体" w:hint="eastAsia"/>
          <w:sz w:val="24"/>
        </w:rPr>
        <w:t>(6) 由于不可抗力出现导致合同无法现实预期目的。</w:t>
      </w:r>
    </w:p>
    <w:p w14:paraId="1DFCA5B6" w14:textId="77777777" w:rsidR="006B399A" w:rsidRDefault="00000000">
      <w:pPr>
        <w:spacing w:before="120" w:line="360" w:lineRule="auto"/>
        <w:ind w:left="735"/>
        <w:rPr>
          <w:rFonts w:ascii="宋体"/>
          <w:sz w:val="24"/>
        </w:rPr>
      </w:pPr>
      <w:r>
        <w:rPr>
          <w:rFonts w:ascii="宋体" w:hint="eastAsia"/>
          <w:sz w:val="24"/>
        </w:rPr>
        <w:t>(7) 甲方有权自行或因其他原因决定终止合同，但须提前30天书面通知乙方。</w:t>
      </w:r>
    </w:p>
    <w:p w14:paraId="493939F1" w14:textId="77777777" w:rsidR="006B399A" w:rsidRDefault="00000000">
      <w:pPr>
        <w:pStyle w:val="2"/>
        <w:spacing w:line="360" w:lineRule="auto"/>
        <w:ind w:leftChars="0" w:left="0" w:firstLineChars="200" w:firstLine="480"/>
        <w:rPr>
          <w:rFonts w:ascii="宋体"/>
          <w:sz w:val="24"/>
        </w:rPr>
      </w:pPr>
      <w:r>
        <w:rPr>
          <w:rFonts w:ascii="宋体" w:hint="eastAsia"/>
          <w:sz w:val="24"/>
        </w:rPr>
        <w:t>2、终止后的清偿：</w:t>
      </w:r>
    </w:p>
    <w:p w14:paraId="578CB7F6" w14:textId="77777777" w:rsidR="006B399A" w:rsidRDefault="00000000">
      <w:pPr>
        <w:spacing w:before="120" w:line="360" w:lineRule="auto"/>
        <w:ind w:left="735"/>
        <w:rPr>
          <w:rFonts w:ascii="宋体"/>
          <w:sz w:val="24"/>
        </w:rPr>
      </w:pPr>
      <w:r>
        <w:rPr>
          <w:rFonts w:ascii="宋体" w:hint="eastAsia"/>
          <w:sz w:val="24"/>
        </w:rPr>
        <w:t>(1)</w:t>
      </w:r>
      <w:r>
        <w:rPr>
          <w:rFonts w:ascii="宋体"/>
          <w:sz w:val="24"/>
        </w:rPr>
        <w:t xml:space="preserve"> </w:t>
      </w:r>
      <w:r>
        <w:rPr>
          <w:rFonts w:ascii="宋体" w:hint="eastAsia"/>
          <w:sz w:val="24"/>
        </w:rPr>
        <w:t>如果甲方认可合同终止日前乙方提供的服务，则甲方应根据支付进度，向乙方支付相对应的款项。</w:t>
      </w:r>
    </w:p>
    <w:p w14:paraId="4751A490" w14:textId="77777777" w:rsidR="006B399A" w:rsidRDefault="00000000">
      <w:pPr>
        <w:spacing w:before="120" w:line="360" w:lineRule="auto"/>
        <w:ind w:left="735"/>
        <w:rPr>
          <w:rFonts w:ascii="宋体"/>
          <w:sz w:val="24"/>
        </w:rPr>
      </w:pPr>
      <w:r>
        <w:rPr>
          <w:rFonts w:ascii="宋体" w:hint="eastAsia"/>
          <w:sz w:val="24"/>
        </w:rPr>
        <w:t>(2)</w:t>
      </w:r>
      <w:r>
        <w:rPr>
          <w:rFonts w:ascii="宋体"/>
          <w:sz w:val="24"/>
        </w:rPr>
        <w:t xml:space="preserve"> </w:t>
      </w:r>
      <w:r>
        <w:rPr>
          <w:rFonts w:ascii="宋体" w:hint="eastAsia"/>
          <w:sz w:val="24"/>
        </w:rPr>
        <w:t>如果甲方不认可合同终止日之前完成的服务，则甲方有权要求乙方部分或全部返还已支付的合同款项。</w:t>
      </w:r>
    </w:p>
    <w:p w14:paraId="5A45B7BD" w14:textId="77777777" w:rsidR="006B399A" w:rsidRDefault="00000000">
      <w:pPr>
        <w:pStyle w:val="2"/>
        <w:spacing w:line="360" w:lineRule="auto"/>
        <w:ind w:leftChars="0" w:left="0" w:firstLineChars="200" w:firstLine="480"/>
        <w:rPr>
          <w:rFonts w:ascii="宋体"/>
          <w:sz w:val="24"/>
        </w:rPr>
      </w:pPr>
      <w:r>
        <w:rPr>
          <w:rFonts w:ascii="宋体" w:hint="eastAsia"/>
          <w:sz w:val="24"/>
        </w:rPr>
        <w:t>3、在乙方违约的情况下，甲方提前终止合同不影响甲方行使追偿违约金、要求损失赔偿的权利。</w:t>
      </w:r>
    </w:p>
    <w:p w14:paraId="72ED4F7B"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lastRenderedPageBreak/>
        <w:t>违约责任</w:t>
      </w:r>
    </w:p>
    <w:p w14:paraId="39B984C7" w14:textId="77777777" w:rsidR="006B399A" w:rsidRDefault="00000000">
      <w:pPr>
        <w:pStyle w:val="2"/>
        <w:spacing w:after="0" w:line="360" w:lineRule="auto"/>
        <w:ind w:leftChars="0" w:left="0" w:firstLineChars="200" w:firstLine="480"/>
        <w:rPr>
          <w:sz w:val="24"/>
        </w:rPr>
      </w:pPr>
      <w:r>
        <w:rPr>
          <w:rFonts w:hint="eastAsia"/>
          <w:sz w:val="24"/>
        </w:rPr>
        <w:t>1</w:t>
      </w:r>
      <w:r>
        <w:rPr>
          <w:rFonts w:hint="eastAsia"/>
          <w:sz w:val="24"/>
        </w:rPr>
        <w:t>、恶意违约金：出现第十条第</w:t>
      </w:r>
      <w:r>
        <w:rPr>
          <w:rFonts w:hint="eastAsia"/>
          <w:sz w:val="24"/>
        </w:rPr>
        <w:t>1</w:t>
      </w:r>
      <w:r>
        <w:rPr>
          <w:rFonts w:hint="eastAsia"/>
          <w:sz w:val="24"/>
        </w:rPr>
        <w:t>款第（</w:t>
      </w:r>
      <w:r>
        <w:rPr>
          <w:rFonts w:hint="eastAsia"/>
          <w:sz w:val="24"/>
        </w:rPr>
        <w:t>1</w:t>
      </w:r>
      <w:r>
        <w:rPr>
          <w:rFonts w:hint="eastAsia"/>
          <w:sz w:val="24"/>
        </w:rPr>
        <w:t>）项情形，甲方有权要求乙方支付合同总额的</w:t>
      </w:r>
      <w:r>
        <w:rPr>
          <w:rFonts w:hint="eastAsia"/>
          <w:sz w:val="24"/>
        </w:rPr>
        <w:t>30 %</w:t>
      </w:r>
      <w:r>
        <w:rPr>
          <w:rFonts w:hint="eastAsia"/>
          <w:sz w:val="24"/>
        </w:rPr>
        <w:t>违约金。</w:t>
      </w:r>
    </w:p>
    <w:p w14:paraId="50CBA991" w14:textId="77777777" w:rsidR="006B399A" w:rsidRDefault="00000000">
      <w:pPr>
        <w:spacing w:line="360" w:lineRule="auto"/>
        <w:ind w:firstLineChars="200" w:firstLine="480"/>
        <w:rPr>
          <w:sz w:val="24"/>
          <w:lang w:val="en"/>
        </w:rPr>
      </w:pPr>
      <w:r>
        <w:rPr>
          <w:rFonts w:ascii="宋体" w:hint="eastAsia"/>
          <w:sz w:val="24"/>
        </w:rPr>
        <w:t>2、一般违约金：出现本合同之第</w:t>
      </w:r>
      <w:r>
        <w:rPr>
          <w:rFonts w:hint="eastAsia"/>
          <w:sz w:val="24"/>
        </w:rPr>
        <w:t>十条第</w:t>
      </w:r>
      <w:r>
        <w:rPr>
          <w:rFonts w:hint="eastAsia"/>
          <w:sz w:val="24"/>
        </w:rPr>
        <w:t>1</w:t>
      </w:r>
      <w:r>
        <w:rPr>
          <w:rFonts w:hint="eastAsia"/>
          <w:sz w:val="24"/>
        </w:rPr>
        <w:t>款第（</w:t>
      </w:r>
      <w:r>
        <w:rPr>
          <w:rFonts w:hint="eastAsia"/>
          <w:sz w:val="24"/>
        </w:rPr>
        <w:t>2</w:t>
      </w:r>
      <w:r>
        <w:rPr>
          <w:rFonts w:hint="eastAsia"/>
          <w:sz w:val="24"/>
        </w:rPr>
        <w:t>）、（</w:t>
      </w:r>
      <w:r>
        <w:rPr>
          <w:rFonts w:hint="eastAsia"/>
          <w:sz w:val="24"/>
        </w:rPr>
        <w:t>3</w:t>
      </w:r>
      <w:r>
        <w:rPr>
          <w:rFonts w:hint="eastAsia"/>
          <w:sz w:val="24"/>
        </w:rPr>
        <w:t>）和（</w:t>
      </w:r>
      <w:r>
        <w:rPr>
          <w:rFonts w:hint="eastAsia"/>
          <w:sz w:val="24"/>
        </w:rPr>
        <w:t>4</w:t>
      </w:r>
      <w:r>
        <w:rPr>
          <w:rFonts w:hint="eastAsia"/>
          <w:sz w:val="24"/>
        </w:rPr>
        <w:t>）项</w:t>
      </w:r>
      <w:r>
        <w:rPr>
          <w:rFonts w:ascii="宋体" w:hint="eastAsia"/>
          <w:sz w:val="24"/>
        </w:rPr>
        <w:t>情形，甲方有权要求乙方支付合同总额</w:t>
      </w:r>
      <w:r>
        <w:rPr>
          <w:rFonts w:hint="eastAsia"/>
          <w:sz w:val="24"/>
        </w:rPr>
        <w:t>15%</w:t>
      </w:r>
      <w:r>
        <w:rPr>
          <w:rFonts w:ascii="宋体" w:hint="eastAsia"/>
          <w:sz w:val="24"/>
        </w:rPr>
        <w:t>的违约金。</w:t>
      </w:r>
    </w:p>
    <w:p w14:paraId="463DF9D6" w14:textId="77777777" w:rsidR="006B399A" w:rsidRDefault="00000000">
      <w:pPr>
        <w:spacing w:line="360" w:lineRule="auto"/>
        <w:ind w:firstLineChars="200" w:firstLine="480"/>
        <w:jc w:val="left"/>
        <w:rPr>
          <w:rFonts w:ascii="宋体"/>
          <w:sz w:val="24"/>
        </w:rPr>
      </w:pPr>
      <w:r>
        <w:rPr>
          <w:rFonts w:hint="eastAsia"/>
          <w:sz w:val="24"/>
          <w:lang w:val="en"/>
        </w:rPr>
        <w:t>3</w:t>
      </w:r>
      <w:r>
        <w:rPr>
          <w:rFonts w:hint="eastAsia"/>
          <w:sz w:val="24"/>
          <w:lang w:val="en"/>
        </w:rPr>
        <w:t>、</w:t>
      </w:r>
      <w:r>
        <w:rPr>
          <w:rFonts w:ascii="宋体" w:hint="eastAsia"/>
          <w:sz w:val="24"/>
        </w:rPr>
        <w:t>滞纳金：本条第1款、第2款违约金，如没有按期履行，则</w:t>
      </w:r>
      <w:proofErr w:type="gramStart"/>
      <w:r>
        <w:rPr>
          <w:rFonts w:ascii="宋体" w:hint="eastAsia"/>
          <w:sz w:val="24"/>
        </w:rPr>
        <w:t>自履行</w:t>
      </w:r>
      <w:proofErr w:type="gramEnd"/>
      <w:r>
        <w:rPr>
          <w:rFonts w:ascii="宋体" w:hint="eastAsia"/>
          <w:sz w:val="24"/>
        </w:rPr>
        <w:t>期限届满之日</w:t>
      </w:r>
      <w:proofErr w:type="gramStart"/>
      <w:r>
        <w:rPr>
          <w:rFonts w:ascii="宋体" w:hint="eastAsia"/>
          <w:sz w:val="24"/>
        </w:rPr>
        <w:t>起产生</w:t>
      </w:r>
      <w:proofErr w:type="gramEnd"/>
      <w:r>
        <w:rPr>
          <w:rFonts w:ascii="宋体" w:hint="eastAsia"/>
          <w:sz w:val="24"/>
        </w:rPr>
        <w:t>滞纳金，计算标准为所欠金钱之债总额的0.5‰，按日支付。</w:t>
      </w:r>
    </w:p>
    <w:p w14:paraId="7C910513" w14:textId="77777777" w:rsidR="006B399A" w:rsidRDefault="00000000">
      <w:pPr>
        <w:spacing w:line="360" w:lineRule="auto"/>
        <w:ind w:firstLineChars="200" w:firstLine="480"/>
        <w:rPr>
          <w:rFonts w:ascii="宋体"/>
          <w:sz w:val="24"/>
        </w:rPr>
      </w:pPr>
      <w:r>
        <w:rPr>
          <w:rFonts w:ascii="宋体" w:hint="eastAsia"/>
          <w:sz w:val="24"/>
        </w:rPr>
        <w:t>4、逾期提交成果违约金：乙方逾期交付工作成果的，每延迟一天，应</w:t>
      </w:r>
      <w:proofErr w:type="gramStart"/>
      <w:r>
        <w:rPr>
          <w:rFonts w:ascii="宋体" w:hint="eastAsia"/>
          <w:sz w:val="24"/>
        </w:rPr>
        <w:t>按咨询</w:t>
      </w:r>
      <w:proofErr w:type="gramEnd"/>
      <w:r>
        <w:rPr>
          <w:rFonts w:ascii="宋体" w:hint="eastAsia"/>
          <w:sz w:val="24"/>
        </w:rPr>
        <w:t>服务费总额的0.4‰支付违约金。</w:t>
      </w:r>
      <w:r>
        <w:rPr>
          <w:sz w:val="24"/>
          <w:lang w:val="en"/>
        </w:rPr>
        <w:t>交付违约金并不免除</w:t>
      </w:r>
      <w:r>
        <w:rPr>
          <w:rFonts w:hint="eastAsia"/>
          <w:sz w:val="24"/>
          <w:lang w:val="en"/>
        </w:rPr>
        <w:t>乙方继续履行本合同下</w:t>
      </w:r>
      <w:r>
        <w:rPr>
          <w:sz w:val="24"/>
          <w:lang w:val="en"/>
        </w:rPr>
        <w:t>义务</w:t>
      </w:r>
      <w:r>
        <w:rPr>
          <w:rFonts w:hint="eastAsia"/>
          <w:sz w:val="24"/>
          <w:lang w:val="en"/>
        </w:rPr>
        <w:t>（如提交</w:t>
      </w:r>
      <w:r>
        <w:rPr>
          <w:sz w:val="24"/>
          <w:lang w:val="en"/>
        </w:rPr>
        <w:t>咨询报告</w:t>
      </w:r>
      <w:r>
        <w:rPr>
          <w:rFonts w:hint="eastAsia"/>
          <w:sz w:val="24"/>
          <w:lang w:val="en"/>
        </w:rPr>
        <w:t>）。</w:t>
      </w:r>
    </w:p>
    <w:p w14:paraId="1388D939" w14:textId="77777777" w:rsidR="006B399A" w:rsidRDefault="00000000">
      <w:pPr>
        <w:pStyle w:val="2"/>
        <w:spacing w:after="0" w:line="360" w:lineRule="auto"/>
        <w:ind w:leftChars="0" w:left="0" w:firstLineChars="200" w:firstLine="480"/>
        <w:rPr>
          <w:sz w:val="24"/>
        </w:rPr>
      </w:pPr>
      <w:r>
        <w:rPr>
          <w:rFonts w:ascii="宋体" w:hint="eastAsia"/>
          <w:sz w:val="24"/>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7EA85603" w14:textId="77777777" w:rsidR="006B399A" w:rsidRDefault="00000000">
      <w:pPr>
        <w:spacing w:line="360" w:lineRule="auto"/>
        <w:ind w:firstLineChars="200" w:firstLine="480"/>
        <w:jc w:val="left"/>
        <w:rPr>
          <w:rFonts w:ascii="宋体"/>
          <w:sz w:val="24"/>
        </w:rPr>
      </w:pPr>
      <w:r>
        <w:rPr>
          <w:rFonts w:ascii="宋体" w:hint="eastAsia"/>
          <w:sz w:val="24"/>
        </w:rPr>
        <w:t>6、违约金不足以弥补守约方损失的，守约方有权要求违约方赔偿相应损失。</w:t>
      </w:r>
    </w:p>
    <w:p w14:paraId="323B3D8E"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不可抗力条款</w:t>
      </w:r>
    </w:p>
    <w:p w14:paraId="78315934" w14:textId="77777777" w:rsidR="006B399A" w:rsidRDefault="00000000">
      <w:pPr>
        <w:spacing w:line="360" w:lineRule="auto"/>
        <w:ind w:firstLineChars="200" w:firstLine="480"/>
        <w:jc w:val="left"/>
        <w:rPr>
          <w:rFonts w:ascii="宋体"/>
          <w:sz w:val="24"/>
        </w:rPr>
      </w:pPr>
      <w:r>
        <w:rPr>
          <w:rFonts w:ascii="宋体" w:hint="eastAsia"/>
          <w:sz w:val="24"/>
        </w:rPr>
        <w:t>1、不可抗力是指</w:t>
      </w:r>
      <w:r>
        <w:rPr>
          <w:rFonts w:ascii="宋体"/>
          <w:sz w:val="24"/>
        </w:rPr>
        <w:t>不能预见、不能避免并不能克服的客观情况。</w:t>
      </w:r>
    </w:p>
    <w:p w14:paraId="0DEC25F3" w14:textId="77777777" w:rsidR="006B399A" w:rsidRDefault="00000000">
      <w:pPr>
        <w:spacing w:line="360" w:lineRule="auto"/>
        <w:ind w:firstLineChars="200" w:firstLine="480"/>
        <w:jc w:val="left"/>
        <w:rPr>
          <w:rFonts w:ascii="宋体"/>
          <w:sz w:val="24"/>
        </w:rPr>
      </w:pPr>
      <w:r>
        <w:rPr>
          <w:rFonts w:ascii="宋体" w:hint="eastAsia"/>
          <w:sz w:val="24"/>
        </w:rPr>
        <w:t>2、本合同任何一方因不可抗力事故，未能履行、继续履行或完全履行合同时，</w:t>
      </w:r>
      <w:r>
        <w:rPr>
          <w:rFonts w:ascii="宋体"/>
          <w:sz w:val="24"/>
        </w:rPr>
        <w:t>根据不可抗力的影响，部分或者全部免除责任，但法律另有规定的除外。迟延履行后发生不可抗力的，不能免除责任。</w:t>
      </w:r>
    </w:p>
    <w:p w14:paraId="60EC11CA" w14:textId="77777777" w:rsidR="006B399A" w:rsidRDefault="00000000">
      <w:pPr>
        <w:spacing w:line="360" w:lineRule="auto"/>
        <w:ind w:firstLineChars="200" w:firstLine="480"/>
        <w:jc w:val="left"/>
        <w:rPr>
          <w:rFonts w:ascii="宋体"/>
          <w:sz w:val="24"/>
        </w:rPr>
      </w:pPr>
      <w:r>
        <w:rPr>
          <w:rFonts w:ascii="宋体" w:hint="eastAsia"/>
          <w:sz w:val="24"/>
        </w:rPr>
        <w:t>3、遭受不可抗力事故的一方应在事故结束后15日内书面通知另一方，并提供事故证明或履行障碍的理由等证明文件（经过公证）。双方根据影响程度协商是否解除或变更本合同。</w:t>
      </w:r>
    </w:p>
    <w:p w14:paraId="5F94677A"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争议的解决</w:t>
      </w:r>
    </w:p>
    <w:p w14:paraId="33141233" w14:textId="77777777" w:rsidR="006B399A" w:rsidRDefault="00000000">
      <w:pPr>
        <w:pStyle w:val="a5"/>
        <w:spacing w:line="360" w:lineRule="auto"/>
        <w:ind w:leftChars="0" w:left="0" w:firstLineChars="200" w:firstLine="480"/>
        <w:jc w:val="left"/>
        <w:rPr>
          <w:sz w:val="24"/>
        </w:rPr>
      </w:pPr>
      <w:r>
        <w:rPr>
          <w:rFonts w:hint="eastAsia"/>
          <w:sz w:val="24"/>
        </w:rPr>
        <w:t>双方因履行本合同而发生的争议，应协商、调解解决。协商、调解不成的，提交北京仲裁委员会仲裁。</w:t>
      </w:r>
    </w:p>
    <w:p w14:paraId="5E4CC2D3" w14:textId="77777777" w:rsidR="006B399A" w:rsidRDefault="00000000">
      <w:pPr>
        <w:pStyle w:val="a5"/>
        <w:spacing w:line="360" w:lineRule="auto"/>
        <w:ind w:leftChars="0" w:left="0" w:firstLineChars="200" w:firstLine="480"/>
        <w:jc w:val="left"/>
        <w:rPr>
          <w:rFonts w:ascii="宋体" w:hAnsi="宋体" w:hint="eastAsia"/>
          <w:sz w:val="24"/>
        </w:rPr>
      </w:pPr>
      <w:r>
        <w:rPr>
          <w:rFonts w:ascii="宋体" w:hAnsi="宋体" w:hint="eastAsia"/>
          <w:sz w:val="24"/>
        </w:rPr>
        <w:t>本条款不因合同发生争议、变更、解除、终止或者无效而失去效力。</w:t>
      </w:r>
    </w:p>
    <w:p w14:paraId="532A02D6"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服务期</w:t>
      </w:r>
    </w:p>
    <w:p w14:paraId="2B46C89F" w14:textId="77777777" w:rsidR="006B399A" w:rsidRDefault="00000000">
      <w:pPr>
        <w:spacing w:before="120" w:line="360" w:lineRule="auto"/>
        <w:ind w:firstLineChars="200" w:firstLine="480"/>
        <w:rPr>
          <w:rFonts w:ascii="宋体" w:hAnsi="宋体" w:hint="eastAsia"/>
          <w:sz w:val="24"/>
        </w:rPr>
      </w:pPr>
      <w:r>
        <w:rPr>
          <w:rFonts w:ascii="宋体" w:hAnsi="宋体" w:hint="eastAsia"/>
          <w:sz w:val="24"/>
        </w:rPr>
        <w:t>乙方完成本合同约定工作的服务期自</w:t>
      </w:r>
      <w:r>
        <w:rPr>
          <w:rFonts w:ascii="宋体" w:hAnsi="宋体" w:hint="eastAsia"/>
          <w:sz w:val="24"/>
          <w:u w:val="single"/>
        </w:rPr>
        <w:t xml:space="preserve">  合同签署之 </w:t>
      </w:r>
      <w:r>
        <w:rPr>
          <w:rFonts w:ascii="宋体" w:hAnsi="宋体"/>
          <w:sz w:val="24"/>
        </w:rPr>
        <w:t>日</w:t>
      </w:r>
      <w:r>
        <w:rPr>
          <w:rFonts w:ascii="宋体" w:hAnsi="宋体" w:hint="eastAsia"/>
          <w:sz w:val="24"/>
        </w:rPr>
        <w:t>起至</w:t>
      </w:r>
      <w:r>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 xml:space="preserve">6 </w:t>
      </w:r>
      <w:r>
        <w:rPr>
          <w:rFonts w:ascii="宋体" w:hAnsi="宋体"/>
          <w:sz w:val="24"/>
        </w:rPr>
        <w:t>年</w:t>
      </w:r>
      <w:r>
        <w:rPr>
          <w:rFonts w:ascii="宋体" w:hAnsi="宋体" w:hint="eastAsia"/>
          <w:sz w:val="24"/>
          <w:u w:val="single"/>
        </w:rPr>
        <w:t xml:space="preserve"> </w:t>
      </w:r>
      <w:r>
        <w:rPr>
          <w:rFonts w:ascii="宋体" w:hAnsi="宋体"/>
          <w:sz w:val="24"/>
          <w:u w:val="single"/>
        </w:rPr>
        <w:t xml:space="preserve">11 </w:t>
      </w:r>
      <w:r>
        <w:rPr>
          <w:rFonts w:ascii="宋体" w:hAnsi="宋体"/>
          <w:sz w:val="24"/>
        </w:rPr>
        <w:t>月</w:t>
      </w:r>
      <w:r>
        <w:rPr>
          <w:rFonts w:ascii="宋体" w:hAnsi="宋体"/>
          <w:sz w:val="24"/>
          <w:u w:val="single"/>
        </w:rPr>
        <w:t xml:space="preserve"> </w:t>
      </w:r>
      <w:r>
        <w:rPr>
          <w:rFonts w:ascii="宋体" w:hAnsi="宋体"/>
          <w:sz w:val="24"/>
          <w:u w:val="single"/>
        </w:rPr>
        <w:lastRenderedPageBreak/>
        <w:t xml:space="preserve">30 </w:t>
      </w:r>
      <w:r>
        <w:rPr>
          <w:rFonts w:ascii="宋体" w:hAnsi="宋体"/>
          <w:sz w:val="24"/>
        </w:rPr>
        <w:t>日</w:t>
      </w:r>
      <w:r>
        <w:rPr>
          <w:rFonts w:ascii="宋体" w:hAnsi="宋体" w:hint="eastAsia"/>
          <w:sz w:val="24"/>
        </w:rPr>
        <w:t>止，乙方在此时段内提供合同项下的服务。如果在此期间，乙方未能完成合同工作量或完成相应工作成果，则是否延长服务期以甲方书面决定为准。</w:t>
      </w:r>
    </w:p>
    <w:p w14:paraId="1D5FEB13"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合同有效期</w:t>
      </w:r>
    </w:p>
    <w:p w14:paraId="3BE62910" w14:textId="77777777" w:rsidR="006B399A" w:rsidRDefault="00000000">
      <w:pPr>
        <w:spacing w:before="120" w:line="360" w:lineRule="auto"/>
        <w:ind w:left="15" w:firstLineChars="200" w:firstLine="480"/>
        <w:rPr>
          <w:rFonts w:ascii="宋体" w:hAnsi="宋体" w:hint="eastAsia"/>
          <w:sz w:val="24"/>
        </w:rPr>
      </w:pPr>
      <w:r>
        <w:rPr>
          <w:rFonts w:hint="eastAsia"/>
          <w:sz w:val="24"/>
        </w:rPr>
        <w:t>本合同自甲乙双方均签字并盖章之日起生效，</w:t>
      </w:r>
      <w:r>
        <w:rPr>
          <w:rFonts w:ascii="宋体" w:hAnsi="宋体" w:hint="eastAsia"/>
          <w:sz w:val="24"/>
        </w:rPr>
        <w:t>至</w:t>
      </w:r>
      <w:r>
        <w:rPr>
          <w:rFonts w:ascii="宋体" w:hAnsi="宋体" w:hint="eastAsia"/>
          <w:sz w:val="24"/>
          <w:u w:val="single"/>
        </w:rPr>
        <w:t xml:space="preserve">  </w:t>
      </w:r>
      <w:r>
        <w:rPr>
          <w:rFonts w:ascii="宋体" w:hAnsi="宋体"/>
          <w:sz w:val="24"/>
          <w:u w:val="single"/>
        </w:rPr>
        <w:t>202</w:t>
      </w:r>
      <w:r>
        <w:rPr>
          <w:rFonts w:ascii="宋体" w:hAnsi="宋体" w:hint="eastAsia"/>
          <w:sz w:val="24"/>
          <w:u w:val="single"/>
        </w:rPr>
        <w:t xml:space="preserve">6  </w:t>
      </w:r>
      <w:r>
        <w:rPr>
          <w:rFonts w:ascii="宋体" w:hAnsi="宋体" w:hint="eastAsia"/>
          <w:sz w:val="24"/>
        </w:rPr>
        <w:t>年</w:t>
      </w:r>
      <w:r>
        <w:rPr>
          <w:rFonts w:ascii="宋体" w:hAnsi="宋体" w:hint="eastAsia"/>
          <w:sz w:val="24"/>
          <w:u w:val="single"/>
        </w:rPr>
        <w:t xml:space="preserve"> </w:t>
      </w:r>
      <w:r>
        <w:rPr>
          <w:rFonts w:ascii="宋体" w:hAnsi="宋体"/>
          <w:sz w:val="24"/>
          <w:u w:val="single"/>
        </w:rPr>
        <w:t>1</w:t>
      </w:r>
      <w:r>
        <w:rPr>
          <w:rFonts w:ascii="宋体" w:hAnsi="宋体" w:hint="eastAsia"/>
          <w:sz w:val="24"/>
          <w:u w:val="single"/>
        </w:rPr>
        <w:t xml:space="preserve">1 </w:t>
      </w:r>
      <w:r>
        <w:rPr>
          <w:rFonts w:ascii="宋体" w:hAnsi="宋体" w:hint="eastAsia"/>
          <w:sz w:val="24"/>
        </w:rPr>
        <w:t>月</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0 </w:t>
      </w:r>
      <w:r>
        <w:rPr>
          <w:rFonts w:ascii="宋体" w:hAnsi="宋体" w:hint="eastAsia"/>
          <w:sz w:val="24"/>
        </w:rPr>
        <w:t>日终止，出现本合同第十条约定情形除外。</w:t>
      </w:r>
    </w:p>
    <w:p w14:paraId="643968EF" w14:textId="77777777" w:rsidR="006B399A" w:rsidRDefault="00000000">
      <w:pPr>
        <w:numPr>
          <w:ilvl w:val="0"/>
          <w:numId w:val="3"/>
        </w:numPr>
        <w:tabs>
          <w:tab w:val="left" w:pos="0"/>
        </w:tabs>
        <w:spacing w:before="120" w:line="360" w:lineRule="auto"/>
        <w:ind w:left="735"/>
        <w:rPr>
          <w:rFonts w:ascii="宋体"/>
          <w:b/>
          <w:sz w:val="24"/>
        </w:rPr>
      </w:pPr>
      <w:r>
        <w:rPr>
          <w:rFonts w:ascii="宋体" w:hint="eastAsia"/>
          <w:b/>
          <w:sz w:val="24"/>
        </w:rPr>
        <w:t>其他</w:t>
      </w:r>
    </w:p>
    <w:p w14:paraId="6A01E9DF" w14:textId="77777777" w:rsidR="006B399A" w:rsidRDefault="00000000">
      <w:pPr>
        <w:spacing w:line="360" w:lineRule="auto"/>
        <w:ind w:firstLineChars="200" w:firstLine="480"/>
        <w:rPr>
          <w:sz w:val="24"/>
        </w:rPr>
      </w:pPr>
      <w:r>
        <w:rPr>
          <w:rFonts w:hint="eastAsia"/>
          <w:sz w:val="24"/>
        </w:rPr>
        <w:t>1</w:t>
      </w:r>
      <w:r>
        <w:rPr>
          <w:rFonts w:hint="eastAsia"/>
          <w:sz w:val="24"/>
        </w:rPr>
        <w:t>、本合同项下的任何通知或要求，以特快专递、传真或电子邮件发至如下通讯地址，即视为履行书面通知义务，双方确认：</w:t>
      </w:r>
    </w:p>
    <w:p w14:paraId="372809AB" w14:textId="77777777" w:rsidR="006B399A" w:rsidRDefault="00000000">
      <w:pPr>
        <w:numPr>
          <w:ilvl w:val="0"/>
          <w:numId w:val="4"/>
        </w:numPr>
        <w:spacing w:line="360" w:lineRule="auto"/>
        <w:rPr>
          <w:sz w:val="24"/>
        </w:rPr>
      </w:pPr>
      <w:r>
        <w:rPr>
          <w:rFonts w:hint="eastAsia"/>
          <w:sz w:val="24"/>
        </w:rPr>
        <w:t>甲方通讯地址：</w:t>
      </w:r>
    </w:p>
    <w:p w14:paraId="667C0D2D" w14:textId="77777777" w:rsidR="006B399A" w:rsidRDefault="00000000">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人：奚旺</w:t>
      </w:r>
      <w:r>
        <w:rPr>
          <w:sz w:val="24"/>
        </w:rPr>
        <w:tab/>
      </w:r>
      <w:r>
        <w:rPr>
          <w:sz w:val="24"/>
        </w:rPr>
        <w:tab/>
      </w:r>
      <w:r>
        <w:rPr>
          <w:sz w:val="24"/>
        </w:rPr>
        <w:tab/>
      </w:r>
      <w:r>
        <w:rPr>
          <w:sz w:val="24"/>
        </w:rPr>
        <w:tab/>
      </w:r>
      <w:r>
        <w:rPr>
          <w:rFonts w:hint="eastAsia"/>
          <w:sz w:val="24"/>
        </w:rPr>
        <w:t>联系电话：</w:t>
      </w:r>
      <w:r>
        <w:rPr>
          <w:rFonts w:hint="eastAsia"/>
          <w:sz w:val="24"/>
        </w:rPr>
        <w:t>010-</w:t>
      </w:r>
      <w:r>
        <w:rPr>
          <w:sz w:val="24"/>
        </w:rPr>
        <w:t>8226</w:t>
      </w:r>
      <w:r>
        <w:rPr>
          <w:rFonts w:hint="eastAsia"/>
          <w:sz w:val="24"/>
        </w:rPr>
        <w:t>8</w:t>
      </w:r>
      <w:r>
        <w:rPr>
          <w:sz w:val="24"/>
        </w:rPr>
        <w:t>275</w:t>
      </w:r>
    </w:p>
    <w:p w14:paraId="5EBAFB8A" w14:textId="77777777" w:rsidR="006B399A" w:rsidRDefault="00000000">
      <w:pPr>
        <w:spacing w:line="360" w:lineRule="auto"/>
        <w:ind w:firstLineChars="450" w:firstLine="1080"/>
        <w:rPr>
          <w:sz w:val="24"/>
        </w:rPr>
      </w:pPr>
      <w:r>
        <w:rPr>
          <w:rFonts w:hint="eastAsia"/>
          <w:sz w:val="24"/>
        </w:rPr>
        <w:t>邮政编码：</w:t>
      </w:r>
      <w:r>
        <w:rPr>
          <w:rFonts w:hint="eastAsia"/>
          <w:sz w:val="24"/>
        </w:rPr>
        <w:t>100035</w:t>
      </w:r>
    </w:p>
    <w:p w14:paraId="150602A4" w14:textId="77777777" w:rsidR="006B399A" w:rsidRDefault="00000000">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r>
        <w:rPr>
          <w:rFonts w:hint="eastAsia"/>
          <w:sz w:val="24"/>
        </w:rPr>
        <w:t>82208810</w:t>
      </w:r>
    </w:p>
    <w:p w14:paraId="1D8D98D2" w14:textId="77777777" w:rsidR="006B399A" w:rsidRDefault="00000000">
      <w:pPr>
        <w:spacing w:line="360" w:lineRule="auto"/>
        <w:ind w:firstLineChars="450" w:firstLine="1080"/>
        <w:rPr>
          <w:sz w:val="24"/>
        </w:rPr>
      </w:pPr>
      <w:r>
        <w:rPr>
          <w:rFonts w:hint="eastAsia"/>
          <w:sz w:val="24"/>
        </w:rPr>
        <w:t>电子邮箱：</w:t>
      </w:r>
      <w:r>
        <w:rPr>
          <w:rFonts w:hint="eastAsia"/>
          <w:sz w:val="24"/>
        </w:rPr>
        <w:t>xi.wang</w:t>
      </w:r>
      <w:r>
        <w:rPr>
          <w:sz w:val="24"/>
        </w:rPr>
        <w:t>@fecomee.org.cn</w:t>
      </w:r>
    </w:p>
    <w:p w14:paraId="6D70EFE2" w14:textId="77777777" w:rsidR="006B399A" w:rsidRDefault="00000000">
      <w:pPr>
        <w:numPr>
          <w:ilvl w:val="0"/>
          <w:numId w:val="4"/>
        </w:numPr>
        <w:spacing w:line="360" w:lineRule="auto"/>
        <w:rPr>
          <w:sz w:val="24"/>
        </w:rPr>
      </w:pPr>
      <w:r>
        <w:rPr>
          <w:rFonts w:hint="eastAsia"/>
          <w:sz w:val="24"/>
        </w:rPr>
        <w:t>乙方通讯地址：</w:t>
      </w:r>
    </w:p>
    <w:p w14:paraId="040D56E5" w14:textId="77777777" w:rsidR="006B399A" w:rsidRDefault="00000000">
      <w:pPr>
        <w:spacing w:line="360" w:lineRule="auto"/>
        <w:ind w:firstLineChars="450" w:firstLine="1080"/>
        <w:rPr>
          <w:sz w:val="24"/>
        </w:rPr>
      </w:pP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w:t>
      </w:r>
      <w:r>
        <w:rPr>
          <w:sz w:val="24"/>
        </w:rPr>
        <w:tab/>
      </w:r>
      <w:r>
        <w:rPr>
          <w:sz w:val="24"/>
        </w:rPr>
        <w:tab/>
      </w:r>
      <w:r>
        <w:rPr>
          <w:sz w:val="24"/>
        </w:rPr>
        <w:tab/>
      </w:r>
      <w:r>
        <w:rPr>
          <w:sz w:val="24"/>
        </w:rPr>
        <w:tab/>
      </w:r>
      <w:r>
        <w:rPr>
          <w:sz w:val="24"/>
        </w:rPr>
        <w:tab/>
      </w:r>
      <w:r>
        <w:rPr>
          <w:sz w:val="24"/>
        </w:rPr>
        <w:tab/>
      </w:r>
      <w:r>
        <w:rPr>
          <w:rFonts w:hint="eastAsia"/>
          <w:sz w:val="24"/>
        </w:rPr>
        <w:t>联系电话：</w:t>
      </w:r>
    </w:p>
    <w:p w14:paraId="069BC5E2" w14:textId="77777777" w:rsidR="006B399A" w:rsidRDefault="00000000">
      <w:pPr>
        <w:spacing w:line="360" w:lineRule="auto"/>
        <w:ind w:firstLineChars="450" w:firstLine="1080"/>
        <w:rPr>
          <w:sz w:val="24"/>
        </w:rPr>
      </w:pPr>
      <w:r>
        <w:rPr>
          <w:rFonts w:hint="eastAsia"/>
          <w:sz w:val="24"/>
        </w:rPr>
        <w:t>邮政编码：</w:t>
      </w:r>
    </w:p>
    <w:p w14:paraId="28455234" w14:textId="77777777" w:rsidR="006B399A" w:rsidRDefault="00000000">
      <w:pPr>
        <w:spacing w:line="360" w:lineRule="auto"/>
        <w:ind w:firstLineChars="450" w:firstLine="1080"/>
        <w:rPr>
          <w:sz w:val="24"/>
        </w:rPr>
      </w:pPr>
      <w:r>
        <w:rPr>
          <w:rFonts w:hint="eastAsia"/>
          <w:sz w:val="24"/>
        </w:rPr>
        <w:t>传</w:t>
      </w:r>
      <w:r>
        <w:rPr>
          <w:rFonts w:hint="eastAsia"/>
          <w:sz w:val="24"/>
        </w:rPr>
        <w:t xml:space="preserve"> </w:t>
      </w:r>
      <w:r>
        <w:rPr>
          <w:sz w:val="24"/>
        </w:rPr>
        <w:t xml:space="preserve">   </w:t>
      </w:r>
      <w:r>
        <w:rPr>
          <w:rFonts w:hint="eastAsia"/>
          <w:sz w:val="24"/>
        </w:rPr>
        <w:t>真：</w:t>
      </w:r>
    </w:p>
    <w:p w14:paraId="47EF011B" w14:textId="77777777" w:rsidR="006B399A" w:rsidRDefault="00000000">
      <w:pPr>
        <w:spacing w:line="360" w:lineRule="auto"/>
        <w:ind w:firstLineChars="450" w:firstLine="1080"/>
        <w:rPr>
          <w:sz w:val="24"/>
        </w:rPr>
      </w:pPr>
      <w:r>
        <w:rPr>
          <w:rFonts w:hint="eastAsia"/>
          <w:sz w:val="24"/>
        </w:rPr>
        <w:t>电子邮箱：</w:t>
      </w:r>
    </w:p>
    <w:p w14:paraId="0539034F" w14:textId="77777777" w:rsidR="006B399A" w:rsidRDefault="00000000">
      <w:pPr>
        <w:spacing w:line="360" w:lineRule="auto"/>
        <w:ind w:firstLine="590"/>
        <w:rPr>
          <w:sz w:val="24"/>
        </w:rPr>
      </w:pPr>
      <w:r>
        <w:rPr>
          <w:rFonts w:hint="eastAsia"/>
          <w:sz w:val="24"/>
        </w:rPr>
        <w:t>2</w:t>
      </w:r>
      <w:r>
        <w:rPr>
          <w:rFonts w:hint="eastAsia"/>
          <w:sz w:val="24"/>
        </w:rPr>
        <w:t>、本合同包含如下附件：</w:t>
      </w:r>
      <w:r>
        <w:rPr>
          <w:rFonts w:hint="eastAsia"/>
          <w:sz w:val="24"/>
        </w:rPr>
        <w:t xml:space="preserve"> </w:t>
      </w:r>
    </w:p>
    <w:p w14:paraId="36A305A6" w14:textId="77777777" w:rsidR="006B399A" w:rsidRDefault="00000000">
      <w:pPr>
        <w:spacing w:line="360" w:lineRule="auto"/>
        <w:ind w:firstLine="993"/>
        <w:rPr>
          <w:sz w:val="24"/>
        </w:rPr>
      </w:pPr>
      <w:r>
        <w:rPr>
          <w:rFonts w:hint="eastAsia"/>
          <w:sz w:val="24"/>
        </w:rPr>
        <w:t>附件一：</w:t>
      </w:r>
      <w:r>
        <w:rPr>
          <w:rFonts w:hint="eastAsia"/>
          <w:sz w:val="24"/>
        </w:rPr>
        <w:t xml:space="preserve"> </w:t>
      </w:r>
      <w:r>
        <w:rPr>
          <w:rFonts w:hint="eastAsia"/>
          <w:sz w:val="24"/>
          <w:u w:val="single"/>
        </w:rPr>
        <w:t xml:space="preserve"> </w:t>
      </w:r>
      <w:r>
        <w:rPr>
          <w:rFonts w:hint="eastAsia"/>
          <w:sz w:val="24"/>
          <w:u w:val="single"/>
        </w:rPr>
        <w:t>乙方编制的建议书</w:t>
      </w:r>
      <w:r>
        <w:rPr>
          <w:rFonts w:hint="eastAsia"/>
          <w:sz w:val="24"/>
          <w:u w:val="single"/>
        </w:rPr>
        <w:t xml:space="preserve">       </w:t>
      </w:r>
    </w:p>
    <w:p w14:paraId="76EEE841" w14:textId="77777777" w:rsidR="006B399A" w:rsidRDefault="00000000">
      <w:pPr>
        <w:spacing w:line="360" w:lineRule="auto"/>
        <w:ind w:firstLine="993"/>
        <w:rPr>
          <w:sz w:val="24"/>
          <w:u w:val="single"/>
        </w:rPr>
      </w:pPr>
      <w:r>
        <w:rPr>
          <w:rFonts w:hint="eastAsia"/>
          <w:sz w:val="24"/>
        </w:rPr>
        <w:t>附件二：</w:t>
      </w:r>
      <w:r>
        <w:rPr>
          <w:rFonts w:hint="eastAsia"/>
          <w:sz w:val="24"/>
        </w:rPr>
        <w:t xml:space="preserve"> </w:t>
      </w:r>
      <w:r>
        <w:rPr>
          <w:rFonts w:hint="eastAsia"/>
          <w:sz w:val="24"/>
          <w:u w:val="single"/>
        </w:rPr>
        <w:t xml:space="preserve">  </w:t>
      </w:r>
      <w:r>
        <w:rPr>
          <w:rFonts w:hint="eastAsia"/>
          <w:sz w:val="24"/>
          <w:u w:val="single"/>
        </w:rPr>
        <w:t>工作大纲</w:t>
      </w:r>
      <w:r>
        <w:rPr>
          <w:rFonts w:hint="eastAsia"/>
          <w:sz w:val="24"/>
          <w:u w:val="single"/>
        </w:rPr>
        <w:t xml:space="preserve">               </w:t>
      </w:r>
    </w:p>
    <w:p w14:paraId="3C669B32" w14:textId="77777777" w:rsidR="006B399A" w:rsidRDefault="00000000">
      <w:pPr>
        <w:spacing w:before="120" w:line="360" w:lineRule="auto"/>
        <w:ind w:left="28" w:firstLine="539"/>
        <w:rPr>
          <w:rFonts w:ascii="宋体" w:hAnsi="宋体" w:hint="eastAsia"/>
          <w:sz w:val="24"/>
        </w:rPr>
      </w:pPr>
      <w:r>
        <w:rPr>
          <w:rFonts w:hint="eastAsia"/>
          <w:sz w:val="24"/>
        </w:rPr>
        <w:t>本合同所有附件均是本合同不可分割的一部分，与本合同具有同等法律效力。如果附件约定与合同正文约定不一致的，则以正文约定为准；如果</w:t>
      </w:r>
      <w:r>
        <w:rPr>
          <w:rFonts w:ascii="宋体" w:hAnsi="宋体" w:hint="eastAsia"/>
          <w:sz w:val="24"/>
        </w:rPr>
        <w:t>附件之间不一致的，以后顺序者为准。</w:t>
      </w:r>
    </w:p>
    <w:p w14:paraId="141D92D0" w14:textId="77777777" w:rsidR="006B399A" w:rsidRDefault="00000000">
      <w:pPr>
        <w:spacing w:line="360" w:lineRule="auto"/>
        <w:ind w:firstLine="590"/>
        <w:rPr>
          <w:sz w:val="24"/>
        </w:rPr>
      </w:pPr>
      <w:r>
        <w:rPr>
          <w:rFonts w:hint="eastAsia"/>
          <w:sz w:val="24"/>
        </w:rPr>
        <w:t xml:space="preserve">3 </w:t>
      </w:r>
      <w:r>
        <w:rPr>
          <w:rFonts w:hint="eastAsia"/>
          <w:sz w:val="24"/>
        </w:rPr>
        <w:t>、本合同一式</w:t>
      </w:r>
      <w:r>
        <w:rPr>
          <w:sz w:val="24"/>
          <w:u w:val="single"/>
        </w:rPr>
        <w:t xml:space="preserve"> </w:t>
      </w:r>
      <w:r>
        <w:rPr>
          <w:rFonts w:hint="eastAsia"/>
          <w:sz w:val="24"/>
          <w:u w:val="single"/>
        </w:rPr>
        <w:t xml:space="preserve"> </w:t>
      </w:r>
      <w:r>
        <w:rPr>
          <w:sz w:val="24"/>
          <w:u w:val="single"/>
        </w:rPr>
        <w:t xml:space="preserve">  </w:t>
      </w:r>
      <w:r>
        <w:rPr>
          <w:rFonts w:hint="eastAsia"/>
          <w:sz w:val="24"/>
        </w:rPr>
        <w:t>份，甲方</w:t>
      </w:r>
      <w:r>
        <w:rPr>
          <w:rFonts w:hint="eastAsia"/>
          <w:sz w:val="24"/>
          <w:u w:val="single"/>
        </w:rPr>
        <w:t xml:space="preserve"> </w:t>
      </w:r>
      <w:r>
        <w:rPr>
          <w:rFonts w:hint="eastAsia"/>
          <w:sz w:val="24"/>
          <w:u w:val="single"/>
        </w:rPr>
        <w:t>贰</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份，具有同等法律效力。</w:t>
      </w:r>
    </w:p>
    <w:p w14:paraId="46164676" w14:textId="77777777" w:rsidR="006B399A" w:rsidRDefault="006B399A">
      <w:pPr>
        <w:spacing w:line="360" w:lineRule="auto"/>
        <w:rPr>
          <w:sz w:val="24"/>
        </w:rPr>
      </w:pPr>
    </w:p>
    <w:p w14:paraId="63C46DBF" w14:textId="77777777" w:rsidR="006B399A" w:rsidRDefault="006B399A">
      <w:pPr>
        <w:spacing w:line="360" w:lineRule="auto"/>
        <w:ind w:firstLineChars="200" w:firstLine="480"/>
        <w:rPr>
          <w:sz w:val="24"/>
        </w:rPr>
      </w:pPr>
    </w:p>
    <w:p w14:paraId="4366FEE2" w14:textId="77777777" w:rsidR="006B399A" w:rsidRDefault="00000000">
      <w:pPr>
        <w:spacing w:line="360" w:lineRule="auto"/>
        <w:ind w:firstLineChars="200" w:firstLine="480"/>
        <w:rPr>
          <w:sz w:val="24"/>
        </w:rPr>
      </w:pPr>
      <w:r>
        <w:rPr>
          <w:rFonts w:hint="eastAsia"/>
          <w:sz w:val="24"/>
        </w:rPr>
        <w:t>甲方：</w:t>
      </w:r>
      <w:r>
        <w:rPr>
          <w:sz w:val="24"/>
          <w:u w:val="single"/>
        </w:rPr>
        <w:t xml:space="preserve">   </w:t>
      </w:r>
      <w:r>
        <w:rPr>
          <w:rFonts w:hint="eastAsia"/>
          <w:sz w:val="24"/>
          <w:u w:val="single"/>
        </w:rPr>
        <w:t>生态环境部对外合作与交流中心</w:t>
      </w:r>
      <w:r>
        <w:rPr>
          <w:sz w:val="24"/>
          <w:u w:val="single"/>
        </w:rPr>
        <w:t xml:space="preserve">          </w:t>
      </w:r>
      <w:r>
        <w:rPr>
          <w:rFonts w:hint="eastAsia"/>
          <w:sz w:val="24"/>
        </w:rPr>
        <w:t>（盖章）</w:t>
      </w:r>
    </w:p>
    <w:p w14:paraId="6438D1CE" w14:textId="77777777" w:rsidR="006B399A" w:rsidRDefault="006B399A">
      <w:pPr>
        <w:spacing w:line="360" w:lineRule="auto"/>
        <w:ind w:firstLineChars="200" w:firstLine="480"/>
        <w:rPr>
          <w:sz w:val="24"/>
          <w:u w:val="single"/>
        </w:rPr>
      </w:pPr>
    </w:p>
    <w:p w14:paraId="56DD78CD" w14:textId="77777777" w:rsidR="006B399A" w:rsidRDefault="00000000">
      <w:pPr>
        <w:spacing w:line="360" w:lineRule="auto"/>
        <w:ind w:firstLineChars="200" w:firstLine="480"/>
        <w:rPr>
          <w:sz w:val="24"/>
        </w:rPr>
      </w:pPr>
      <w:r>
        <w:rPr>
          <w:rFonts w:hint="eastAsia"/>
          <w:sz w:val="24"/>
        </w:rPr>
        <w:lastRenderedPageBreak/>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7D43A7E3" w14:textId="77777777" w:rsidR="006B399A" w:rsidRDefault="006B399A">
      <w:pPr>
        <w:spacing w:line="360" w:lineRule="auto"/>
        <w:ind w:firstLineChars="200" w:firstLine="480"/>
        <w:rPr>
          <w:sz w:val="24"/>
        </w:rPr>
      </w:pPr>
    </w:p>
    <w:p w14:paraId="74FF67EC" w14:textId="77777777" w:rsidR="006B399A" w:rsidRDefault="00000000">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707DF941" w14:textId="77777777" w:rsidR="006B399A" w:rsidRDefault="006B399A">
      <w:pPr>
        <w:spacing w:line="360" w:lineRule="auto"/>
        <w:ind w:firstLineChars="200" w:firstLine="480"/>
        <w:rPr>
          <w:sz w:val="24"/>
        </w:rPr>
      </w:pPr>
    </w:p>
    <w:p w14:paraId="553DD273" w14:textId="77777777" w:rsidR="006B399A" w:rsidRDefault="006B399A">
      <w:pPr>
        <w:spacing w:line="360" w:lineRule="auto"/>
        <w:ind w:firstLineChars="200" w:firstLine="480"/>
        <w:rPr>
          <w:sz w:val="24"/>
        </w:rPr>
      </w:pPr>
    </w:p>
    <w:p w14:paraId="6D08F887" w14:textId="77777777" w:rsidR="006B399A" w:rsidRDefault="00000000">
      <w:pPr>
        <w:spacing w:line="360" w:lineRule="auto"/>
        <w:ind w:firstLineChars="200" w:firstLine="480"/>
        <w:rPr>
          <w:sz w:val="24"/>
        </w:rPr>
      </w:pPr>
      <w:r>
        <w:rPr>
          <w:rFonts w:hint="eastAsia"/>
          <w:sz w:val="24"/>
        </w:rPr>
        <w:t>乙方：</w:t>
      </w:r>
      <w:r>
        <w:rPr>
          <w:sz w:val="24"/>
          <w:u w:val="single"/>
        </w:rPr>
        <w:t xml:space="preserve">                                         </w:t>
      </w:r>
      <w:r>
        <w:rPr>
          <w:rFonts w:hint="eastAsia"/>
          <w:sz w:val="24"/>
        </w:rPr>
        <w:t>（盖章）</w:t>
      </w:r>
      <w:r>
        <w:rPr>
          <w:rFonts w:hint="eastAsia"/>
          <w:sz w:val="24"/>
        </w:rPr>
        <w:t xml:space="preserve"> </w:t>
      </w:r>
    </w:p>
    <w:p w14:paraId="0C15228F" w14:textId="77777777" w:rsidR="006B399A" w:rsidRDefault="006B399A">
      <w:pPr>
        <w:spacing w:line="360" w:lineRule="auto"/>
        <w:ind w:firstLineChars="200" w:firstLine="480"/>
        <w:rPr>
          <w:sz w:val="24"/>
        </w:rPr>
      </w:pPr>
    </w:p>
    <w:p w14:paraId="54AB3674" w14:textId="77777777" w:rsidR="006B399A" w:rsidRDefault="00000000">
      <w:pPr>
        <w:spacing w:line="360" w:lineRule="auto"/>
        <w:ind w:firstLineChars="200" w:firstLine="480"/>
        <w:rPr>
          <w:sz w:val="24"/>
        </w:rPr>
      </w:pPr>
      <w:r>
        <w:rPr>
          <w:rFonts w:hint="eastAsia"/>
          <w:sz w:val="24"/>
        </w:rPr>
        <w:t>法定代表人／授权代表人：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（签名）</w:t>
      </w:r>
    </w:p>
    <w:p w14:paraId="306AB206" w14:textId="77777777" w:rsidR="006B399A" w:rsidRDefault="006B399A">
      <w:pPr>
        <w:spacing w:line="360" w:lineRule="auto"/>
        <w:ind w:firstLineChars="200" w:firstLine="480"/>
        <w:rPr>
          <w:sz w:val="24"/>
        </w:rPr>
      </w:pPr>
    </w:p>
    <w:p w14:paraId="72E8B56E" w14:textId="77777777" w:rsidR="006B399A" w:rsidRDefault="00000000">
      <w:pPr>
        <w:spacing w:line="360" w:lineRule="auto"/>
        <w:ind w:firstLineChars="200" w:firstLine="480"/>
        <w:rPr>
          <w:sz w:val="24"/>
        </w:rPr>
      </w:pPr>
      <w:r>
        <w:rPr>
          <w:rFonts w:hint="eastAsia"/>
          <w:sz w:val="24"/>
        </w:rPr>
        <w:t>签署日期：</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2EBA1E42" w14:textId="77777777" w:rsidR="006B399A" w:rsidRDefault="006B399A">
      <w:pPr>
        <w:rPr>
          <w:sz w:val="24"/>
        </w:rPr>
      </w:pPr>
    </w:p>
    <w:p w14:paraId="2DCD6AEF" w14:textId="77777777" w:rsidR="006B399A" w:rsidRDefault="00000000">
      <w:pPr>
        <w:ind w:left="-119"/>
        <w:jc w:val="center"/>
        <w:rPr>
          <w:sz w:val="24"/>
        </w:rPr>
      </w:pPr>
      <w:r>
        <w:rPr>
          <w:rFonts w:hint="eastAsia"/>
          <w:sz w:val="24"/>
        </w:rPr>
        <w:br w:type="page"/>
      </w:r>
    </w:p>
    <w:p w14:paraId="2CEC4FE3" w14:textId="77777777" w:rsidR="006B399A" w:rsidRDefault="00000000">
      <w:pPr>
        <w:spacing w:line="480" w:lineRule="auto"/>
        <w:jc w:val="center"/>
        <w:rPr>
          <w:b/>
          <w:szCs w:val="21"/>
        </w:rPr>
      </w:pPr>
      <w:r>
        <w:rPr>
          <w:rFonts w:ascii="黑体" w:eastAsia="黑体" w:hAnsi="黑体" w:cs="黑体" w:hint="eastAsia"/>
          <w:b/>
          <w:sz w:val="32"/>
          <w:szCs w:val="32"/>
        </w:rPr>
        <w:lastRenderedPageBreak/>
        <w:t>第二章  投标人须知</w:t>
      </w:r>
    </w:p>
    <w:p w14:paraId="0CABD52C" w14:textId="77777777" w:rsidR="006B399A" w:rsidRDefault="00000000">
      <w:pPr>
        <w:numPr>
          <w:ilvl w:val="0"/>
          <w:numId w:val="5"/>
        </w:numPr>
        <w:spacing w:line="480" w:lineRule="auto"/>
        <w:rPr>
          <w:b/>
          <w:szCs w:val="21"/>
        </w:rPr>
      </w:pPr>
      <w:r>
        <w:rPr>
          <w:rFonts w:hint="eastAsia"/>
          <w:b/>
          <w:szCs w:val="21"/>
        </w:rPr>
        <w:t>项目建议书的提交</w:t>
      </w:r>
    </w:p>
    <w:p w14:paraId="3C2762CF"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420"/>
        <w:rPr>
          <w:rFonts w:ascii="宋体" w:hAnsi="宋体" w:hint="eastAsia"/>
          <w:szCs w:val="21"/>
        </w:rPr>
      </w:pPr>
      <w:r>
        <w:rPr>
          <w:rFonts w:ascii="宋体" w:hAnsi="宋体" w:hint="eastAsia"/>
          <w:szCs w:val="21"/>
        </w:rPr>
        <w:t>（一）项目建议书应包括如下部分：</w:t>
      </w:r>
    </w:p>
    <w:p w14:paraId="7CF25D4F"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1.项目建议书提交表；</w:t>
      </w:r>
    </w:p>
    <w:p w14:paraId="4DF47B95"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 xml:space="preserve">2.项目建议书技术部分； </w:t>
      </w:r>
    </w:p>
    <w:p w14:paraId="1C9C5FD7"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3.项目建议书财务部分。</w:t>
      </w:r>
    </w:p>
    <w:p w14:paraId="6D91FC7C"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szCs w:val="21"/>
          <w:u w:val="single"/>
        </w:rPr>
      </w:pPr>
      <w:r>
        <w:rPr>
          <w:rFonts w:ascii="宋体" w:hAnsi="宋体" w:hint="eastAsia"/>
          <w:szCs w:val="21"/>
        </w:rPr>
        <w:t>（二）项目建议书一式</w:t>
      </w:r>
      <w:r>
        <w:rPr>
          <w:rFonts w:ascii="宋体" w:hAnsi="宋体" w:hint="eastAsia"/>
          <w:szCs w:val="21"/>
          <w:u w:val="single"/>
        </w:rPr>
        <w:t xml:space="preserve"> 伍 </w:t>
      </w:r>
      <w:r>
        <w:rPr>
          <w:rFonts w:ascii="宋体" w:hAnsi="宋体" w:hint="eastAsia"/>
          <w:szCs w:val="21"/>
        </w:rPr>
        <w:t>份，其中一份在封面上标注为“正本”，其余</w:t>
      </w:r>
      <w:r>
        <w:rPr>
          <w:rFonts w:ascii="宋体" w:hAnsi="宋体" w:hint="eastAsia"/>
          <w:szCs w:val="21"/>
          <w:u w:val="single"/>
        </w:rPr>
        <w:t xml:space="preserve"> 肆 </w:t>
      </w:r>
      <w:r>
        <w:rPr>
          <w:rFonts w:ascii="宋体" w:hAnsi="宋体" w:hint="eastAsia"/>
          <w:szCs w:val="21"/>
        </w:rPr>
        <w:t>份标注为“副本”；正本和副本存在出入时，应以“正本”为准。</w:t>
      </w:r>
      <w:r>
        <w:rPr>
          <w:rFonts w:ascii="宋体" w:hAnsi="宋体" w:hint="eastAsia"/>
          <w:bCs/>
          <w:szCs w:val="21"/>
        </w:rPr>
        <w:t>外封袋应标明贵单位的单位名称和通讯地址，同时填写如下内容：</w:t>
      </w:r>
    </w:p>
    <w:p w14:paraId="2F54302B" w14:textId="77777777" w:rsidR="006B399A" w:rsidRDefault="00000000">
      <w:pPr>
        <w:spacing w:beforeLines="50" w:before="156" w:line="480" w:lineRule="auto"/>
        <w:ind w:firstLineChars="500" w:firstLine="1054"/>
        <w:jc w:val="left"/>
        <w:rPr>
          <w:rFonts w:ascii="宋体" w:hAnsi="宋体" w:hint="eastAsia"/>
          <w:iCs/>
          <w:szCs w:val="21"/>
        </w:rPr>
      </w:pPr>
      <w:r>
        <w:rPr>
          <w:rFonts w:hint="eastAsia"/>
          <w:b/>
          <w:bCs/>
          <w:szCs w:val="21"/>
          <w:u w:val="single"/>
        </w:rPr>
        <w:t>应对气候变化南南合作宣传制作及传播</w:t>
      </w:r>
      <w:r>
        <w:rPr>
          <w:rFonts w:ascii="宋体" w:hAnsi="宋体" w:hint="eastAsia"/>
          <w:iCs/>
          <w:szCs w:val="21"/>
        </w:rPr>
        <w:t>项目咨询服务建议书</w:t>
      </w:r>
    </w:p>
    <w:p w14:paraId="2F5006DE" w14:textId="77777777" w:rsidR="006B399A" w:rsidRDefault="00000000">
      <w:pPr>
        <w:spacing w:line="480" w:lineRule="auto"/>
        <w:ind w:firstLineChars="500" w:firstLine="1050"/>
        <w:jc w:val="left"/>
        <w:rPr>
          <w:rFonts w:ascii="宋体" w:hAnsi="宋体" w:hint="eastAsia"/>
          <w:szCs w:val="21"/>
        </w:rPr>
      </w:pPr>
      <w:r>
        <w:rPr>
          <w:rFonts w:ascii="宋体" w:hAnsi="宋体" w:hint="eastAsia"/>
          <w:iCs/>
          <w:szCs w:val="21"/>
        </w:rPr>
        <w:t>收件人：</w:t>
      </w:r>
      <w:r>
        <w:rPr>
          <w:rFonts w:ascii="宋体" w:hAnsi="宋体" w:hint="eastAsia"/>
          <w:szCs w:val="21"/>
        </w:rPr>
        <w:t>北京市西城区</w:t>
      </w:r>
      <w:proofErr w:type="gramStart"/>
      <w:r>
        <w:rPr>
          <w:rFonts w:ascii="宋体" w:hAnsi="宋体" w:hint="eastAsia"/>
          <w:szCs w:val="21"/>
        </w:rPr>
        <w:t>后英房胡同</w:t>
      </w:r>
      <w:proofErr w:type="gramEnd"/>
      <w:r>
        <w:rPr>
          <w:rFonts w:ascii="宋体" w:hAnsi="宋体" w:hint="eastAsia"/>
          <w:szCs w:val="21"/>
        </w:rPr>
        <w:t>5号</w:t>
      </w:r>
    </w:p>
    <w:p w14:paraId="517975D6" w14:textId="77777777" w:rsidR="006B399A" w:rsidRDefault="00000000">
      <w:pPr>
        <w:spacing w:line="480" w:lineRule="auto"/>
        <w:ind w:firstLineChars="500" w:firstLine="1050"/>
        <w:jc w:val="left"/>
        <w:rPr>
          <w:rFonts w:ascii="宋体" w:hAnsi="宋体" w:hint="eastAsia"/>
          <w:iCs/>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生态环境部对外合作与交流中心</w:t>
      </w:r>
      <w:r>
        <w:rPr>
          <w:rFonts w:ascii="宋体" w:hAnsi="宋体" w:hint="eastAsia"/>
          <w:iCs/>
          <w:szCs w:val="21"/>
        </w:rPr>
        <w:t xml:space="preserve"> 肖女士</w:t>
      </w:r>
    </w:p>
    <w:p w14:paraId="771C0417" w14:textId="77777777" w:rsidR="006B399A" w:rsidRDefault="00000000">
      <w:pPr>
        <w:spacing w:line="480" w:lineRule="auto"/>
        <w:ind w:firstLineChars="500" w:firstLine="1050"/>
        <w:jc w:val="left"/>
        <w:rPr>
          <w:rFonts w:ascii="宋体" w:hAnsi="宋体" w:hint="eastAsia"/>
          <w:iCs/>
          <w:szCs w:val="21"/>
        </w:rPr>
      </w:pPr>
      <w:r>
        <w:rPr>
          <w:rFonts w:ascii="宋体" w:hAnsi="宋体" w:hint="eastAsia"/>
          <w:iCs/>
          <w:szCs w:val="21"/>
        </w:rPr>
        <w:t>联系电话：010—82268849</w:t>
      </w:r>
    </w:p>
    <w:p w14:paraId="3BE25675"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2"/>
        <w:rPr>
          <w:rFonts w:ascii="宋体" w:hAnsi="宋体" w:hint="eastAsia"/>
          <w:szCs w:val="21"/>
        </w:rPr>
      </w:pPr>
      <w:r>
        <w:rPr>
          <w:rFonts w:ascii="宋体" w:hAnsi="宋体" w:hint="eastAsia"/>
          <w:b/>
          <w:bCs/>
          <w:szCs w:val="21"/>
        </w:rPr>
        <w:t>（</w:t>
      </w:r>
      <w:r>
        <w:rPr>
          <w:rFonts w:ascii="宋体" w:hAnsi="宋体" w:hint="eastAsia"/>
          <w:szCs w:val="21"/>
        </w:rPr>
        <w:t>三</w:t>
      </w:r>
      <w:r>
        <w:rPr>
          <w:rFonts w:ascii="宋体" w:hAnsi="宋体" w:hint="eastAsia"/>
          <w:b/>
          <w:szCs w:val="21"/>
        </w:rPr>
        <w:t>）项目建议书必须在</w:t>
      </w:r>
      <w:r>
        <w:rPr>
          <w:rFonts w:ascii="宋体" w:hAnsi="宋体" w:hint="eastAsia"/>
          <w:b/>
          <w:szCs w:val="21"/>
          <w:u w:val="single"/>
        </w:rPr>
        <w:t xml:space="preserve"> </w:t>
      </w:r>
      <w:r>
        <w:rPr>
          <w:rFonts w:ascii="宋体" w:hAnsi="宋体"/>
          <w:b/>
          <w:szCs w:val="21"/>
          <w:u w:val="single"/>
        </w:rPr>
        <w:t>202</w:t>
      </w:r>
      <w:r>
        <w:rPr>
          <w:rFonts w:ascii="宋体" w:hAnsi="宋体" w:hint="eastAsia"/>
          <w:b/>
          <w:szCs w:val="21"/>
          <w:u w:val="single"/>
        </w:rPr>
        <w:t>6  年</w:t>
      </w:r>
      <w:r>
        <w:rPr>
          <w:rFonts w:ascii="宋体" w:hAnsi="宋体"/>
          <w:b/>
          <w:szCs w:val="21"/>
          <w:u w:val="single"/>
        </w:rPr>
        <w:t>5</w:t>
      </w:r>
      <w:r>
        <w:rPr>
          <w:rFonts w:ascii="宋体" w:hAnsi="宋体" w:hint="eastAsia"/>
          <w:b/>
          <w:szCs w:val="21"/>
          <w:u w:val="single"/>
        </w:rPr>
        <w:t xml:space="preserve"> 月</w:t>
      </w:r>
      <w:r>
        <w:rPr>
          <w:rFonts w:ascii="宋体" w:hAnsi="宋体"/>
          <w:b/>
          <w:szCs w:val="21"/>
          <w:u w:val="single"/>
        </w:rPr>
        <w:t>19</w:t>
      </w:r>
      <w:r>
        <w:rPr>
          <w:rFonts w:ascii="宋体" w:hAnsi="宋体" w:hint="eastAsia"/>
          <w:b/>
          <w:szCs w:val="21"/>
          <w:u w:val="single"/>
        </w:rPr>
        <w:t xml:space="preserve">日下午 </w:t>
      </w:r>
      <w:r>
        <w:rPr>
          <w:rFonts w:ascii="宋体" w:hAnsi="宋体"/>
          <w:b/>
          <w:szCs w:val="21"/>
          <w:u w:val="single"/>
        </w:rPr>
        <w:t>17</w:t>
      </w:r>
      <w:r>
        <w:rPr>
          <w:rFonts w:ascii="宋体" w:hAnsi="宋体" w:hint="eastAsia"/>
          <w:b/>
          <w:szCs w:val="21"/>
          <w:u w:val="single"/>
        </w:rPr>
        <w:t xml:space="preserve"> 点 </w:t>
      </w:r>
      <w:r>
        <w:rPr>
          <w:rFonts w:ascii="宋体" w:hAnsi="宋体" w:hint="eastAsia"/>
          <w:b/>
          <w:szCs w:val="21"/>
        </w:rPr>
        <w:t>之前送交到我中心的上述地址，逾期的标书视为无效。</w:t>
      </w:r>
      <w:r>
        <w:rPr>
          <w:rFonts w:ascii="宋体" w:hAnsi="宋体" w:hint="eastAsia"/>
          <w:szCs w:val="21"/>
        </w:rPr>
        <w:t>如果我中心在截标前对本招标邀请函及其附件内容进行变更的，或者我中心决定延迟标书呈交的截止日期的，我们将以书面形式通知所有被要求的投标方。</w:t>
      </w:r>
    </w:p>
    <w:p w14:paraId="38A747F9"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（四）贵单位递交的项目建议书在呈交截止日后的90日内有效。我中心将尽最大努力在这一期限内完成评选工作。</w:t>
      </w:r>
    </w:p>
    <w:p w14:paraId="74EFAFD0"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（五）我中心不反对贵单位同其他单位联合投标。但任何一家被邀请的单位只能参加一份投标。任何与贵单位进行联合投标的咨询公司、制造商或单位将没有资格参加因本子项目</w:t>
      </w:r>
      <w:r>
        <w:rPr>
          <w:rFonts w:ascii="宋体" w:hAnsi="宋体" w:hint="eastAsia"/>
          <w:szCs w:val="21"/>
        </w:rPr>
        <w:lastRenderedPageBreak/>
        <w:t>所产生的或与其关联的任何服务、货物采购或工程方面的投标。</w:t>
      </w:r>
    </w:p>
    <w:p w14:paraId="24C3B618"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（六）我中心不支付贵单位进行标书准备的费用，包括有关的车旅费等。这些费用也不应包括在财务建议书的预算中。</w:t>
      </w:r>
    </w:p>
    <w:p w14:paraId="3B08CEA6"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（七）如果贵单位对本次招标或项目工作有疑问，请向以下联系人进行咨询或提出澄清请求：</w:t>
      </w:r>
    </w:p>
    <w:p w14:paraId="629E8D85"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hint="eastAsia"/>
          <w:szCs w:val="21"/>
        </w:rPr>
      </w:pPr>
      <w:r>
        <w:rPr>
          <w:rFonts w:ascii="宋体" w:hAnsi="宋体" w:hint="eastAsia"/>
          <w:szCs w:val="21"/>
        </w:rPr>
        <w:t>地址：北京市西城区</w:t>
      </w:r>
      <w:proofErr w:type="gramStart"/>
      <w:r>
        <w:rPr>
          <w:rFonts w:ascii="宋体" w:hAnsi="宋体" w:hint="eastAsia"/>
          <w:szCs w:val="21"/>
        </w:rPr>
        <w:t>后英房胡同</w:t>
      </w:r>
      <w:proofErr w:type="gramEnd"/>
      <w:r>
        <w:rPr>
          <w:rFonts w:ascii="宋体" w:hAnsi="宋体" w:hint="eastAsia"/>
          <w:szCs w:val="21"/>
        </w:rPr>
        <w:t>5号</w:t>
      </w:r>
    </w:p>
    <w:p w14:paraId="1778AEE1"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hint="eastAsia"/>
          <w:szCs w:val="21"/>
        </w:rPr>
      </w:pPr>
      <w:r>
        <w:rPr>
          <w:rFonts w:ascii="宋体" w:hAnsi="宋体" w:hint="eastAsia"/>
          <w:szCs w:val="21"/>
        </w:rPr>
        <w:t>生态环境部对外合作与交流中心技术交流部</w:t>
      </w:r>
    </w:p>
    <w:p w14:paraId="75EA91C5"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hint="eastAsia"/>
          <w:szCs w:val="21"/>
        </w:rPr>
      </w:pPr>
      <w:r>
        <w:rPr>
          <w:rFonts w:ascii="宋体" w:hAnsi="宋体" w:hint="eastAsia"/>
          <w:szCs w:val="21"/>
        </w:rPr>
        <w:t>奚老师 收</w:t>
      </w:r>
    </w:p>
    <w:p w14:paraId="7F73590E"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500" w:firstLine="1050"/>
        <w:rPr>
          <w:rFonts w:ascii="宋体" w:hAnsi="宋体" w:hint="eastAsia"/>
          <w:szCs w:val="21"/>
        </w:rPr>
      </w:pPr>
      <w:r>
        <w:rPr>
          <w:rFonts w:ascii="宋体" w:hAnsi="宋体" w:hint="eastAsia"/>
          <w:szCs w:val="21"/>
        </w:rPr>
        <w:t>邮编：10</w:t>
      </w:r>
      <w:r>
        <w:rPr>
          <w:rFonts w:ascii="宋体" w:hAnsi="宋体"/>
          <w:szCs w:val="21"/>
        </w:rPr>
        <w:t>0</w:t>
      </w:r>
      <w:r>
        <w:rPr>
          <w:rFonts w:ascii="宋体" w:hAnsi="宋体" w:hint="eastAsia"/>
          <w:szCs w:val="21"/>
        </w:rPr>
        <w:t>035       电话：82268</w:t>
      </w:r>
      <w:r>
        <w:rPr>
          <w:rFonts w:ascii="宋体" w:hAnsi="宋体"/>
          <w:szCs w:val="21"/>
        </w:rPr>
        <w:t>275</w:t>
      </w:r>
      <w:r>
        <w:rPr>
          <w:rFonts w:ascii="宋体" w:hAnsi="宋体" w:hint="eastAsia"/>
          <w:szCs w:val="21"/>
        </w:rPr>
        <w:t xml:space="preserve">     　传真：82208810</w:t>
      </w:r>
    </w:p>
    <w:p w14:paraId="598C2C33"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Chars="257" w:left="540" w:firstLineChars="200" w:firstLine="420"/>
        <w:rPr>
          <w:rFonts w:ascii="宋体" w:hAnsi="宋体" w:hint="eastAsia"/>
          <w:szCs w:val="21"/>
        </w:rPr>
      </w:pPr>
      <w:r>
        <w:rPr>
          <w:rFonts w:ascii="宋体" w:hAnsi="宋体" w:hint="eastAsia"/>
          <w:szCs w:val="21"/>
        </w:rPr>
        <w:t>我中心将对任</w:t>
      </w:r>
      <w:proofErr w:type="gramStart"/>
      <w:r>
        <w:rPr>
          <w:rFonts w:ascii="宋体" w:hAnsi="宋体" w:hint="eastAsia"/>
          <w:szCs w:val="21"/>
        </w:rPr>
        <w:t>一</w:t>
      </w:r>
      <w:proofErr w:type="gramEnd"/>
      <w:r>
        <w:rPr>
          <w:rFonts w:ascii="宋体" w:hAnsi="宋体" w:hint="eastAsia"/>
          <w:szCs w:val="21"/>
        </w:rPr>
        <w:t>投标方的澄清请求</w:t>
      </w:r>
      <w:proofErr w:type="gramStart"/>
      <w:r>
        <w:rPr>
          <w:rFonts w:ascii="宋体" w:hAnsi="宋体" w:hint="eastAsia"/>
          <w:szCs w:val="21"/>
        </w:rPr>
        <w:t>作出</w:t>
      </w:r>
      <w:proofErr w:type="gramEnd"/>
      <w:r>
        <w:rPr>
          <w:rFonts w:ascii="宋体" w:hAnsi="宋体" w:hint="eastAsia"/>
          <w:szCs w:val="21"/>
        </w:rPr>
        <w:t>书面答复，并根据需要决定是否抄送其他被邀请的单位。</w:t>
      </w:r>
    </w:p>
    <w:p w14:paraId="2232576C" w14:textId="77777777" w:rsidR="006B399A" w:rsidRDefault="00000000">
      <w:pPr>
        <w:spacing w:line="480" w:lineRule="auto"/>
        <w:rPr>
          <w:b/>
          <w:szCs w:val="21"/>
        </w:rPr>
      </w:pPr>
      <w:r>
        <w:rPr>
          <w:rFonts w:hint="eastAsia"/>
          <w:b/>
          <w:szCs w:val="21"/>
        </w:rPr>
        <w:t>二、项目建议书的内容</w:t>
      </w:r>
    </w:p>
    <w:p w14:paraId="2ECABD40"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hint="eastAsia"/>
          <w:szCs w:val="21"/>
        </w:rPr>
      </w:pPr>
      <w:r>
        <w:rPr>
          <w:rFonts w:ascii="宋体" w:hAnsi="宋体" w:hint="eastAsia"/>
          <w:b/>
          <w:bCs/>
          <w:szCs w:val="21"/>
        </w:rPr>
        <w:t>（一）</w:t>
      </w:r>
      <w:r>
        <w:rPr>
          <w:rFonts w:ascii="宋体" w:hAnsi="宋体"/>
          <w:b/>
          <w:bCs/>
          <w:szCs w:val="21"/>
        </w:rPr>
        <w:t xml:space="preserve"> </w:t>
      </w:r>
      <w:r>
        <w:rPr>
          <w:rFonts w:ascii="宋体" w:hAnsi="宋体" w:hint="eastAsia"/>
          <w:b/>
          <w:bCs/>
          <w:szCs w:val="21"/>
        </w:rPr>
        <w:t>技术部分</w:t>
      </w:r>
    </w:p>
    <w:p w14:paraId="11C76EC3"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项目建议书的技术部分应简明扼要，并按如下格式和顺序进行编制（但不必局限于以下内容）：</w:t>
      </w:r>
    </w:p>
    <w:p w14:paraId="5FC1C74D"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1.单位及资格描述：</w:t>
      </w:r>
    </w:p>
    <w:p w14:paraId="08378281"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包括单位的简要概述（需提供营业执照/事业单位法人证书）和近期执行类似项目的相关情况（如项目名称、主要内容、管理方信息、金额等）。以及其它有助于评估贵单位财务、可靠性和管理能力的相关信息。</w:t>
      </w:r>
    </w:p>
    <w:p w14:paraId="7E2B903B"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2.对服务要求的理解：</w:t>
      </w:r>
    </w:p>
    <w:p w14:paraId="477EA1AE"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lastRenderedPageBreak/>
        <w:t>包括对项目服务工作的考虑、想法和对工作大纲中有关数据、支持服务和配套设备的评估等。如果贵单位不能具体阐明对服务要求的理解，应表明贵单位认可工作大纲。</w:t>
      </w:r>
    </w:p>
    <w:p w14:paraId="404B5AE6"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3.建议的途径、方法学、时间框架和产出：</w:t>
      </w:r>
    </w:p>
    <w:p w14:paraId="1D205A51"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包括对工作大纲评估和建议，以及解决工作大纲问题的详细描述；完成每一项工作所需的人月数等。</w:t>
      </w:r>
    </w:p>
    <w:p w14:paraId="18B3F0A0"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4.项目组结构：</w:t>
      </w:r>
    </w:p>
    <w:p w14:paraId="5899A2CC"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项目组的组成和每位成员（包括监督管理人员）所承担的工作；项目组的组织关系图及对此种组织关系的描述，应能支持贵单位的项目建议书。</w:t>
      </w:r>
    </w:p>
    <w:p w14:paraId="1007DBE4" w14:textId="77777777" w:rsidR="006B399A" w:rsidRDefault="00000000">
      <w:pPr>
        <w:spacing w:line="480" w:lineRule="auto"/>
        <w:ind w:firstLineChars="200" w:firstLine="420"/>
        <w:rPr>
          <w:rFonts w:ascii="宋体" w:hAnsi="宋体" w:hint="eastAsia"/>
          <w:szCs w:val="21"/>
        </w:rPr>
      </w:pPr>
      <w:r>
        <w:rPr>
          <w:rFonts w:ascii="宋体" w:hAnsi="宋体" w:hint="eastAsia"/>
          <w:szCs w:val="21"/>
        </w:rPr>
        <w:t>5.项目组成员情况：</w:t>
      </w:r>
    </w:p>
    <w:p w14:paraId="00E6910F" w14:textId="77777777" w:rsidR="006B399A" w:rsidRDefault="00000000">
      <w:pPr>
        <w:spacing w:line="480" w:lineRule="auto"/>
        <w:ind w:firstLineChars="200" w:firstLine="420"/>
        <w:rPr>
          <w:b/>
          <w:szCs w:val="21"/>
        </w:rPr>
      </w:pPr>
      <w:r>
        <w:rPr>
          <w:rFonts w:ascii="宋体" w:hAnsi="宋体" w:hint="eastAsia"/>
          <w:szCs w:val="21"/>
        </w:rPr>
        <w:t>项目组所有成员的个人简历及相关证明，如学位证、技术证书、获奖证书等。</w:t>
      </w:r>
    </w:p>
    <w:p w14:paraId="1636E081"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2"/>
        <w:rPr>
          <w:rFonts w:ascii="宋体" w:hAnsi="宋体" w:hint="eastAsia"/>
          <w:b/>
          <w:bCs/>
          <w:szCs w:val="21"/>
        </w:rPr>
      </w:pPr>
      <w:r>
        <w:rPr>
          <w:rFonts w:ascii="宋体" w:hAnsi="宋体" w:hint="eastAsia"/>
          <w:b/>
          <w:bCs/>
          <w:szCs w:val="21"/>
        </w:rPr>
        <w:t>（二）财务部分</w:t>
      </w:r>
    </w:p>
    <w:p w14:paraId="26EAA329"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1. 项目建议书的财务部分应包括首页信函，首页信函应明确以下内容，并由贵单位授权代表签字和加盖公章（财务部分中所有报价的货币单位均采用人民币）：</w:t>
      </w:r>
      <w:r>
        <w:rPr>
          <w:rFonts w:ascii="宋体" w:hAnsi="宋体"/>
          <w:szCs w:val="21"/>
        </w:rPr>
        <w:t xml:space="preserve"> </w:t>
      </w:r>
    </w:p>
    <w:p w14:paraId="3D4BB5DA" w14:textId="77777777" w:rsidR="006B399A" w:rsidRDefault="00000000">
      <w:pPr>
        <w:tabs>
          <w:tab w:val="left" w:pos="300"/>
          <w:tab w:val="left" w:pos="132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hint="eastAsia"/>
          <w:szCs w:val="21"/>
        </w:rPr>
      </w:pPr>
      <w:r>
        <w:rPr>
          <w:rFonts w:ascii="宋体" w:hAnsi="宋体" w:hint="eastAsia"/>
          <w:szCs w:val="21"/>
        </w:rPr>
        <w:t>（1）总报价；</w:t>
      </w:r>
    </w:p>
    <w:p w14:paraId="686E0779" w14:textId="77777777" w:rsidR="006B399A" w:rsidRDefault="00000000">
      <w:pPr>
        <w:tabs>
          <w:tab w:val="left" w:pos="123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200" w:firstLine="420"/>
        <w:rPr>
          <w:rFonts w:ascii="宋体" w:hAnsi="宋体" w:hint="eastAsia"/>
          <w:szCs w:val="21"/>
        </w:rPr>
      </w:pPr>
      <w:r>
        <w:rPr>
          <w:rFonts w:ascii="宋体" w:hAnsi="宋体" w:hint="eastAsia"/>
          <w:szCs w:val="21"/>
        </w:rPr>
        <w:t>（2）报价有效期（不应少于自截标之日起90日）。</w:t>
      </w:r>
    </w:p>
    <w:p w14:paraId="7D507EB7"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2.财务部分应注意以下支付规定和附件3中关于支付的相关规定：</w:t>
      </w:r>
    </w:p>
    <w:p w14:paraId="1EBA2CE3"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（1）财务部分中所有报价的货币单位均采用人民币；</w:t>
      </w:r>
    </w:p>
    <w:p w14:paraId="77D605B3"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（2）应包含总报价及各个分项报价；</w:t>
      </w:r>
    </w:p>
    <w:p w14:paraId="7A45C789"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（3）分项报价须包含所有服务内容并按以下要求逐条列出：</w:t>
      </w:r>
    </w:p>
    <w:p w14:paraId="4F257D61" w14:textId="77777777" w:rsidR="006B399A"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leftChars="200" w:left="420" w:firstLineChars="250" w:firstLine="525"/>
        <w:rPr>
          <w:rFonts w:ascii="宋体" w:hAnsi="宋体" w:hint="eastAsia"/>
          <w:szCs w:val="21"/>
        </w:rPr>
      </w:pPr>
      <w:r>
        <w:rPr>
          <w:rFonts w:ascii="宋体" w:hAnsi="宋体"/>
          <w:szCs w:val="21"/>
        </w:rPr>
        <w:t>a)</w:t>
      </w:r>
      <w:r>
        <w:rPr>
          <w:rFonts w:ascii="宋体" w:hAnsi="宋体" w:hint="eastAsia"/>
          <w:szCs w:val="21"/>
        </w:rPr>
        <w:t>工作组每个成员外派出差包干标准（元/人/日，包括劳务费与食宿费）和在本地工作的标准费用（元/人/月）；</w:t>
      </w:r>
    </w:p>
    <w:p w14:paraId="23115360" w14:textId="77777777" w:rsidR="006B399A"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hint="eastAsia"/>
          <w:szCs w:val="21"/>
        </w:rPr>
      </w:pPr>
      <w:r>
        <w:rPr>
          <w:rFonts w:ascii="宋体" w:hAnsi="宋体"/>
          <w:szCs w:val="21"/>
        </w:rPr>
        <w:lastRenderedPageBreak/>
        <w:t>b)</w:t>
      </w:r>
      <w:r>
        <w:rPr>
          <w:rFonts w:ascii="宋体" w:hAnsi="宋体" w:hint="eastAsia"/>
          <w:szCs w:val="21"/>
        </w:rPr>
        <w:t>所有差旅费与其相关费用；</w:t>
      </w:r>
    </w:p>
    <w:p w14:paraId="14F3821E" w14:textId="77777777" w:rsidR="006B399A"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hint="eastAsia"/>
          <w:szCs w:val="21"/>
        </w:rPr>
      </w:pPr>
      <w:r>
        <w:rPr>
          <w:rFonts w:ascii="宋体" w:hAnsi="宋体"/>
          <w:szCs w:val="21"/>
        </w:rPr>
        <w:t>c)</w:t>
      </w:r>
      <w:r>
        <w:rPr>
          <w:rFonts w:ascii="宋体" w:hAnsi="宋体" w:hint="eastAsia"/>
          <w:szCs w:val="21"/>
        </w:rPr>
        <w:t>其他费用（需详细分类并说明目的）；</w:t>
      </w:r>
    </w:p>
    <w:p w14:paraId="05B3E184" w14:textId="77777777" w:rsidR="006B399A" w:rsidRDefault="00000000">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uto"/>
        <w:ind w:firstLineChars="450" w:firstLine="945"/>
        <w:rPr>
          <w:rFonts w:ascii="宋体" w:hAnsi="宋体" w:hint="eastAsia"/>
          <w:szCs w:val="21"/>
        </w:rPr>
      </w:pPr>
      <w:r>
        <w:rPr>
          <w:rFonts w:ascii="宋体" w:hAnsi="宋体"/>
          <w:szCs w:val="21"/>
        </w:rPr>
        <w:t>d)</w:t>
      </w:r>
      <w:r>
        <w:rPr>
          <w:rFonts w:ascii="宋体" w:hAnsi="宋体" w:hint="eastAsia"/>
          <w:szCs w:val="21"/>
        </w:rPr>
        <w:t>总费用（含税）。</w:t>
      </w:r>
    </w:p>
    <w:p w14:paraId="038C4207"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b/>
          <w:szCs w:val="21"/>
        </w:rPr>
      </w:pPr>
      <w:r>
        <w:rPr>
          <w:rFonts w:ascii="宋体" w:hAnsi="宋体" w:hint="eastAsia"/>
          <w:szCs w:val="21"/>
        </w:rPr>
        <w:t>（4）项目资金中不得提取管理费。</w:t>
      </w:r>
    </w:p>
    <w:p w14:paraId="4EB8129E" w14:textId="77777777" w:rsidR="006B399A" w:rsidRDefault="00000000">
      <w:pPr>
        <w:spacing w:line="480" w:lineRule="auto"/>
        <w:rPr>
          <w:b/>
          <w:szCs w:val="21"/>
        </w:rPr>
      </w:pPr>
      <w:r>
        <w:rPr>
          <w:rFonts w:hint="eastAsia"/>
          <w:b/>
          <w:szCs w:val="21"/>
        </w:rPr>
        <w:t>三、项目建议书的评审</w:t>
      </w:r>
    </w:p>
    <w:p w14:paraId="180C526A" w14:textId="77777777" w:rsidR="006B399A" w:rsidRDefault="00000000">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（一）我中心将本着公平、公正的原则对投标方递交的项目建议书进行评审。</w:t>
      </w:r>
    </w:p>
    <w:p w14:paraId="0B7C6F6E" w14:textId="77777777" w:rsidR="006B399A" w:rsidRDefault="00000000">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二）评审采用综合评分方式，总分值为100分，分为两个阶段。评委根据投标方提供的经验、管理能力、工作方法及报价等材料进行打分，所有评委对某一投标方打分的算术平均值为该投标方的最终得分，评审后得分由高到低顺序排列，评出综合评审最优的投标方。</w:t>
      </w:r>
    </w:p>
    <w:p w14:paraId="4BCC541D" w14:textId="77777777" w:rsidR="006B399A" w:rsidRDefault="00000000">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200" w:firstLine="420"/>
        <w:rPr>
          <w:rFonts w:ascii="宋体" w:hAnsi="宋体" w:hint="eastAsia"/>
          <w:szCs w:val="21"/>
        </w:rPr>
      </w:pPr>
      <w:r>
        <w:rPr>
          <w:rFonts w:ascii="宋体" w:hAnsi="宋体" w:hint="eastAsia"/>
          <w:szCs w:val="21"/>
        </w:rPr>
        <w:t>1.第一阶段：技术部分评审</w:t>
      </w:r>
    </w:p>
    <w:p w14:paraId="46E38BCF"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1.第一阶段：技术部分评审</w:t>
      </w:r>
    </w:p>
    <w:p w14:paraId="1D6B172F"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技术建议书部分总分为80分，按以下标准进行评分：</w:t>
      </w:r>
    </w:p>
    <w:p w14:paraId="2DBAFF19"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a)投标方的总体可靠度以及经验和能力（共30分）</w:t>
      </w:r>
    </w:p>
    <w:p w14:paraId="075E846A"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 xml:space="preserve">）具有国际传播或纪录片制作经验，近5年承担过类似项目不少于2项；     </w:t>
      </w:r>
      <w:r>
        <w:rPr>
          <w:rFonts w:ascii="宋体" w:hAnsi="宋体"/>
          <w:szCs w:val="21"/>
        </w:rPr>
        <w:t xml:space="preserve">      </w:t>
      </w:r>
      <w:r>
        <w:rPr>
          <w:rFonts w:ascii="宋体" w:hAnsi="宋体" w:hint="eastAsia"/>
          <w:szCs w:val="21"/>
        </w:rPr>
        <w:t>[</w:t>
      </w:r>
      <w:r>
        <w:rPr>
          <w:rFonts w:ascii="宋体" w:hAnsi="宋体"/>
          <w:szCs w:val="21"/>
        </w:rPr>
        <w:t>10</w:t>
      </w:r>
      <w:r>
        <w:rPr>
          <w:rFonts w:ascii="宋体" w:hAnsi="宋体" w:hint="eastAsia"/>
          <w:szCs w:val="21"/>
        </w:rPr>
        <w:t>]</w:t>
      </w:r>
    </w:p>
    <w:p w14:paraId="0AB8425F"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）具备主流媒体</w:t>
      </w:r>
      <w:r>
        <w:rPr>
          <w:rFonts w:ascii="宋体" w:hAnsi="宋体"/>
          <w:szCs w:val="21"/>
        </w:rPr>
        <w:t>/机构</w:t>
      </w:r>
      <w:r>
        <w:rPr>
          <w:rFonts w:ascii="宋体" w:hAnsi="宋体" w:hint="eastAsia"/>
          <w:szCs w:val="21"/>
        </w:rPr>
        <w:t>合作或项目经验；</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w:t>
      </w:r>
      <w:r>
        <w:rPr>
          <w:rFonts w:ascii="宋体" w:hAnsi="宋体"/>
          <w:szCs w:val="21"/>
        </w:rPr>
        <w:t>10</w:t>
      </w:r>
      <w:r>
        <w:rPr>
          <w:rFonts w:ascii="宋体" w:hAnsi="宋体" w:hint="eastAsia"/>
          <w:szCs w:val="21"/>
        </w:rPr>
        <w:t>]</w:t>
      </w:r>
    </w:p>
    <w:p w14:paraId="739C40D0"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）持有期刊出版许可证、互联网新闻信息服务许可证等国家新闻出版主管部门核发的正规媒体运营资质，或</w:t>
      </w:r>
      <w:r>
        <w:rPr>
          <w:rFonts w:ascii="宋体" w:hAnsi="宋体"/>
          <w:szCs w:val="21"/>
        </w:rPr>
        <w:t>拥有自主发布平台</w:t>
      </w:r>
      <w:r>
        <w:rPr>
          <w:rFonts w:ascii="宋体" w:hAnsi="宋体" w:hint="eastAsia"/>
          <w:szCs w:val="21"/>
        </w:rPr>
        <w:t>与</w:t>
      </w:r>
      <w:r>
        <w:rPr>
          <w:rFonts w:ascii="宋体" w:hAnsi="宋体"/>
          <w:szCs w:val="21"/>
        </w:rPr>
        <w:t>渠道</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10</w:t>
      </w:r>
      <w:r>
        <w:rPr>
          <w:rFonts w:ascii="宋体" w:hAnsi="宋体" w:hint="eastAsia"/>
          <w:szCs w:val="21"/>
        </w:rPr>
        <w:t>]</w:t>
      </w:r>
    </w:p>
    <w:p w14:paraId="10E76404"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b)建议书是否符合工作大纲的要求（共30分）</w:t>
      </w:r>
    </w:p>
    <w:p w14:paraId="0771BE03" w14:textId="77777777" w:rsidR="006B399A" w:rsidRDefault="00000000">
      <w:pPr>
        <w:tabs>
          <w:tab w:val="left" w:pos="900"/>
          <w:tab w:val="left" w:pos="987"/>
          <w:tab w:val="left" w:pos="2160"/>
          <w:tab w:val="left" w:pos="2880"/>
          <w:tab w:val="left" w:pos="3600"/>
          <w:tab w:val="left" w:pos="4320"/>
          <w:tab w:val="left" w:pos="5040"/>
          <w:tab w:val="left" w:pos="5355"/>
          <w:tab w:val="left" w:pos="6480"/>
          <w:tab w:val="left" w:pos="7805"/>
          <w:tab w:val="left" w:pos="8215"/>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 xml:space="preserve">（1）技术方式和方法的可行性； </w:t>
      </w:r>
      <w:r>
        <w:rPr>
          <w:rFonts w:ascii="宋体" w:hAnsi="宋体"/>
          <w:szCs w:val="21"/>
        </w:rPr>
        <w:t xml:space="preserve">                                    </w:t>
      </w:r>
      <w:r>
        <w:rPr>
          <w:rFonts w:ascii="宋体" w:hAnsi="宋体" w:hint="eastAsia"/>
          <w:szCs w:val="21"/>
        </w:rPr>
        <w:t xml:space="preserve">         [15]</w:t>
      </w:r>
    </w:p>
    <w:p w14:paraId="3CABE8DE" w14:textId="77777777" w:rsidR="006B399A" w:rsidRDefault="00000000">
      <w:pPr>
        <w:tabs>
          <w:tab w:val="left" w:pos="900"/>
          <w:tab w:val="left" w:pos="987"/>
          <w:tab w:val="left" w:pos="2160"/>
          <w:tab w:val="left" w:pos="2880"/>
          <w:tab w:val="left" w:pos="3600"/>
          <w:tab w:val="left" w:pos="7865"/>
          <w:tab w:val="left" w:pos="7920"/>
          <w:tab w:val="left" w:pos="8135"/>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lastRenderedPageBreak/>
        <w:t xml:space="preserve">（2）对招标文件的响应程度； </w:t>
      </w:r>
      <w:r>
        <w:rPr>
          <w:rFonts w:ascii="宋体" w:hAnsi="宋体"/>
          <w:szCs w:val="21"/>
        </w:rPr>
        <w:t xml:space="preserve">                                               </w:t>
      </w:r>
      <w:r>
        <w:rPr>
          <w:rFonts w:ascii="宋体" w:hAnsi="宋体" w:hint="eastAsia"/>
          <w:szCs w:val="21"/>
        </w:rPr>
        <w:t>[15]</w:t>
      </w:r>
    </w:p>
    <w:p w14:paraId="0AD86785"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c)主要承担人员资格和工作能力（共20分）</w:t>
      </w:r>
    </w:p>
    <w:p w14:paraId="394B52DC"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 xml:space="preserve">（1）项目负责人 </w:t>
      </w:r>
    </w:p>
    <w:p w14:paraId="3CBB98A3"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1）具备</w:t>
      </w:r>
      <w:r>
        <w:rPr>
          <w:rFonts w:ascii="宋体" w:hAnsi="宋体"/>
          <w:szCs w:val="21"/>
        </w:rPr>
        <w:t>5</w:t>
      </w:r>
      <w:r>
        <w:rPr>
          <w:rFonts w:ascii="宋体" w:hAnsi="宋体" w:hint="eastAsia"/>
          <w:szCs w:val="21"/>
        </w:rPr>
        <w:t xml:space="preserve">年以上视频制作或国际传播经验；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3</w:t>
      </w:r>
      <w:r>
        <w:rPr>
          <w:rFonts w:ascii="宋体" w:hAnsi="宋体" w:hint="eastAsia"/>
          <w:szCs w:val="21"/>
        </w:rPr>
        <w:t>]</w:t>
      </w:r>
    </w:p>
    <w:p w14:paraId="303BA27B" w14:textId="77777777" w:rsidR="006B399A" w:rsidRDefault="00000000">
      <w:pPr>
        <w:tabs>
          <w:tab w:val="left" w:pos="900"/>
          <w:tab w:val="left" w:pos="987"/>
          <w:tab w:val="left" w:pos="2160"/>
          <w:tab w:val="left" w:pos="2880"/>
          <w:tab w:val="left" w:pos="3600"/>
          <w:tab w:val="left" w:pos="4320"/>
          <w:tab w:val="left" w:pos="5040"/>
          <w:tab w:val="left" w:pos="576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 xml:space="preserve">2）具备中英文内容制作能力；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3</w:t>
      </w:r>
      <w:r>
        <w:rPr>
          <w:rFonts w:ascii="宋体" w:hAnsi="宋体" w:hint="eastAsia"/>
          <w:szCs w:val="21"/>
        </w:rPr>
        <w:t>]</w:t>
      </w:r>
    </w:p>
    <w:p w14:paraId="29DC129E" w14:textId="77777777" w:rsidR="006B399A" w:rsidRDefault="00000000">
      <w:pPr>
        <w:tabs>
          <w:tab w:val="left" w:pos="900"/>
          <w:tab w:val="left" w:pos="987"/>
          <w:tab w:val="left" w:pos="2160"/>
          <w:tab w:val="left" w:pos="2880"/>
          <w:tab w:val="left" w:pos="3600"/>
          <w:tab w:val="left" w:pos="4320"/>
          <w:tab w:val="left" w:pos="5040"/>
          <w:tab w:val="left" w:pos="576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 xml:space="preserve">3）具备资深政务宣传、高端人物访谈、深度报道从业经验。 </w:t>
      </w:r>
      <w:r>
        <w:rPr>
          <w:rFonts w:ascii="宋体" w:hAnsi="宋体"/>
          <w:szCs w:val="21"/>
        </w:rPr>
        <w:t xml:space="preserve">                     </w:t>
      </w:r>
      <w:r>
        <w:rPr>
          <w:rFonts w:ascii="宋体" w:hAnsi="宋体" w:hint="eastAsia"/>
          <w:szCs w:val="21"/>
        </w:rPr>
        <w:t xml:space="preserve">[4]  </w:t>
      </w:r>
    </w:p>
    <w:p w14:paraId="56A16901"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（2）项目组成员</w:t>
      </w:r>
    </w:p>
    <w:p w14:paraId="128F546B"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1）</w:t>
      </w:r>
      <w:r>
        <w:rPr>
          <w:rFonts w:ascii="宋体" w:hAnsi="宋体"/>
          <w:szCs w:val="21"/>
        </w:rPr>
        <w:t>配备持证专职记者</w:t>
      </w:r>
      <w:r>
        <w:rPr>
          <w:rFonts w:ascii="宋体" w:hAnsi="宋体" w:hint="eastAsia"/>
          <w:szCs w:val="21"/>
        </w:rPr>
        <w:t>或</w:t>
      </w:r>
      <w:r>
        <w:rPr>
          <w:rFonts w:ascii="宋体" w:hAnsi="宋体"/>
          <w:szCs w:val="21"/>
        </w:rPr>
        <w:t>拥有中高级职称</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[5]</w:t>
      </w:r>
    </w:p>
    <w:p w14:paraId="5F218B72" w14:textId="77777777" w:rsidR="006B399A" w:rsidRDefault="00000000">
      <w:pPr>
        <w:tabs>
          <w:tab w:val="left" w:pos="900"/>
          <w:tab w:val="left" w:pos="987"/>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rPr>
          <w:rFonts w:ascii="宋体" w:hAnsi="宋体" w:hint="eastAsia"/>
          <w:szCs w:val="21"/>
        </w:rPr>
      </w:pPr>
      <w:r>
        <w:rPr>
          <w:rFonts w:ascii="宋体" w:hAnsi="宋体" w:hint="eastAsia"/>
          <w:szCs w:val="21"/>
        </w:rPr>
        <w:t xml:space="preserve">2）拥有生态环境领域政策与宣传导向相关案例。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[5]</w:t>
      </w:r>
    </w:p>
    <w:p w14:paraId="712A1286" w14:textId="77777777" w:rsidR="006B399A" w:rsidRDefault="00000000">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450"/>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第二阶段：财务部分评审</w:t>
      </w:r>
    </w:p>
    <w:p w14:paraId="54ED402E" w14:textId="77777777" w:rsidR="006B399A" w:rsidRDefault="00000000">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firstLineChars="300" w:firstLine="630"/>
        <w:rPr>
          <w:rFonts w:ascii="宋体" w:hAnsi="宋体" w:hint="eastAsia"/>
          <w:szCs w:val="21"/>
        </w:rPr>
      </w:pPr>
      <w:r>
        <w:rPr>
          <w:rFonts w:ascii="宋体" w:hAnsi="宋体" w:hint="eastAsia"/>
          <w:szCs w:val="21"/>
        </w:rPr>
        <w:t>财务建议书部分总分为</w:t>
      </w:r>
      <w:r>
        <w:rPr>
          <w:rFonts w:ascii="宋体" w:hAnsi="宋体"/>
          <w:szCs w:val="21"/>
        </w:rPr>
        <w:t>20</w:t>
      </w:r>
      <w:r>
        <w:rPr>
          <w:rFonts w:ascii="宋体" w:hAnsi="宋体" w:hint="eastAsia"/>
          <w:szCs w:val="21"/>
        </w:rPr>
        <w:t>分。报价最低得满分，其他建议书的得分按照以下公式计算：</w:t>
      </w:r>
    </w:p>
    <w:p w14:paraId="2863A712" w14:textId="77777777" w:rsidR="006B399A"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beforeLines="50" w:before="156" w:line="480" w:lineRule="auto"/>
        <w:ind w:leftChars="133" w:left="279" w:firstLineChars="586" w:firstLine="1231"/>
        <w:rPr>
          <w:sz w:val="24"/>
        </w:rPr>
      </w:pPr>
      <w:r>
        <w:rPr>
          <w:rFonts w:ascii="宋体" w:hAnsi="宋体" w:hint="eastAsia"/>
          <w:szCs w:val="21"/>
        </w:rPr>
        <w:t>财务建议书的分值=最低报价÷该建议书的报价×20</w:t>
      </w:r>
    </w:p>
    <w:sectPr w:rsidR="006B399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FEBC" w14:textId="77777777" w:rsidR="00BA02C7" w:rsidRDefault="00BA02C7">
      <w:r>
        <w:separator/>
      </w:r>
    </w:p>
  </w:endnote>
  <w:endnote w:type="continuationSeparator" w:id="0">
    <w:p w14:paraId="04CDFA0B" w14:textId="77777777" w:rsidR="00BA02C7" w:rsidRDefault="00BA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HGMaruGothicMPRO"/>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7DC5" w14:textId="77777777" w:rsidR="006B399A" w:rsidRDefault="0000000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5775994" w14:textId="77777777" w:rsidR="006B399A" w:rsidRDefault="006B399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A234" w14:textId="77777777" w:rsidR="006B399A" w:rsidRDefault="0000000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5</w:t>
    </w:r>
    <w:r>
      <w:rPr>
        <w:rStyle w:val="ae"/>
      </w:rPr>
      <w:fldChar w:fldCharType="end"/>
    </w:r>
  </w:p>
  <w:p w14:paraId="5916C809" w14:textId="77777777" w:rsidR="006B399A" w:rsidRDefault="006B399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857E" w14:textId="77777777" w:rsidR="00BA02C7" w:rsidRDefault="00BA02C7">
      <w:r>
        <w:separator/>
      </w:r>
    </w:p>
  </w:footnote>
  <w:footnote w:type="continuationSeparator" w:id="0">
    <w:p w14:paraId="10CB378A" w14:textId="77777777" w:rsidR="00BA02C7" w:rsidRDefault="00BA0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791837"/>
    <w:multiLevelType w:val="singleLevel"/>
    <w:tmpl w:val="D5791837"/>
    <w:lvl w:ilvl="0">
      <w:start w:val="1"/>
      <w:numFmt w:val="chineseCounting"/>
      <w:suff w:val="space"/>
      <w:lvlText w:val="第%1章"/>
      <w:lvlJc w:val="left"/>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CF056E5"/>
    <w:multiLevelType w:val="multilevel"/>
    <w:tmpl w:val="0CF056E5"/>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328800E"/>
    <w:multiLevelType w:val="singleLevel"/>
    <w:tmpl w:val="4328800E"/>
    <w:lvl w:ilvl="0">
      <w:start w:val="4"/>
      <w:numFmt w:val="decimal"/>
      <w:suff w:val="space"/>
      <w:lvlText w:val="%1."/>
      <w:lvlJc w:val="left"/>
    </w:lvl>
  </w:abstractNum>
  <w:abstractNum w:abstractNumId="4"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651720193">
    <w:abstractNumId w:val="0"/>
  </w:num>
  <w:num w:numId="2" w16cid:durableId="1009672298">
    <w:abstractNumId w:val="3"/>
  </w:num>
  <w:num w:numId="3" w16cid:durableId="950471420">
    <w:abstractNumId w:val="1"/>
  </w:num>
  <w:num w:numId="4" w16cid:durableId="1414736832">
    <w:abstractNumId w:val="4"/>
  </w:num>
  <w:num w:numId="5" w16cid:durableId="195409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91A"/>
    <w:rsid w:val="00027C2B"/>
    <w:rsid w:val="00055BAC"/>
    <w:rsid w:val="000869A5"/>
    <w:rsid w:val="0009422F"/>
    <w:rsid w:val="000C38BC"/>
    <w:rsid w:val="000F1678"/>
    <w:rsid w:val="001355AC"/>
    <w:rsid w:val="0015467C"/>
    <w:rsid w:val="00186C80"/>
    <w:rsid w:val="001A1319"/>
    <w:rsid w:val="001B3C72"/>
    <w:rsid w:val="001B4FEE"/>
    <w:rsid w:val="00205155"/>
    <w:rsid w:val="00234C0D"/>
    <w:rsid w:val="0024704A"/>
    <w:rsid w:val="002601DA"/>
    <w:rsid w:val="00261704"/>
    <w:rsid w:val="002727C3"/>
    <w:rsid w:val="00272A0B"/>
    <w:rsid w:val="002907BD"/>
    <w:rsid w:val="002C16A0"/>
    <w:rsid w:val="002E545B"/>
    <w:rsid w:val="0031699B"/>
    <w:rsid w:val="003216A7"/>
    <w:rsid w:val="00337132"/>
    <w:rsid w:val="00337FA5"/>
    <w:rsid w:val="00350BA1"/>
    <w:rsid w:val="00364250"/>
    <w:rsid w:val="003744D6"/>
    <w:rsid w:val="00374C0B"/>
    <w:rsid w:val="00396999"/>
    <w:rsid w:val="00420504"/>
    <w:rsid w:val="00486498"/>
    <w:rsid w:val="004B1A61"/>
    <w:rsid w:val="004B39F4"/>
    <w:rsid w:val="004B7ED1"/>
    <w:rsid w:val="004D2EF7"/>
    <w:rsid w:val="004D3200"/>
    <w:rsid w:val="004F3E8C"/>
    <w:rsid w:val="0050463D"/>
    <w:rsid w:val="00512059"/>
    <w:rsid w:val="005231DB"/>
    <w:rsid w:val="00534E7C"/>
    <w:rsid w:val="005433CA"/>
    <w:rsid w:val="00547FDA"/>
    <w:rsid w:val="0055491A"/>
    <w:rsid w:val="00555EB0"/>
    <w:rsid w:val="00570432"/>
    <w:rsid w:val="0057791B"/>
    <w:rsid w:val="005C449D"/>
    <w:rsid w:val="005D47A0"/>
    <w:rsid w:val="005D562B"/>
    <w:rsid w:val="005E3777"/>
    <w:rsid w:val="006043EF"/>
    <w:rsid w:val="00620096"/>
    <w:rsid w:val="006453D1"/>
    <w:rsid w:val="0065060A"/>
    <w:rsid w:val="00651369"/>
    <w:rsid w:val="00661150"/>
    <w:rsid w:val="00666BC9"/>
    <w:rsid w:val="006815EA"/>
    <w:rsid w:val="006832A2"/>
    <w:rsid w:val="00685A66"/>
    <w:rsid w:val="006944C2"/>
    <w:rsid w:val="006B399A"/>
    <w:rsid w:val="006E4128"/>
    <w:rsid w:val="006F39CD"/>
    <w:rsid w:val="0070573B"/>
    <w:rsid w:val="00732E6B"/>
    <w:rsid w:val="0076668B"/>
    <w:rsid w:val="00770FA5"/>
    <w:rsid w:val="00787BAF"/>
    <w:rsid w:val="00787D0B"/>
    <w:rsid w:val="007B1AAB"/>
    <w:rsid w:val="007C24D2"/>
    <w:rsid w:val="007D0ECD"/>
    <w:rsid w:val="007E0F43"/>
    <w:rsid w:val="008433DE"/>
    <w:rsid w:val="00866982"/>
    <w:rsid w:val="008B17A1"/>
    <w:rsid w:val="008E0D82"/>
    <w:rsid w:val="008E2AB6"/>
    <w:rsid w:val="008F5CAF"/>
    <w:rsid w:val="00940C10"/>
    <w:rsid w:val="009459E4"/>
    <w:rsid w:val="00950BE3"/>
    <w:rsid w:val="009A46F8"/>
    <w:rsid w:val="009E5FC1"/>
    <w:rsid w:val="00A10CD7"/>
    <w:rsid w:val="00A30648"/>
    <w:rsid w:val="00A56BCD"/>
    <w:rsid w:val="00A90067"/>
    <w:rsid w:val="00AC02AA"/>
    <w:rsid w:val="00AD6BF1"/>
    <w:rsid w:val="00B04DC5"/>
    <w:rsid w:val="00B06F9E"/>
    <w:rsid w:val="00B7403F"/>
    <w:rsid w:val="00B765E8"/>
    <w:rsid w:val="00B77070"/>
    <w:rsid w:val="00B90933"/>
    <w:rsid w:val="00BA02C7"/>
    <w:rsid w:val="00BA50E5"/>
    <w:rsid w:val="00BB0AD5"/>
    <w:rsid w:val="00BD42A8"/>
    <w:rsid w:val="00BF2200"/>
    <w:rsid w:val="00BF2BEB"/>
    <w:rsid w:val="00C64B5F"/>
    <w:rsid w:val="00C91B82"/>
    <w:rsid w:val="00C95239"/>
    <w:rsid w:val="00CD1EA5"/>
    <w:rsid w:val="00CF2D2E"/>
    <w:rsid w:val="00D13277"/>
    <w:rsid w:val="00D22348"/>
    <w:rsid w:val="00D37AA1"/>
    <w:rsid w:val="00D65D04"/>
    <w:rsid w:val="00D71ACC"/>
    <w:rsid w:val="00D777B5"/>
    <w:rsid w:val="00DE7D22"/>
    <w:rsid w:val="00DF2C52"/>
    <w:rsid w:val="00E1656E"/>
    <w:rsid w:val="00E220C7"/>
    <w:rsid w:val="00E26D70"/>
    <w:rsid w:val="00E333FE"/>
    <w:rsid w:val="00E33D9A"/>
    <w:rsid w:val="00E71FC1"/>
    <w:rsid w:val="00E9221A"/>
    <w:rsid w:val="00EA58AA"/>
    <w:rsid w:val="00EB0634"/>
    <w:rsid w:val="00EB27FC"/>
    <w:rsid w:val="00EB3383"/>
    <w:rsid w:val="00EE2FE4"/>
    <w:rsid w:val="00EF7F36"/>
    <w:rsid w:val="00F1036A"/>
    <w:rsid w:val="00F23A71"/>
    <w:rsid w:val="00F25990"/>
    <w:rsid w:val="00F35EA6"/>
    <w:rsid w:val="00F80CED"/>
    <w:rsid w:val="00F915B6"/>
    <w:rsid w:val="00F9192F"/>
    <w:rsid w:val="00F945B8"/>
    <w:rsid w:val="00FC1AEE"/>
    <w:rsid w:val="00FC4AB8"/>
    <w:rsid w:val="00FD38BA"/>
    <w:rsid w:val="00FF659A"/>
    <w:rsid w:val="0194125F"/>
    <w:rsid w:val="04142D84"/>
    <w:rsid w:val="078A7287"/>
    <w:rsid w:val="0AA25A34"/>
    <w:rsid w:val="0ACA5A42"/>
    <w:rsid w:val="0B4B70B9"/>
    <w:rsid w:val="0F2138C1"/>
    <w:rsid w:val="12C000D1"/>
    <w:rsid w:val="2054710F"/>
    <w:rsid w:val="214C7431"/>
    <w:rsid w:val="268251EF"/>
    <w:rsid w:val="270461B0"/>
    <w:rsid w:val="293B2135"/>
    <w:rsid w:val="359A1203"/>
    <w:rsid w:val="402266F3"/>
    <w:rsid w:val="4EFB41B1"/>
    <w:rsid w:val="50C42CA4"/>
    <w:rsid w:val="5B5C6E59"/>
    <w:rsid w:val="5ECB5D3C"/>
    <w:rsid w:val="6F437B19"/>
    <w:rsid w:val="74673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0C616"/>
  <w15:docId w15:val="{6222ECA5-80CC-40A3-91A8-26248063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left="708"/>
      <w:jc w:val="left"/>
    </w:pPr>
    <w:rPr>
      <w:kern w:val="0"/>
      <w:sz w:val="24"/>
      <w:lang w:eastAsia="en-US"/>
    </w:rPr>
  </w:style>
  <w:style w:type="paragraph" w:styleId="a4">
    <w:name w:val="Body Text"/>
    <w:basedOn w:val="a"/>
    <w:qFormat/>
    <w:pPr>
      <w:widowControl/>
    </w:pPr>
    <w:rPr>
      <w:rFonts w:ascii="Arial" w:hAnsi="Arial" w:cs="Arial"/>
      <w:kern w:val="0"/>
      <w:sz w:val="20"/>
      <w:lang w:eastAsia="en-US"/>
    </w:rPr>
  </w:style>
  <w:style w:type="paragraph" w:styleId="a5">
    <w:name w:val="Body Text Indent"/>
    <w:basedOn w:val="a"/>
    <w:link w:val="a6"/>
    <w:qFormat/>
    <w:pPr>
      <w:spacing w:after="120"/>
      <w:ind w:leftChars="200" w:left="420"/>
    </w:pPr>
  </w:style>
  <w:style w:type="paragraph" w:styleId="a7">
    <w:name w:val="Plain Text"/>
    <w:basedOn w:val="a"/>
    <w:link w:val="a8"/>
    <w:qFormat/>
    <w:pPr>
      <w:widowControl/>
      <w:spacing w:before="100" w:after="100"/>
      <w:jc w:val="left"/>
    </w:pPr>
    <w:rPr>
      <w:rFonts w:ascii="Arial Unicode MS" w:eastAsia="Arial Unicode MS" w:hAnsi="Arial Unicode MS"/>
      <w:color w:val="000000"/>
      <w:kern w:val="0"/>
      <w:sz w:val="24"/>
      <w:szCs w:val="20"/>
    </w:rPr>
  </w:style>
  <w:style w:type="paragraph" w:styleId="2">
    <w:name w:val="Body Text Indent 2"/>
    <w:basedOn w:val="a"/>
    <w:link w:val="20"/>
    <w:qFormat/>
    <w:pPr>
      <w:spacing w:after="120" w:line="480" w:lineRule="auto"/>
      <w:ind w:leftChars="200" w:left="420"/>
    </w:p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rPr>
      <w:rFonts w:ascii="Calibri" w:hAnsi="Calibri"/>
      <w:sz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qFormat/>
  </w:style>
  <w:style w:type="character" w:customStyle="1" w:styleId="a6">
    <w:name w:val="正文文本缩进 字符"/>
    <w:link w:val="a5"/>
    <w:qFormat/>
    <w:rPr>
      <w:kern w:val="2"/>
      <w:sz w:val="21"/>
      <w:szCs w:val="24"/>
    </w:rPr>
  </w:style>
  <w:style w:type="character" w:customStyle="1" w:styleId="a8">
    <w:name w:val="纯文本 字符"/>
    <w:link w:val="a7"/>
    <w:qFormat/>
    <w:rPr>
      <w:rFonts w:ascii="Arial Unicode MS" w:eastAsia="Arial Unicode MS" w:hAnsi="Arial Unicode MS"/>
      <w:color w:val="000000"/>
      <w:sz w:val="24"/>
    </w:rPr>
  </w:style>
  <w:style w:type="character" w:customStyle="1" w:styleId="20">
    <w:name w:val="正文文本缩进 2 字符"/>
    <w:link w:val="2"/>
    <w:qFormat/>
    <w:rPr>
      <w:kern w:val="2"/>
      <w:sz w:val="21"/>
      <w:szCs w:val="24"/>
    </w:rPr>
  </w:style>
  <w:style w:type="character" w:customStyle="1" w:styleId="ab">
    <w:name w:val="页眉 字符"/>
    <w:link w:val="aa"/>
    <w:uiPriority w:val="99"/>
    <w:qFormat/>
    <w:rPr>
      <w:kern w:val="2"/>
      <w:sz w:val="18"/>
      <w:szCs w:val="18"/>
    </w:rPr>
  </w:style>
  <w:style w:type="paragraph" w:customStyle="1" w:styleId="1">
    <w:name w:val="修订1"/>
    <w:hidden/>
    <w:uiPriority w:val="99"/>
    <w:unhideWhenUsed/>
    <w:qFormat/>
    <w:rPr>
      <w:kern w:val="2"/>
      <w:sz w:val="21"/>
      <w:szCs w:val="24"/>
    </w:rPr>
  </w:style>
  <w:style w:type="paragraph" w:customStyle="1" w:styleId="21">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4370</Words>
  <Characters>4503</Characters>
  <Application>Microsoft Office Word</Application>
  <DocSecurity>0</DocSecurity>
  <Lines>237</Lines>
  <Paragraphs>260</Paragraphs>
  <ScaleCrop>false</ScaleCrop>
  <Company>Lenovo (Beijing) Limited</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对外合作中心建议书征询文件范本-简单版本 </dc:title>
  <dc:creator>admin</dc:creator>
  <cp:lastModifiedBy>812310149@qq.com</cp:lastModifiedBy>
  <cp:revision>8</cp:revision>
  <cp:lastPrinted>2026-04-16T03:31:00Z</cp:lastPrinted>
  <dcterms:created xsi:type="dcterms:W3CDTF">2020-05-08T23:25:00Z</dcterms:created>
  <dcterms:modified xsi:type="dcterms:W3CDTF">2026-05-11T13:30:00Z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eyJoZGlkIjoiMTc4MTUzM2FhZmJmYTE4MTNlZGUyMTc5NjczN2Q4ZmMiLCJ1c2VySWQiOiIyNTUzNzE5MzQifQ==</vt:lpwstr>
  </property>
  <property fmtid="{D5CDD505-2E9C-101B-9397-08002B2CF9AE}" pid="3" name="KSOProductBuildVer">
    <vt:lpwstr>2052-12.1.0.25865</vt:lpwstr>
  </property>
  <property fmtid="{D5CDD505-2E9C-101B-9397-08002B2CF9AE}" pid="4" name="ICV">
    <vt:lpwstr>FE4220F15FFB49A593E6014C8753468B_13</vt:lpwstr>
  </property>
</Properties>
</file>