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8C8" w:rsidRDefault="004558C8">
      <w:pPr>
        <w:pStyle w:val="a9"/>
        <w:ind w:right="600"/>
        <w:jc w:val="right"/>
        <w:rPr>
          <w:rFonts w:ascii="Times New Roman" w:hAnsi="Times New Roman" w:cs="Times New Roman"/>
        </w:rPr>
      </w:pPr>
      <w:bookmarkStart w:id="0" w:name="_GoBack"/>
      <w:bookmarkEnd w:id="0"/>
    </w:p>
    <w:p w:rsidR="00ED6D9E" w:rsidRDefault="00ED6D9E" w:rsidP="00ED6D9E">
      <w:pPr>
        <w:tabs>
          <w:tab w:val="left" w:pos="840"/>
        </w:tabs>
        <w:jc w:val="left"/>
        <w:rPr>
          <w:rFonts w:ascii="黑体" w:eastAsia="黑体" w:hAnsi="黑体" w:cs="方正小标宋简体"/>
          <w:sz w:val="32"/>
          <w:szCs w:val="32"/>
        </w:rPr>
      </w:pPr>
      <w:r>
        <w:rPr>
          <w:rFonts w:ascii="黑体" w:eastAsia="黑体" w:hAnsi="黑体" w:cs="方正小标宋简体" w:hint="eastAsia"/>
          <w:sz w:val="32"/>
          <w:szCs w:val="32"/>
        </w:rPr>
        <w:t>附件</w:t>
      </w:r>
    </w:p>
    <w:p w:rsidR="00ED6D9E" w:rsidRDefault="00ED6D9E" w:rsidP="00ED6D9E">
      <w:pPr>
        <w:jc w:val="center"/>
        <w:rPr>
          <w:rFonts w:ascii="方正小标宋简体" w:eastAsia="方正小标宋简体" w:hAnsi="方正小标宋简体" w:cs="方正小标宋简体"/>
          <w:sz w:val="36"/>
          <w:szCs w:val="36"/>
        </w:rPr>
      </w:pPr>
      <w:bookmarkStart w:id="1" w:name="OLE_LINK1"/>
      <w:r>
        <w:rPr>
          <w:rFonts w:ascii="方正小标宋简体" w:eastAsia="方正小标宋简体" w:hAnsi="方正小标宋简体" w:cs="方正小标宋简体" w:hint="eastAsia"/>
          <w:sz w:val="36"/>
          <w:szCs w:val="36"/>
        </w:rPr>
        <w:t>2024年工业园区水环境管理典型案例获选名单</w:t>
      </w:r>
    </w:p>
    <w:bookmarkEnd w:id="1"/>
    <w:p w:rsidR="00ED6D9E" w:rsidRDefault="00ED6D9E" w:rsidP="00ED6D9E">
      <w:pPr>
        <w:jc w:val="center"/>
        <w:rPr>
          <w:rFonts w:ascii="仿宋_GB2312" w:eastAsia="仿宋_GB2312" w:hAnsi="方正小标宋简体" w:cs="方正小标宋简体"/>
          <w:sz w:val="32"/>
          <w:szCs w:val="36"/>
        </w:rPr>
      </w:pPr>
      <w:r>
        <w:rPr>
          <w:rFonts w:ascii="仿宋_GB2312" w:eastAsia="仿宋_GB2312" w:hAnsi="方正小标宋简体" w:cs="方正小标宋简体" w:hint="eastAsia"/>
          <w:sz w:val="32"/>
          <w:szCs w:val="36"/>
        </w:rPr>
        <w:t>（排名不分先后）</w:t>
      </w:r>
    </w:p>
    <w:tbl>
      <w:tblPr>
        <w:tblStyle w:val="a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5245"/>
        <w:gridCol w:w="3118"/>
      </w:tblGrid>
      <w:tr w:rsidR="00ED6D9E" w:rsidTr="000245DA">
        <w:trPr>
          <w:trHeight w:val="592"/>
          <w:jc w:val="center"/>
        </w:trPr>
        <w:tc>
          <w:tcPr>
            <w:tcW w:w="846" w:type="dxa"/>
            <w:tcBorders>
              <w:top w:val="single" w:sz="4" w:space="0" w:color="auto"/>
              <w:left w:val="single" w:sz="4" w:space="0" w:color="auto"/>
              <w:bottom w:val="single" w:sz="4" w:space="0" w:color="auto"/>
              <w:right w:val="single" w:sz="4" w:space="0" w:color="auto"/>
            </w:tcBorders>
            <w:vAlign w:val="center"/>
          </w:tcPr>
          <w:p w:rsidR="00ED6D9E" w:rsidRDefault="00ED6D9E" w:rsidP="004F23C0">
            <w:pPr>
              <w:spacing w:line="440" w:lineRule="exact"/>
              <w:jc w:val="center"/>
              <w:rPr>
                <w:rFonts w:ascii="仿宋_GB2312" w:eastAsia="仿宋_GB2312" w:hAnsi="黑体"/>
                <w:b/>
                <w:kern w:val="0"/>
                <w:sz w:val="28"/>
                <w:szCs w:val="28"/>
              </w:rPr>
            </w:pPr>
            <w:r>
              <w:rPr>
                <w:rFonts w:ascii="仿宋_GB2312" w:eastAsia="仿宋_GB2312" w:hAnsi="黑体" w:hint="eastAsia"/>
                <w:b/>
                <w:kern w:val="0"/>
                <w:sz w:val="28"/>
                <w:szCs w:val="28"/>
              </w:rPr>
              <w:t>序号</w:t>
            </w:r>
          </w:p>
        </w:tc>
        <w:tc>
          <w:tcPr>
            <w:tcW w:w="5245" w:type="dxa"/>
            <w:tcBorders>
              <w:top w:val="single" w:sz="4" w:space="0" w:color="auto"/>
              <w:left w:val="single" w:sz="4" w:space="0" w:color="auto"/>
              <w:bottom w:val="single" w:sz="4" w:space="0" w:color="auto"/>
              <w:right w:val="single" w:sz="4" w:space="0" w:color="auto"/>
            </w:tcBorders>
            <w:vAlign w:val="center"/>
          </w:tcPr>
          <w:p w:rsidR="00ED6D9E" w:rsidRDefault="00ED6D9E" w:rsidP="004F23C0">
            <w:pPr>
              <w:spacing w:line="440" w:lineRule="exact"/>
              <w:jc w:val="center"/>
              <w:rPr>
                <w:rFonts w:ascii="仿宋_GB2312" w:eastAsia="仿宋_GB2312" w:hAnsi="黑体"/>
                <w:b/>
                <w:kern w:val="0"/>
                <w:sz w:val="28"/>
                <w:szCs w:val="28"/>
              </w:rPr>
            </w:pPr>
            <w:r>
              <w:rPr>
                <w:rFonts w:ascii="仿宋_GB2312" w:eastAsia="仿宋_GB2312" w:hAnsi="黑体" w:hint="eastAsia"/>
                <w:b/>
                <w:kern w:val="0"/>
                <w:sz w:val="28"/>
                <w:szCs w:val="28"/>
              </w:rPr>
              <w:t>案例名称</w:t>
            </w:r>
          </w:p>
        </w:tc>
        <w:tc>
          <w:tcPr>
            <w:tcW w:w="3118" w:type="dxa"/>
            <w:tcBorders>
              <w:top w:val="single" w:sz="4" w:space="0" w:color="auto"/>
              <w:left w:val="single" w:sz="4" w:space="0" w:color="auto"/>
              <w:bottom w:val="single" w:sz="4" w:space="0" w:color="auto"/>
              <w:right w:val="single" w:sz="4" w:space="0" w:color="auto"/>
            </w:tcBorders>
            <w:vAlign w:val="center"/>
          </w:tcPr>
          <w:p w:rsidR="00ED6D9E" w:rsidRDefault="00ED6D9E" w:rsidP="004F23C0">
            <w:pPr>
              <w:spacing w:line="440" w:lineRule="exact"/>
              <w:jc w:val="center"/>
              <w:rPr>
                <w:rFonts w:ascii="仿宋_GB2312" w:eastAsia="仿宋_GB2312" w:hAnsi="黑体"/>
                <w:b/>
                <w:kern w:val="0"/>
                <w:sz w:val="28"/>
                <w:szCs w:val="28"/>
              </w:rPr>
            </w:pPr>
            <w:r>
              <w:rPr>
                <w:rFonts w:ascii="仿宋_GB2312" w:eastAsia="仿宋_GB2312" w:hAnsi="黑体" w:hint="eastAsia"/>
                <w:b/>
                <w:kern w:val="0"/>
                <w:sz w:val="28"/>
                <w:szCs w:val="28"/>
              </w:rPr>
              <w:t>申报单位</w:t>
            </w:r>
          </w:p>
        </w:tc>
      </w:tr>
      <w:tr w:rsidR="00ED6D9E" w:rsidTr="000245DA">
        <w:trPr>
          <w:trHeight w:val="592"/>
          <w:jc w:val="center"/>
        </w:trPr>
        <w:tc>
          <w:tcPr>
            <w:tcW w:w="846" w:type="dxa"/>
            <w:tcBorders>
              <w:top w:val="single" w:sz="4" w:space="0" w:color="auto"/>
              <w:left w:val="single" w:sz="4" w:space="0" w:color="auto"/>
              <w:bottom w:val="single" w:sz="4" w:space="0" w:color="auto"/>
              <w:right w:val="single" w:sz="4" w:space="0" w:color="auto"/>
            </w:tcBorders>
            <w:vAlign w:val="center"/>
          </w:tcPr>
          <w:p w:rsidR="00ED6D9E" w:rsidRDefault="00ED6D9E" w:rsidP="004F23C0">
            <w:pPr>
              <w:spacing w:line="440" w:lineRule="exact"/>
              <w:jc w:val="center"/>
              <w:rPr>
                <w:rFonts w:ascii="仿宋_GB2312" w:eastAsia="仿宋_GB2312" w:hAnsi="黑体"/>
                <w:kern w:val="0"/>
                <w:sz w:val="28"/>
                <w:szCs w:val="28"/>
              </w:rPr>
            </w:pPr>
            <w:r>
              <w:rPr>
                <w:rFonts w:ascii="仿宋_GB2312" w:eastAsia="仿宋_GB2312" w:hAnsi="黑体" w:hint="eastAsia"/>
                <w:kern w:val="0"/>
                <w:sz w:val="28"/>
                <w:szCs w:val="28"/>
              </w:rPr>
              <w:t>1</w:t>
            </w:r>
          </w:p>
        </w:tc>
        <w:tc>
          <w:tcPr>
            <w:tcW w:w="5245" w:type="dxa"/>
            <w:tcBorders>
              <w:top w:val="single" w:sz="4" w:space="0" w:color="auto"/>
              <w:left w:val="single" w:sz="4" w:space="0" w:color="auto"/>
              <w:bottom w:val="single" w:sz="4" w:space="0" w:color="auto"/>
              <w:right w:val="single" w:sz="4" w:space="0" w:color="auto"/>
            </w:tcBorders>
            <w:vAlign w:val="center"/>
          </w:tcPr>
          <w:p w:rsidR="00ED6D9E" w:rsidRDefault="00ED6D9E" w:rsidP="004F23C0">
            <w:pPr>
              <w:spacing w:line="440" w:lineRule="exact"/>
              <w:rPr>
                <w:rFonts w:ascii="仿宋_GB2312" w:eastAsia="仿宋_GB2312" w:hAnsi="黑体"/>
                <w:kern w:val="0"/>
                <w:sz w:val="28"/>
                <w:szCs w:val="28"/>
              </w:rPr>
            </w:pPr>
            <w:r>
              <w:rPr>
                <w:rFonts w:ascii="仿宋_GB2312" w:eastAsia="仿宋_GB2312" w:hAnsi="黑体" w:hint="eastAsia"/>
                <w:kern w:val="0"/>
                <w:sz w:val="28"/>
                <w:szCs w:val="28"/>
              </w:rPr>
              <w:t>湖南宁乡经济技术开发区啤酒废水协商排放创新实践典型案例</w:t>
            </w:r>
          </w:p>
        </w:tc>
        <w:tc>
          <w:tcPr>
            <w:tcW w:w="3118" w:type="dxa"/>
            <w:tcBorders>
              <w:top w:val="single" w:sz="4" w:space="0" w:color="auto"/>
              <w:left w:val="single" w:sz="4" w:space="0" w:color="auto"/>
              <w:bottom w:val="single" w:sz="4" w:space="0" w:color="auto"/>
              <w:right w:val="single" w:sz="4" w:space="0" w:color="auto"/>
            </w:tcBorders>
            <w:vAlign w:val="center"/>
          </w:tcPr>
          <w:p w:rsidR="00ED6D9E" w:rsidRDefault="00ED6D9E" w:rsidP="004F23C0">
            <w:pPr>
              <w:spacing w:line="440" w:lineRule="exact"/>
              <w:rPr>
                <w:rFonts w:ascii="仿宋_GB2312" w:eastAsia="仿宋_GB2312" w:hAnsi="黑体"/>
                <w:kern w:val="0"/>
                <w:sz w:val="28"/>
                <w:szCs w:val="28"/>
              </w:rPr>
            </w:pPr>
            <w:r>
              <w:rPr>
                <w:rFonts w:ascii="仿宋_GB2312" w:eastAsia="仿宋_GB2312" w:hAnsi="黑体" w:hint="eastAsia"/>
                <w:kern w:val="0"/>
                <w:sz w:val="28"/>
                <w:szCs w:val="28"/>
              </w:rPr>
              <w:t>宁乡经济技术开发区管理委员会</w:t>
            </w:r>
          </w:p>
        </w:tc>
      </w:tr>
      <w:tr w:rsidR="00ED6D9E" w:rsidTr="000245DA">
        <w:trPr>
          <w:trHeight w:val="592"/>
          <w:jc w:val="center"/>
        </w:trPr>
        <w:tc>
          <w:tcPr>
            <w:tcW w:w="846" w:type="dxa"/>
            <w:tcBorders>
              <w:top w:val="single" w:sz="4" w:space="0" w:color="auto"/>
              <w:left w:val="single" w:sz="4" w:space="0" w:color="auto"/>
              <w:bottom w:val="single" w:sz="4" w:space="0" w:color="auto"/>
              <w:right w:val="single" w:sz="4" w:space="0" w:color="auto"/>
            </w:tcBorders>
            <w:vAlign w:val="center"/>
          </w:tcPr>
          <w:p w:rsidR="00ED6D9E" w:rsidRDefault="00ED6D9E" w:rsidP="004F23C0">
            <w:pPr>
              <w:spacing w:line="440" w:lineRule="exact"/>
              <w:jc w:val="center"/>
              <w:rPr>
                <w:rFonts w:ascii="仿宋_GB2312" w:eastAsia="仿宋_GB2312" w:hAnsi="黑体"/>
                <w:kern w:val="0"/>
                <w:sz w:val="28"/>
                <w:szCs w:val="28"/>
              </w:rPr>
            </w:pPr>
            <w:r>
              <w:rPr>
                <w:rFonts w:ascii="仿宋_GB2312" w:eastAsia="仿宋_GB2312" w:hAnsi="黑体" w:hint="eastAsia"/>
                <w:kern w:val="0"/>
                <w:sz w:val="28"/>
                <w:szCs w:val="28"/>
              </w:rPr>
              <w:t>2</w:t>
            </w:r>
          </w:p>
        </w:tc>
        <w:tc>
          <w:tcPr>
            <w:tcW w:w="5245" w:type="dxa"/>
            <w:tcBorders>
              <w:top w:val="single" w:sz="4" w:space="0" w:color="auto"/>
              <w:left w:val="single" w:sz="4" w:space="0" w:color="auto"/>
              <w:bottom w:val="single" w:sz="4" w:space="0" w:color="auto"/>
              <w:right w:val="single" w:sz="4" w:space="0" w:color="auto"/>
            </w:tcBorders>
            <w:vAlign w:val="center"/>
          </w:tcPr>
          <w:p w:rsidR="00ED6D9E" w:rsidRDefault="00ED6D9E" w:rsidP="004F23C0">
            <w:pPr>
              <w:spacing w:line="440" w:lineRule="exact"/>
              <w:rPr>
                <w:rFonts w:ascii="仿宋_GB2312" w:eastAsia="仿宋_GB2312" w:hAnsi="黑体"/>
                <w:kern w:val="0"/>
                <w:sz w:val="28"/>
                <w:szCs w:val="28"/>
              </w:rPr>
            </w:pPr>
            <w:r>
              <w:rPr>
                <w:rFonts w:ascii="仿宋_GB2312" w:eastAsia="仿宋_GB2312" w:hAnsi="黑体" w:hint="eastAsia"/>
                <w:kern w:val="0"/>
                <w:sz w:val="28"/>
                <w:szCs w:val="28"/>
              </w:rPr>
              <w:t>江西湖口高新技术产业园沿江水环境风险防范典型案例</w:t>
            </w:r>
          </w:p>
        </w:tc>
        <w:tc>
          <w:tcPr>
            <w:tcW w:w="3118" w:type="dxa"/>
            <w:tcBorders>
              <w:top w:val="single" w:sz="4" w:space="0" w:color="auto"/>
              <w:left w:val="single" w:sz="4" w:space="0" w:color="auto"/>
              <w:bottom w:val="single" w:sz="4" w:space="0" w:color="auto"/>
              <w:right w:val="single" w:sz="4" w:space="0" w:color="auto"/>
            </w:tcBorders>
            <w:vAlign w:val="center"/>
          </w:tcPr>
          <w:p w:rsidR="00ED6D9E" w:rsidRDefault="00ED6D9E" w:rsidP="004F23C0">
            <w:pPr>
              <w:spacing w:line="440" w:lineRule="exact"/>
              <w:rPr>
                <w:rFonts w:ascii="仿宋_GB2312" w:eastAsia="仿宋_GB2312" w:hAnsi="黑体"/>
                <w:kern w:val="0"/>
                <w:sz w:val="28"/>
                <w:szCs w:val="28"/>
              </w:rPr>
            </w:pPr>
            <w:r>
              <w:rPr>
                <w:rFonts w:ascii="仿宋_GB2312" w:eastAsia="仿宋_GB2312" w:hAnsi="黑体" w:hint="eastAsia"/>
                <w:kern w:val="0"/>
                <w:sz w:val="28"/>
                <w:szCs w:val="28"/>
              </w:rPr>
              <w:t>九江市湖口生态环境局</w:t>
            </w:r>
          </w:p>
        </w:tc>
      </w:tr>
      <w:tr w:rsidR="00ED6D9E" w:rsidTr="000245DA">
        <w:trPr>
          <w:trHeight w:val="592"/>
          <w:jc w:val="center"/>
        </w:trPr>
        <w:tc>
          <w:tcPr>
            <w:tcW w:w="846" w:type="dxa"/>
            <w:tcBorders>
              <w:top w:val="single" w:sz="4" w:space="0" w:color="auto"/>
              <w:left w:val="single" w:sz="4" w:space="0" w:color="auto"/>
              <w:bottom w:val="single" w:sz="4" w:space="0" w:color="auto"/>
              <w:right w:val="single" w:sz="4" w:space="0" w:color="auto"/>
            </w:tcBorders>
            <w:vAlign w:val="center"/>
          </w:tcPr>
          <w:p w:rsidR="00ED6D9E" w:rsidRDefault="00ED6D9E" w:rsidP="004F23C0">
            <w:pPr>
              <w:spacing w:line="440" w:lineRule="exact"/>
              <w:jc w:val="center"/>
              <w:rPr>
                <w:rFonts w:ascii="仿宋_GB2312" w:eastAsia="仿宋_GB2312" w:hAnsi="黑体"/>
                <w:kern w:val="0"/>
                <w:sz w:val="28"/>
                <w:szCs w:val="28"/>
              </w:rPr>
            </w:pPr>
            <w:r>
              <w:rPr>
                <w:rFonts w:ascii="仿宋_GB2312" w:eastAsia="仿宋_GB2312" w:hAnsi="黑体" w:hint="eastAsia"/>
                <w:kern w:val="0"/>
                <w:sz w:val="28"/>
                <w:szCs w:val="28"/>
              </w:rPr>
              <w:t>3</w:t>
            </w:r>
          </w:p>
        </w:tc>
        <w:tc>
          <w:tcPr>
            <w:tcW w:w="5245" w:type="dxa"/>
            <w:tcBorders>
              <w:top w:val="single" w:sz="4" w:space="0" w:color="auto"/>
              <w:left w:val="single" w:sz="4" w:space="0" w:color="auto"/>
              <w:bottom w:val="single" w:sz="4" w:space="0" w:color="auto"/>
              <w:right w:val="single" w:sz="4" w:space="0" w:color="auto"/>
            </w:tcBorders>
            <w:vAlign w:val="center"/>
          </w:tcPr>
          <w:p w:rsidR="00ED6D9E" w:rsidRDefault="00ED6D9E" w:rsidP="004F23C0">
            <w:pPr>
              <w:spacing w:line="440" w:lineRule="exact"/>
              <w:rPr>
                <w:rFonts w:ascii="仿宋_GB2312" w:eastAsia="仿宋_GB2312" w:hAnsi="黑体"/>
                <w:kern w:val="0"/>
                <w:sz w:val="28"/>
                <w:szCs w:val="28"/>
              </w:rPr>
            </w:pPr>
            <w:r>
              <w:rPr>
                <w:rFonts w:ascii="仿宋_GB2312" w:eastAsia="仿宋_GB2312" w:hAnsi="黑体" w:hint="eastAsia"/>
                <w:kern w:val="0"/>
                <w:sz w:val="28"/>
                <w:szCs w:val="28"/>
              </w:rPr>
              <w:t>杭州建德经济开发区化工园区数智赋能提升水环境风险防控水平典型案例</w:t>
            </w:r>
          </w:p>
        </w:tc>
        <w:tc>
          <w:tcPr>
            <w:tcW w:w="3118" w:type="dxa"/>
            <w:tcBorders>
              <w:top w:val="single" w:sz="4" w:space="0" w:color="auto"/>
              <w:left w:val="single" w:sz="4" w:space="0" w:color="auto"/>
              <w:bottom w:val="single" w:sz="4" w:space="0" w:color="auto"/>
              <w:right w:val="single" w:sz="4" w:space="0" w:color="auto"/>
            </w:tcBorders>
            <w:vAlign w:val="center"/>
          </w:tcPr>
          <w:p w:rsidR="00ED6D9E" w:rsidRDefault="00ED6D9E" w:rsidP="004F23C0">
            <w:pPr>
              <w:spacing w:line="440" w:lineRule="exact"/>
              <w:rPr>
                <w:rFonts w:ascii="仿宋_GB2312" w:eastAsia="仿宋_GB2312" w:hAnsi="黑体"/>
                <w:kern w:val="0"/>
                <w:sz w:val="28"/>
                <w:szCs w:val="28"/>
              </w:rPr>
            </w:pPr>
            <w:r>
              <w:rPr>
                <w:rFonts w:ascii="仿宋_GB2312" w:eastAsia="仿宋_GB2312" w:hAnsi="黑体" w:hint="eastAsia"/>
                <w:kern w:val="0"/>
                <w:sz w:val="28"/>
                <w:szCs w:val="28"/>
              </w:rPr>
              <w:t>建德经济开发区管理委员会</w:t>
            </w:r>
          </w:p>
        </w:tc>
      </w:tr>
      <w:tr w:rsidR="00ED6D9E" w:rsidTr="000245DA">
        <w:trPr>
          <w:trHeight w:val="592"/>
          <w:jc w:val="center"/>
        </w:trPr>
        <w:tc>
          <w:tcPr>
            <w:tcW w:w="846" w:type="dxa"/>
            <w:tcBorders>
              <w:top w:val="single" w:sz="4" w:space="0" w:color="auto"/>
              <w:left w:val="single" w:sz="4" w:space="0" w:color="auto"/>
              <w:bottom w:val="single" w:sz="4" w:space="0" w:color="auto"/>
              <w:right w:val="single" w:sz="4" w:space="0" w:color="auto"/>
            </w:tcBorders>
            <w:vAlign w:val="center"/>
          </w:tcPr>
          <w:p w:rsidR="00ED6D9E" w:rsidRDefault="00ED6D9E" w:rsidP="004F23C0">
            <w:pPr>
              <w:spacing w:line="440" w:lineRule="exact"/>
              <w:jc w:val="center"/>
              <w:rPr>
                <w:rFonts w:ascii="仿宋_GB2312" w:eastAsia="仿宋_GB2312" w:hAnsi="黑体"/>
                <w:kern w:val="0"/>
                <w:sz w:val="28"/>
                <w:szCs w:val="28"/>
              </w:rPr>
            </w:pPr>
            <w:r>
              <w:rPr>
                <w:rFonts w:ascii="仿宋_GB2312" w:eastAsia="仿宋_GB2312" w:hAnsi="黑体" w:hint="eastAsia"/>
                <w:kern w:val="0"/>
                <w:sz w:val="28"/>
                <w:szCs w:val="28"/>
              </w:rPr>
              <w:t>4</w:t>
            </w:r>
          </w:p>
        </w:tc>
        <w:tc>
          <w:tcPr>
            <w:tcW w:w="5245" w:type="dxa"/>
            <w:tcBorders>
              <w:top w:val="single" w:sz="4" w:space="0" w:color="auto"/>
              <w:left w:val="single" w:sz="4" w:space="0" w:color="auto"/>
              <w:bottom w:val="single" w:sz="4" w:space="0" w:color="auto"/>
              <w:right w:val="single" w:sz="4" w:space="0" w:color="auto"/>
            </w:tcBorders>
            <w:vAlign w:val="center"/>
          </w:tcPr>
          <w:p w:rsidR="00ED6D9E" w:rsidRDefault="00ED6D9E" w:rsidP="004F23C0">
            <w:pPr>
              <w:spacing w:line="440" w:lineRule="exact"/>
              <w:rPr>
                <w:rFonts w:ascii="仿宋_GB2312" w:eastAsia="仿宋_GB2312" w:hAnsi="黑体"/>
                <w:kern w:val="0"/>
                <w:sz w:val="28"/>
                <w:szCs w:val="28"/>
              </w:rPr>
            </w:pPr>
            <w:r>
              <w:rPr>
                <w:rFonts w:ascii="仿宋_GB2312" w:eastAsia="仿宋_GB2312" w:hAnsi="黑体" w:hint="eastAsia"/>
                <w:kern w:val="0"/>
                <w:sz w:val="28"/>
                <w:szCs w:val="28"/>
              </w:rPr>
              <w:t>平罗工业园区红崖子园废水综合毒性管控典型案例</w:t>
            </w:r>
          </w:p>
        </w:tc>
        <w:tc>
          <w:tcPr>
            <w:tcW w:w="3118" w:type="dxa"/>
            <w:tcBorders>
              <w:top w:val="single" w:sz="4" w:space="0" w:color="auto"/>
              <w:left w:val="single" w:sz="4" w:space="0" w:color="auto"/>
              <w:bottom w:val="single" w:sz="4" w:space="0" w:color="auto"/>
              <w:right w:val="single" w:sz="4" w:space="0" w:color="auto"/>
            </w:tcBorders>
            <w:vAlign w:val="center"/>
          </w:tcPr>
          <w:p w:rsidR="00ED6D9E" w:rsidRDefault="00ED6D9E" w:rsidP="004F23C0">
            <w:pPr>
              <w:spacing w:line="440" w:lineRule="exact"/>
              <w:rPr>
                <w:rFonts w:ascii="仿宋_GB2312" w:eastAsia="仿宋_GB2312" w:hAnsi="黑体"/>
                <w:kern w:val="0"/>
                <w:sz w:val="28"/>
                <w:szCs w:val="28"/>
              </w:rPr>
            </w:pPr>
            <w:r>
              <w:rPr>
                <w:rFonts w:ascii="仿宋_GB2312" w:eastAsia="仿宋_GB2312" w:hAnsi="黑体" w:hint="eastAsia"/>
                <w:kern w:val="0"/>
                <w:sz w:val="28"/>
                <w:szCs w:val="28"/>
              </w:rPr>
              <w:t>石嘴山市生态环境局</w:t>
            </w:r>
          </w:p>
        </w:tc>
      </w:tr>
      <w:tr w:rsidR="00ED6D9E" w:rsidTr="000245DA">
        <w:trPr>
          <w:trHeight w:val="592"/>
          <w:jc w:val="center"/>
        </w:trPr>
        <w:tc>
          <w:tcPr>
            <w:tcW w:w="846" w:type="dxa"/>
            <w:tcBorders>
              <w:top w:val="single" w:sz="4" w:space="0" w:color="auto"/>
              <w:left w:val="single" w:sz="4" w:space="0" w:color="auto"/>
              <w:bottom w:val="single" w:sz="4" w:space="0" w:color="auto"/>
              <w:right w:val="single" w:sz="4" w:space="0" w:color="auto"/>
            </w:tcBorders>
            <w:vAlign w:val="center"/>
          </w:tcPr>
          <w:p w:rsidR="00ED6D9E" w:rsidRDefault="00ED6D9E" w:rsidP="004F23C0">
            <w:pPr>
              <w:spacing w:line="440" w:lineRule="exact"/>
              <w:jc w:val="center"/>
              <w:rPr>
                <w:rFonts w:ascii="仿宋_GB2312" w:eastAsia="仿宋_GB2312" w:hAnsi="黑体"/>
                <w:kern w:val="0"/>
                <w:sz w:val="28"/>
                <w:szCs w:val="28"/>
              </w:rPr>
            </w:pPr>
            <w:r>
              <w:rPr>
                <w:rFonts w:ascii="仿宋_GB2312" w:eastAsia="仿宋_GB2312" w:hAnsi="黑体" w:hint="eastAsia"/>
                <w:kern w:val="0"/>
                <w:sz w:val="28"/>
                <w:szCs w:val="28"/>
              </w:rPr>
              <w:t>5</w:t>
            </w:r>
          </w:p>
        </w:tc>
        <w:tc>
          <w:tcPr>
            <w:tcW w:w="5245" w:type="dxa"/>
            <w:tcBorders>
              <w:top w:val="single" w:sz="4" w:space="0" w:color="auto"/>
              <w:left w:val="single" w:sz="4" w:space="0" w:color="auto"/>
              <w:bottom w:val="single" w:sz="4" w:space="0" w:color="auto"/>
              <w:right w:val="single" w:sz="4" w:space="0" w:color="auto"/>
            </w:tcBorders>
            <w:vAlign w:val="center"/>
          </w:tcPr>
          <w:p w:rsidR="00ED6D9E" w:rsidRDefault="00ED6D9E" w:rsidP="004F23C0">
            <w:pPr>
              <w:spacing w:line="440" w:lineRule="exact"/>
              <w:rPr>
                <w:rFonts w:ascii="仿宋_GB2312" w:eastAsia="仿宋_GB2312" w:hAnsi="黑体"/>
                <w:kern w:val="0"/>
                <w:sz w:val="28"/>
                <w:szCs w:val="28"/>
              </w:rPr>
            </w:pPr>
            <w:r>
              <w:rPr>
                <w:rFonts w:ascii="仿宋_GB2312" w:eastAsia="仿宋_GB2312" w:hAnsi="黑体" w:hint="eastAsia"/>
                <w:kern w:val="0"/>
                <w:sz w:val="28"/>
                <w:szCs w:val="28"/>
              </w:rPr>
              <w:t>宁波石化经济技术开发区有毒有害污染物数智化预警精准溯源典型案例</w:t>
            </w:r>
          </w:p>
        </w:tc>
        <w:tc>
          <w:tcPr>
            <w:tcW w:w="3118" w:type="dxa"/>
            <w:tcBorders>
              <w:top w:val="single" w:sz="4" w:space="0" w:color="auto"/>
              <w:left w:val="single" w:sz="4" w:space="0" w:color="auto"/>
              <w:bottom w:val="single" w:sz="4" w:space="0" w:color="auto"/>
              <w:right w:val="single" w:sz="4" w:space="0" w:color="auto"/>
            </w:tcBorders>
            <w:vAlign w:val="center"/>
          </w:tcPr>
          <w:p w:rsidR="00ED6D9E" w:rsidRDefault="00ED6D9E" w:rsidP="004F23C0">
            <w:pPr>
              <w:spacing w:line="440" w:lineRule="exact"/>
              <w:rPr>
                <w:rFonts w:ascii="仿宋_GB2312" w:eastAsia="仿宋_GB2312" w:hAnsi="黑体"/>
                <w:kern w:val="0"/>
                <w:sz w:val="28"/>
                <w:szCs w:val="28"/>
              </w:rPr>
            </w:pPr>
            <w:r>
              <w:rPr>
                <w:rFonts w:ascii="仿宋_GB2312" w:eastAsia="仿宋_GB2312" w:hAnsi="黑体" w:hint="eastAsia"/>
                <w:kern w:val="0"/>
                <w:sz w:val="28"/>
                <w:szCs w:val="28"/>
              </w:rPr>
              <w:t>宁波石化经济技术开发区管委会</w:t>
            </w:r>
          </w:p>
        </w:tc>
      </w:tr>
      <w:tr w:rsidR="00ED6D9E" w:rsidTr="000245DA">
        <w:trPr>
          <w:trHeight w:val="592"/>
          <w:jc w:val="center"/>
        </w:trPr>
        <w:tc>
          <w:tcPr>
            <w:tcW w:w="846" w:type="dxa"/>
            <w:tcBorders>
              <w:top w:val="single" w:sz="4" w:space="0" w:color="auto"/>
              <w:left w:val="single" w:sz="4" w:space="0" w:color="auto"/>
              <w:bottom w:val="single" w:sz="4" w:space="0" w:color="auto"/>
              <w:right w:val="single" w:sz="4" w:space="0" w:color="auto"/>
            </w:tcBorders>
            <w:vAlign w:val="center"/>
          </w:tcPr>
          <w:p w:rsidR="00ED6D9E" w:rsidRDefault="00ED6D9E" w:rsidP="004F23C0">
            <w:pPr>
              <w:spacing w:line="440" w:lineRule="exact"/>
              <w:jc w:val="center"/>
              <w:rPr>
                <w:rFonts w:ascii="仿宋_GB2312" w:eastAsia="仿宋_GB2312" w:hAnsi="黑体"/>
                <w:kern w:val="0"/>
                <w:sz w:val="28"/>
                <w:szCs w:val="28"/>
              </w:rPr>
            </w:pPr>
            <w:r>
              <w:rPr>
                <w:rFonts w:ascii="仿宋_GB2312" w:eastAsia="仿宋_GB2312" w:hAnsi="黑体" w:hint="eastAsia"/>
                <w:kern w:val="0"/>
                <w:sz w:val="28"/>
                <w:szCs w:val="28"/>
              </w:rPr>
              <w:t>6</w:t>
            </w:r>
          </w:p>
        </w:tc>
        <w:tc>
          <w:tcPr>
            <w:tcW w:w="5245" w:type="dxa"/>
            <w:tcBorders>
              <w:top w:val="single" w:sz="4" w:space="0" w:color="auto"/>
              <w:left w:val="single" w:sz="4" w:space="0" w:color="auto"/>
              <w:bottom w:val="single" w:sz="4" w:space="0" w:color="auto"/>
              <w:right w:val="single" w:sz="4" w:space="0" w:color="auto"/>
            </w:tcBorders>
            <w:vAlign w:val="center"/>
          </w:tcPr>
          <w:p w:rsidR="00ED6D9E" w:rsidRDefault="00ED6D9E" w:rsidP="004F23C0">
            <w:pPr>
              <w:spacing w:line="440" w:lineRule="exact"/>
              <w:rPr>
                <w:rFonts w:ascii="仿宋_GB2312" w:eastAsia="仿宋_GB2312" w:hAnsi="黑体"/>
                <w:kern w:val="0"/>
                <w:sz w:val="28"/>
                <w:szCs w:val="28"/>
              </w:rPr>
            </w:pPr>
            <w:r>
              <w:rPr>
                <w:rFonts w:ascii="仿宋_GB2312" w:eastAsia="仿宋_GB2312" w:hAnsi="黑体" w:hint="eastAsia"/>
                <w:kern w:val="0"/>
                <w:sz w:val="28"/>
                <w:szCs w:val="28"/>
              </w:rPr>
              <w:t>山西清徐经济开发区焦化产业废水综合治理与再生利用典型案例</w:t>
            </w:r>
          </w:p>
        </w:tc>
        <w:tc>
          <w:tcPr>
            <w:tcW w:w="3118" w:type="dxa"/>
            <w:tcBorders>
              <w:top w:val="single" w:sz="4" w:space="0" w:color="auto"/>
              <w:left w:val="single" w:sz="4" w:space="0" w:color="auto"/>
              <w:bottom w:val="single" w:sz="4" w:space="0" w:color="auto"/>
              <w:right w:val="single" w:sz="4" w:space="0" w:color="auto"/>
            </w:tcBorders>
            <w:vAlign w:val="center"/>
          </w:tcPr>
          <w:p w:rsidR="00ED6D9E" w:rsidRDefault="00ED6D9E" w:rsidP="004F23C0">
            <w:pPr>
              <w:spacing w:line="440" w:lineRule="exact"/>
              <w:rPr>
                <w:rFonts w:ascii="仿宋_GB2312" w:eastAsia="仿宋_GB2312" w:hAnsi="黑体"/>
                <w:kern w:val="0"/>
                <w:sz w:val="28"/>
                <w:szCs w:val="28"/>
              </w:rPr>
            </w:pPr>
            <w:r>
              <w:rPr>
                <w:rFonts w:ascii="仿宋_GB2312" w:eastAsia="仿宋_GB2312" w:hAnsi="黑体" w:hint="eastAsia"/>
                <w:kern w:val="0"/>
                <w:sz w:val="28"/>
                <w:szCs w:val="28"/>
              </w:rPr>
              <w:t>太原市生态环境局清徐分局</w:t>
            </w:r>
          </w:p>
        </w:tc>
      </w:tr>
      <w:tr w:rsidR="00ED6D9E" w:rsidTr="000245DA">
        <w:trPr>
          <w:trHeight w:val="592"/>
          <w:jc w:val="center"/>
        </w:trPr>
        <w:tc>
          <w:tcPr>
            <w:tcW w:w="846" w:type="dxa"/>
            <w:tcBorders>
              <w:top w:val="single" w:sz="4" w:space="0" w:color="auto"/>
              <w:left w:val="single" w:sz="4" w:space="0" w:color="auto"/>
              <w:bottom w:val="single" w:sz="4" w:space="0" w:color="auto"/>
              <w:right w:val="single" w:sz="4" w:space="0" w:color="auto"/>
            </w:tcBorders>
            <w:vAlign w:val="center"/>
          </w:tcPr>
          <w:p w:rsidR="00ED6D9E" w:rsidRDefault="00ED6D9E" w:rsidP="004F23C0">
            <w:pPr>
              <w:spacing w:line="440" w:lineRule="exact"/>
              <w:jc w:val="center"/>
              <w:rPr>
                <w:rFonts w:ascii="仿宋_GB2312" w:eastAsia="仿宋_GB2312" w:hAnsi="黑体"/>
                <w:kern w:val="0"/>
                <w:sz w:val="28"/>
                <w:szCs w:val="28"/>
              </w:rPr>
            </w:pPr>
            <w:r>
              <w:rPr>
                <w:rFonts w:ascii="仿宋_GB2312" w:eastAsia="仿宋_GB2312" w:hAnsi="黑体" w:hint="eastAsia"/>
                <w:kern w:val="0"/>
                <w:sz w:val="28"/>
                <w:szCs w:val="28"/>
              </w:rPr>
              <w:t>7</w:t>
            </w:r>
          </w:p>
        </w:tc>
        <w:tc>
          <w:tcPr>
            <w:tcW w:w="5245" w:type="dxa"/>
            <w:tcBorders>
              <w:top w:val="single" w:sz="4" w:space="0" w:color="auto"/>
              <w:left w:val="single" w:sz="4" w:space="0" w:color="auto"/>
              <w:bottom w:val="single" w:sz="4" w:space="0" w:color="auto"/>
              <w:right w:val="single" w:sz="4" w:space="0" w:color="auto"/>
            </w:tcBorders>
            <w:vAlign w:val="center"/>
          </w:tcPr>
          <w:p w:rsidR="00ED6D9E" w:rsidRDefault="00ED6D9E" w:rsidP="004F23C0">
            <w:pPr>
              <w:spacing w:line="440" w:lineRule="exact"/>
              <w:rPr>
                <w:rFonts w:ascii="仿宋_GB2312" w:eastAsia="仿宋_GB2312" w:hAnsi="黑体"/>
                <w:kern w:val="0"/>
                <w:sz w:val="28"/>
                <w:szCs w:val="28"/>
              </w:rPr>
            </w:pPr>
            <w:r>
              <w:rPr>
                <w:rFonts w:ascii="仿宋_GB2312" w:eastAsia="仿宋_GB2312" w:hAnsi="黑体" w:hint="eastAsia"/>
                <w:kern w:val="0"/>
                <w:sz w:val="28"/>
                <w:szCs w:val="28"/>
              </w:rPr>
              <w:t>新疆库尔勒上库高新技术产业开发区工业废水高效处理及资源化利用典型案例</w:t>
            </w:r>
          </w:p>
        </w:tc>
        <w:tc>
          <w:tcPr>
            <w:tcW w:w="3118" w:type="dxa"/>
            <w:tcBorders>
              <w:top w:val="single" w:sz="4" w:space="0" w:color="auto"/>
              <w:left w:val="single" w:sz="4" w:space="0" w:color="auto"/>
              <w:bottom w:val="single" w:sz="4" w:space="0" w:color="auto"/>
              <w:right w:val="single" w:sz="4" w:space="0" w:color="auto"/>
            </w:tcBorders>
            <w:vAlign w:val="center"/>
          </w:tcPr>
          <w:p w:rsidR="00ED6D9E" w:rsidRDefault="00ED6D9E" w:rsidP="004F23C0">
            <w:pPr>
              <w:spacing w:line="440" w:lineRule="exact"/>
              <w:rPr>
                <w:rFonts w:ascii="仿宋_GB2312" w:eastAsia="仿宋_GB2312" w:hAnsi="黑体"/>
                <w:kern w:val="0"/>
                <w:sz w:val="28"/>
                <w:szCs w:val="28"/>
              </w:rPr>
            </w:pPr>
            <w:r>
              <w:rPr>
                <w:rFonts w:ascii="仿宋_GB2312" w:eastAsia="仿宋_GB2312" w:hAnsi="黑体" w:hint="eastAsia"/>
                <w:kern w:val="0"/>
                <w:sz w:val="28"/>
                <w:szCs w:val="28"/>
              </w:rPr>
              <w:t>库尔勒上库高新技术产业开发区规划建设环保局</w:t>
            </w:r>
          </w:p>
        </w:tc>
      </w:tr>
      <w:tr w:rsidR="00ED6D9E" w:rsidTr="000245DA">
        <w:trPr>
          <w:trHeight w:val="592"/>
          <w:jc w:val="center"/>
        </w:trPr>
        <w:tc>
          <w:tcPr>
            <w:tcW w:w="846" w:type="dxa"/>
            <w:tcBorders>
              <w:top w:val="single" w:sz="4" w:space="0" w:color="auto"/>
              <w:left w:val="single" w:sz="4" w:space="0" w:color="auto"/>
              <w:bottom w:val="single" w:sz="4" w:space="0" w:color="auto"/>
              <w:right w:val="single" w:sz="4" w:space="0" w:color="auto"/>
            </w:tcBorders>
            <w:vAlign w:val="center"/>
          </w:tcPr>
          <w:p w:rsidR="00ED6D9E" w:rsidRDefault="00ED6D9E" w:rsidP="004F23C0">
            <w:pPr>
              <w:spacing w:line="440" w:lineRule="exact"/>
              <w:jc w:val="center"/>
              <w:rPr>
                <w:rFonts w:ascii="仿宋_GB2312" w:eastAsia="仿宋_GB2312" w:hAnsi="黑体"/>
                <w:kern w:val="0"/>
                <w:sz w:val="28"/>
                <w:szCs w:val="28"/>
              </w:rPr>
            </w:pPr>
            <w:r>
              <w:rPr>
                <w:rFonts w:ascii="仿宋_GB2312" w:eastAsia="仿宋_GB2312" w:hAnsi="黑体" w:hint="eastAsia"/>
                <w:kern w:val="0"/>
                <w:sz w:val="28"/>
                <w:szCs w:val="28"/>
              </w:rPr>
              <w:t>8</w:t>
            </w:r>
          </w:p>
        </w:tc>
        <w:tc>
          <w:tcPr>
            <w:tcW w:w="5245" w:type="dxa"/>
            <w:tcBorders>
              <w:top w:val="single" w:sz="4" w:space="0" w:color="auto"/>
              <w:left w:val="single" w:sz="4" w:space="0" w:color="auto"/>
              <w:bottom w:val="single" w:sz="4" w:space="0" w:color="auto"/>
              <w:right w:val="single" w:sz="4" w:space="0" w:color="auto"/>
            </w:tcBorders>
            <w:vAlign w:val="center"/>
          </w:tcPr>
          <w:p w:rsidR="00ED6D9E" w:rsidRDefault="00ED6D9E" w:rsidP="004F23C0">
            <w:pPr>
              <w:spacing w:line="440" w:lineRule="exact"/>
              <w:rPr>
                <w:rFonts w:ascii="仿宋_GB2312" w:eastAsia="仿宋_GB2312" w:hAnsi="黑体"/>
                <w:kern w:val="0"/>
                <w:sz w:val="28"/>
                <w:szCs w:val="28"/>
              </w:rPr>
            </w:pPr>
            <w:r>
              <w:rPr>
                <w:rFonts w:ascii="仿宋_GB2312" w:eastAsia="仿宋_GB2312" w:hAnsi="黑体" w:hint="eastAsia"/>
                <w:kern w:val="0"/>
                <w:sz w:val="28"/>
                <w:szCs w:val="28"/>
              </w:rPr>
              <w:t>杭州医药港小镇医药研发废水精细化管理典型案例</w:t>
            </w:r>
          </w:p>
        </w:tc>
        <w:tc>
          <w:tcPr>
            <w:tcW w:w="3118" w:type="dxa"/>
            <w:tcBorders>
              <w:top w:val="single" w:sz="4" w:space="0" w:color="auto"/>
              <w:left w:val="single" w:sz="4" w:space="0" w:color="auto"/>
              <w:bottom w:val="single" w:sz="4" w:space="0" w:color="auto"/>
              <w:right w:val="single" w:sz="4" w:space="0" w:color="auto"/>
            </w:tcBorders>
            <w:vAlign w:val="center"/>
          </w:tcPr>
          <w:p w:rsidR="00ED6D9E" w:rsidRDefault="00ED6D9E" w:rsidP="004F23C0">
            <w:pPr>
              <w:spacing w:line="440" w:lineRule="exact"/>
              <w:rPr>
                <w:rFonts w:ascii="仿宋_GB2312" w:eastAsia="仿宋_GB2312" w:hAnsi="黑体"/>
                <w:kern w:val="0"/>
                <w:sz w:val="28"/>
                <w:szCs w:val="28"/>
              </w:rPr>
            </w:pPr>
            <w:r>
              <w:rPr>
                <w:rFonts w:ascii="仿宋_GB2312" w:eastAsia="仿宋_GB2312" w:hAnsi="黑体" w:hint="eastAsia"/>
                <w:kern w:val="0"/>
                <w:sz w:val="28"/>
                <w:szCs w:val="28"/>
              </w:rPr>
              <w:t>杭州市生态环境局钱塘分局</w:t>
            </w:r>
          </w:p>
        </w:tc>
      </w:tr>
      <w:tr w:rsidR="00ED6D9E" w:rsidTr="000245DA">
        <w:trPr>
          <w:trHeight w:val="592"/>
          <w:jc w:val="center"/>
        </w:trPr>
        <w:tc>
          <w:tcPr>
            <w:tcW w:w="846" w:type="dxa"/>
            <w:tcBorders>
              <w:top w:val="single" w:sz="4" w:space="0" w:color="auto"/>
              <w:left w:val="single" w:sz="4" w:space="0" w:color="auto"/>
              <w:bottom w:val="single" w:sz="4" w:space="0" w:color="auto"/>
              <w:right w:val="single" w:sz="4" w:space="0" w:color="auto"/>
            </w:tcBorders>
            <w:vAlign w:val="center"/>
          </w:tcPr>
          <w:p w:rsidR="00ED6D9E" w:rsidRDefault="00ED6D9E" w:rsidP="004F23C0">
            <w:pPr>
              <w:spacing w:line="440" w:lineRule="exact"/>
              <w:jc w:val="center"/>
              <w:rPr>
                <w:rFonts w:ascii="仿宋_GB2312" w:eastAsia="仿宋_GB2312" w:hAnsi="黑体"/>
                <w:kern w:val="0"/>
                <w:sz w:val="28"/>
                <w:szCs w:val="28"/>
              </w:rPr>
            </w:pPr>
            <w:r>
              <w:rPr>
                <w:rFonts w:ascii="仿宋_GB2312" w:eastAsia="仿宋_GB2312" w:hAnsi="黑体" w:hint="eastAsia"/>
                <w:kern w:val="0"/>
                <w:sz w:val="28"/>
                <w:szCs w:val="28"/>
              </w:rPr>
              <w:t>9</w:t>
            </w:r>
          </w:p>
        </w:tc>
        <w:tc>
          <w:tcPr>
            <w:tcW w:w="5245" w:type="dxa"/>
            <w:tcBorders>
              <w:top w:val="single" w:sz="4" w:space="0" w:color="auto"/>
              <w:left w:val="single" w:sz="4" w:space="0" w:color="auto"/>
              <w:bottom w:val="single" w:sz="4" w:space="0" w:color="auto"/>
              <w:right w:val="single" w:sz="4" w:space="0" w:color="auto"/>
            </w:tcBorders>
            <w:vAlign w:val="center"/>
          </w:tcPr>
          <w:p w:rsidR="00ED6D9E" w:rsidRDefault="00ED6D9E" w:rsidP="004F23C0">
            <w:pPr>
              <w:spacing w:line="440" w:lineRule="exact"/>
              <w:rPr>
                <w:rFonts w:ascii="仿宋_GB2312" w:eastAsia="仿宋_GB2312" w:hAnsi="黑体"/>
                <w:kern w:val="0"/>
                <w:sz w:val="28"/>
                <w:szCs w:val="28"/>
              </w:rPr>
            </w:pPr>
            <w:r>
              <w:rPr>
                <w:rFonts w:ascii="仿宋_GB2312" w:eastAsia="仿宋_GB2312" w:hAnsi="黑体" w:hint="eastAsia"/>
                <w:kern w:val="0"/>
                <w:sz w:val="28"/>
                <w:szCs w:val="28"/>
              </w:rPr>
              <w:t>遵义表面处理环保产业园电镀废水精细化管理典型案例</w:t>
            </w:r>
          </w:p>
        </w:tc>
        <w:tc>
          <w:tcPr>
            <w:tcW w:w="3118" w:type="dxa"/>
            <w:tcBorders>
              <w:top w:val="single" w:sz="4" w:space="0" w:color="auto"/>
              <w:left w:val="single" w:sz="4" w:space="0" w:color="auto"/>
              <w:bottom w:val="single" w:sz="4" w:space="0" w:color="auto"/>
              <w:right w:val="single" w:sz="4" w:space="0" w:color="auto"/>
            </w:tcBorders>
            <w:vAlign w:val="center"/>
          </w:tcPr>
          <w:p w:rsidR="00ED6D9E" w:rsidRDefault="00ED6D9E" w:rsidP="004F23C0">
            <w:pPr>
              <w:spacing w:line="440" w:lineRule="exact"/>
              <w:rPr>
                <w:rFonts w:ascii="仿宋_GB2312" w:eastAsia="仿宋_GB2312" w:hAnsi="黑体"/>
                <w:kern w:val="0"/>
                <w:sz w:val="28"/>
                <w:szCs w:val="28"/>
              </w:rPr>
            </w:pPr>
            <w:r>
              <w:rPr>
                <w:rFonts w:ascii="仿宋_GB2312" w:eastAsia="仿宋_GB2312" w:hAnsi="黑体" w:hint="eastAsia"/>
                <w:kern w:val="0"/>
                <w:sz w:val="28"/>
                <w:szCs w:val="28"/>
              </w:rPr>
              <w:t>遵义高新技术产业开发区管委会</w:t>
            </w:r>
          </w:p>
        </w:tc>
      </w:tr>
      <w:tr w:rsidR="00ED6D9E" w:rsidTr="000245DA">
        <w:trPr>
          <w:trHeight w:val="592"/>
          <w:jc w:val="center"/>
        </w:trPr>
        <w:tc>
          <w:tcPr>
            <w:tcW w:w="846" w:type="dxa"/>
            <w:tcBorders>
              <w:top w:val="single" w:sz="4" w:space="0" w:color="auto"/>
              <w:left w:val="single" w:sz="4" w:space="0" w:color="auto"/>
              <w:bottom w:val="single" w:sz="4" w:space="0" w:color="auto"/>
              <w:right w:val="single" w:sz="4" w:space="0" w:color="auto"/>
            </w:tcBorders>
            <w:vAlign w:val="center"/>
          </w:tcPr>
          <w:p w:rsidR="00ED6D9E" w:rsidRDefault="00ED6D9E" w:rsidP="004F23C0">
            <w:pPr>
              <w:spacing w:line="440" w:lineRule="exact"/>
              <w:jc w:val="center"/>
              <w:rPr>
                <w:rFonts w:ascii="仿宋_GB2312" w:eastAsia="仿宋_GB2312" w:hAnsi="黑体"/>
                <w:kern w:val="0"/>
                <w:sz w:val="28"/>
                <w:szCs w:val="28"/>
              </w:rPr>
            </w:pPr>
            <w:r>
              <w:rPr>
                <w:rFonts w:ascii="仿宋_GB2312" w:eastAsia="仿宋_GB2312" w:hAnsi="黑体" w:hint="eastAsia"/>
                <w:kern w:val="0"/>
                <w:sz w:val="28"/>
                <w:szCs w:val="28"/>
              </w:rPr>
              <w:t>10</w:t>
            </w:r>
          </w:p>
        </w:tc>
        <w:tc>
          <w:tcPr>
            <w:tcW w:w="5245" w:type="dxa"/>
            <w:tcBorders>
              <w:top w:val="single" w:sz="4" w:space="0" w:color="auto"/>
              <w:left w:val="single" w:sz="4" w:space="0" w:color="auto"/>
              <w:bottom w:val="single" w:sz="4" w:space="0" w:color="auto"/>
              <w:right w:val="single" w:sz="4" w:space="0" w:color="auto"/>
            </w:tcBorders>
            <w:vAlign w:val="center"/>
          </w:tcPr>
          <w:p w:rsidR="00ED6D9E" w:rsidRDefault="00ED6D9E" w:rsidP="004F23C0">
            <w:pPr>
              <w:spacing w:line="440" w:lineRule="exact"/>
              <w:rPr>
                <w:rFonts w:ascii="仿宋_GB2312" w:eastAsia="仿宋_GB2312" w:hAnsi="黑体"/>
                <w:kern w:val="0"/>
                <w:sz w:val="28"/>
                <w:szCs w:val="28"/>
              </w:rPr>
            </w:pPr>
            <w:r>
              <w:rPr>
                <w:rFonts w:ascii="仿宋_GB2312" w:eastAsia="仿宋_GB2312" w:hAnsi="黑体" w:hint="eastAsia"/>
                <w:kern w:val="0"/>
                <w:sz w:val="28"/>
                <w:szCs w:val="28"/>
              </w:rPr>
              <w:t>广东珠海富山工业园污水分类治理典型案例</w:t>
            </w:r>
          </w:p>
        </w:tc>
        <w:tc>
          <w:tcPr>
            <w:tcW w:w="3118" w:type="dxa"/>
            <w:tcBorders>
              <w:top w:val="single" w:sz="4" w:space="0" w:color="auto"/>
              <w:left w:val="single" w:sz="4" w:space="0" w:color="auto"/>
              <w:bottom w:val="single" w:sz="4" w:space="0" w:color="auto"/>
              <w:right w:val="single" w:sz="4" w:space="0" w:color="auto"/>
            </w:tcBorders>
            <w:vAlign w:val="center"/>
          </w:tcPr>
          <w:p w:rsidR="00ED6D9E" w:rsidRDefault="00ED6D9E" w:rsidP="004F23C0">
            <w:pPr>
              <w:spacing w:line="440" w:lineRule="exact"/>
              <w:rPr>
                <w:rFonts w:ascii="仿宋_GB2312" w:eastAsia="仿宋_GB2312" w:hAnsi="黑体"/>
                <w:kern w:val="0"/>
                <w:sz w:val="28"/>
                <w:szCs w:val="28"/>
              </w:rPr>
            </w:pPr>
            <w:r>
              <w:rPr>
                <w:rFonts w:ascii="仿宋_GB2312" w:eastAsia="仿宋_GB2312" w:hAnsi="黑体" w:hint="eastAsia"/>
                <w:kern w:val="0"/>
                <w:sz w:val="28"/>
                <w:szCs w:val="28"/>
              </w:rPr>
              <w:t>富山工业园管理委员会</w:t>
            </w:r>
          </w:p>
        </w:tc>
      </w:tr>
    </w:tbl>
    <w:p w:rsidR="00ED6D9E" w:rsidRDefault="00ED6D9E" w:rsidP="00ED6D9E">
      <w:pPr>
        <w:rPr>
          <w:rFonts w:ascii="仿宋_GB2312" w:eastAsia="仿宋_GB2312"/>
          <w:sz w:val="30"/>
          <w:szCs w:val="30"/>
        </w:rPr>
      </w:pPr>
    </w:p>
    <w:p w:rsidR="00ED6D9E" w:rsidRDefault="00ED6D9E" w:rsidP="00ED6D9E">
      <w:pPr>
        <w:spacing w:after="120" w:line="600" w:lineRule="exact"/>
        <w:jc w:val="left"/>
        <w:rPr>
          <w:rFonts w:ascii="方正小标宋简体" w:eastAsia="方正小标宋简体" w:hAnsi="方正小标宋简体" w:cs="方正小标宋简体"/>
          <w:sz w:val="36"/>
          <w:szCs w:val="36"/>
        </w:rPr>
      </w:pPr>
    </w:p>
    <w:p w:rsidR="004558C8" w:rsidRPr="00ED6D9E" w:rsidRDefault="004558C8">
      <w:pPr>
        <w:jc w:val="center"/>
        <w:rPr>
          <w:rFonts w:ascii="Times New Roman" w:eastAsia="方正小标宋简体" w:hAnsi="Times New Roman" w:cs="Times New Roman"/>
          <w:sz w:val="36"/>
          <w:szCs w:val="36"/>
        </w:rPr>
      </w:pPr>
    </w:p>
    <w:sectPr w:rsidR="004558C8" w:rsidRPr="00ED6D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6D9" w:rsidRDefault="00A206D9" w:rsidP="00913A77">
      <w:r>
        <w:separator/>
      </w:r>
    </w:p>
  </w:endnote>
  <w:endnote w:type="continuationSeparator" w:id="0">
    <w:p w:rsidR="00A206D9" w:rsidRDefault="00A206D9" w:rsidP="0091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6D9" w:rsidRDefault="00A206D9" w:rsidP="00913A77">
      <w:r>
        <w:separator/>
      </w:r>
    </w:p>
  </w:footnote>
  <w:footnote w:type="continuationSeparator" w:id="0">
    <w:p w:rsidR="00A206D9" w:rsidRDefault="00A206D9" w:rsidP="00913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32"/>
    <w:rsid w:val="FFF757C8"/>
    <w:rsid w:val="000245DA"/>
    <w:rsid w:val="00144CFF"/>
    <w:rsid w:val="00180DA8"/>
    <w:rsid w:val="001E6432"/>
    <w:rsid w:val="00207AF6"/>
    <w:rsid w:val="002240F0"/>
    <w:rsid w:val="002A077D"/>
    <w:rsid w:val="003C257D"/>
    <w:rsid w:val="00433D3C"/>
    <w:rsid w:val="004558C8"/>
    <w:rsid w:val="00550EA2"/>
    <w:rsid w:val="005E574F"/>
    <w:rsid w:val="00623890"/>
    <w:rsid w:val="006472F5"/>
    <w:rsid w:val="00676AED"/>
    <w:rsid w:val="006830D5"/>
    <w:rsid w:val="006E0137"/>
    <w:rsid w:val="007C754A"/>
    <w:rsid w:val="00812DCB"/>
    <w:rsid w:val="008A7BB9"/>
    <w:rsid w:val="008B4228"/>
    <w:rsid w:val="008C0C27"/>
    <w:rsid w:val="00913A77"/>
    <w:rsid w:val="00944971"/>
    <w:rsid w:val="009874ED"/>
    <w:rsid w:val="00A206D9"/>
    <w:rsid w:val="00AA5432"/>
    <w:rsid w:val="00AD10D4"/>
    <w:rsid w:val="00B469C8"/>
    <w:rsid w:val="00C83950"/>
    <w:rsid w:val="00CD6311"/>
    <w:rsid w:val="00D502C2"/>
    <w:rsid w:val="00DB09D7"/>
    <w:rsid w:val="00EC0F0B"/>
    <w:rsid w:val="00ED6D9E"/>
    <w:rsid w:val="00EF669A"/>
    <w:rsid w:val="00EF7A93"/>
    <w:rsid w:val="00F8507A"/>
    <w:rsid w:val="00FC724D"/>
    <w:rsid w:val="00FD1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81C139-0F85-4D38-A17F-AB0E3D48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hd w:val="clear" w:color="auto" w:fill="FFFFFF"/>
      <w:spacing w:line="360" w:lineRule="auto"/>
      <w:jc w:val="center"/>
    </w:pPr>
    <w:rPr>
      <w:rFonts w:ascii="宋体" w:eastAsia="宋体" w:hAnsi="宋体" w:cs="宋体"/>
      <w:kern w:val="0"/>
      <w:sz w:val="24"/>
      <w:szCs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73</Words>
  <Characters>422</Characters>
  <Application>Microsoft Office Word</Application>
  <DocSecurity>0</DocSecurity>
  <Lines>3</Lines>
  <Paragraphs>1</Paragraphs>
  <ScaleCrop>false</ScaleCrop>
  <Company>神州网信技术有限公司</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yangming</dc:creator>
  <cp:lastModifiedBy>1</cp:lastModifiedBy>
  <cp:revision>21</cp:revision>
  <cp:lastPrinted>2024-03-29T08:35:00Z</cp:lastPrinted>
  <dcterms:created xsi:type="dcterms:W3CDTF">2024-03-25T16:55:00Z</dcterms:created>
  <dcterms:modified xsi:type="dcterms:W3CDTF">2025-06-27T09:04:00Z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