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 xml:space="preserve">附件2 </w:t>
      </w:r>
    </w:p>
    <w:p>
      <w:pPr>
        <w:ind w:firstLine="1050" w:firstLineChars="350"/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清洗行业多边基金赠款HCFC-141b淘汰项目申请书</w:t>
      </w:r>
    </w:p>
    <w:p>
      <w:pPr>
        <w:spacing w:line="440" w:lineRule="exact"/>
        <w:rPr>
          <w:rFonts w:ascii="仿宋_GB2312" w:hAnsi="宋体" w:eastAsia="仿宋_GB2312"/>
          <w:sz w:val="15"/>
          <w:szCs w:val="15"/>
        </w:rPr>
      </w:pPr>
    </w:p>
    <w:p>
      <w:pPr>
        <w:spacing w:line="6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生态环境部对外合作与交流中心：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为淘汰HCFC-141b，保护臭氧层，我单位自愿申请清洗行业多边基金赠款HCFC-141b淘汰项目，申请淘汰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公斤的HCFC-141b（基准消费量）。我单位将按有关要求做好准备工作，以备项目考察组的考察和审核，并保证所提交的资料是真实的，愿承担由于资料不真实所带来的一切后果。我单位信息及HCFC-141b消费情况见下表。</w:t>
      </w:r>
    </w:p>
    <w:p>
      <w:pPr>
        <w:spacing w:line="6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法人签字：               （公章）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    年   月   日</w:t>
      </w:r>
    </w:p>
    <w:tbl>
      <w:tblPr>
        <w:tblStyle w:val="3"/>
        <w:tblW w:w="10058" w:type="dxa"/>
        <w:tblInd w:w="-5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893"/>
        <w:gridCol w:w="1040"/>
        <w:gridCol w:w="1118"/>
        <w:gridCol w:w="1486"/>
        <w:gridCol w:w="101"/>
        <w:gridCol w:w="712"/>
        <w:gridCol w:w="888"/>
        <w:gridCol w:w="101"/>
        <w:gridCol w:w="306"/>
        <w:gridCol w:w="914"/>
        <w:gridCol w:w="38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企业名称</w:t>
            </w:r>
          </w:p>
        </w:tc>
        <w:tc>
          <w:tcPr>
            <w:tcW w:w="5446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中资比例</w:t>
            </w:r>
          </w:p>
        </w:tc>
        <w:tc>
          <w:tcPr>
            <w:tcW w:w="208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企业地址</w:t>
            </w:r>
          </w:p>
        </w:tc>
        <w:tc>
          <w:tcPr>
            <w:tcW w:w="54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成立时间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1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法人代表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传真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1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联系人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电邮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主要产品</w:t>
            </w:r>
          </w:p>
        </w:tc>
        <w:tc>
          <w:tcPr>
            <w:tcW w:w="445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开始生产时间</w:t>
            </w:r>
          </w:p>
        </w:tc>
        <w:tc>
          <w:tcPr>
            <w:tcW w:w="208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涉及HCFC-141b的设备名称、数量</w:t>
            </w: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51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清洗/硅化对象</w:t>
            </w:r>
          </w:p>
        </w:tc>
        <w:tc>
          <w:tcPr>
            <w:tcW w:w="77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5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申报前三年消费量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  <w:u w:val="none"/>
              </w:rPr>
              <w:t>20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年（公斤）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年（公斤）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20</w:t>
            </w:r>
            <w:r>
              <w:rPr>
                <w:rFonts w:ascii="仿宋_GB2312" w:hAnsi="宋体" w:eastAsia="仿宋_GB2312" w:cs="宋体"/>
                <w:sz w:val="24"/>
                <w:szCs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年（公斤）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HCFC-141b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含HCFC-141b的其他溶剂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18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3</w:t>
            </w:r>
          </w:p>
        </w:tc>
        <w:tc>
          <w:tcPr>
            <w:tcW w:w="45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拟选择的替代溶剂/清洗剂</w:t>
            </w:r>
          </w:p>
        </w:tc>
        <w:tc>
          <w:tcPr>
            <w:tcW w:w="510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</w:tbl>
    <w:p>
      <w:pPr>
        <w:ind w:left="-708" w:leftChars="-337" w:right="-510" w:rightChars="-243" w:firstLine="480" w:firstLineChars="200"/>
        <w:jc w:val="left"/>
      </w:pPr>
      <w:r>
        <w:rPr>
          <w:rFonts w:hint="eastAsia" w:ascii="仿宋_GB2312" w:hAnsi="宋体" w:eastAsia="仿宋_GB2312" w:cs="宋体"/>
          <w:sz w:val="24"/>
          <w:szCs w:val="24"/>
        </w:rPr>
        <w:t>注：请于此表后附上公司营业执照复印件、公司简介及环境文件。</w:t>
      </w:r>
    </w:p>
    <w:sectPr>
      <w:pgSz w:w="11906" w:h="16838"/>
      <w:pgMar w:top="1417" w:right="1559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mNlNWI2NmZmNzJjZjhiNjdmMWY5MjA5NWQzNDcifQ=="/>
  </w:docVars>
  <w:rsids>
    <w:rsidRoot w:val="05C94244"/>
    <w:rsid w:val="0000268C"/>
    <w:rsid w:val="00FC3CDA"/>
    <w:rsid w:val="05C94244"/>
    <w:rsid w:val="18FF04F5"/>
    <w:rsid w:val="35E90A4A"/>
    <w:rsid w:val="3BB42F8A"/>
    <w:rsid w:val="680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384</Characters>
  <Lines>4</Lines>
  <Paragraphs>1</Paragraphs>
  <TotalTime>3</TotalTime>
  <ScaleCrop>false</ScaleCrop>
  <LinksUpToDate>false</LinksUpToDate>
  <CharactersWithSpaces>493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2022-10-08T06:07:00Z</dcterms:created>
  <dc:creator>Peiling</dc:creator>
  <cp:lastModifiedBy>Peiling</cp:lastModifiedBy>
  <dcterms:modified xsi:type="dcterms:W3CDTF">2022-10-13T06:55:23Z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DE5921D1222246CAB2DF7E2BB0562FDB</vt:lpwstr>
  </property>
</Properties>
</file>