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B73" w:rsidRPr="0034018B" w:rsidRDefault="0034018B">
      <w:pPr>
        <w:snapToGrid w:val="0"/>
        <w:spacing w:line="600" w:lineRule="exact"/>
        <w:rPr>
          <w:rFonts w:ascii="黑体" w:eastAsia="黑体" w:hAnsi="黑体" w:cs="Times New Roman"/>
          <w:b/>
          <w:bCs/>
          <w:kern w:val="0"/>
          <w:sz w:val="32"/>
          <w:szCs w:val="32"/>
        </w:rPr>
      </w:pPr>
      <w:r w:rsidRPr="0034018B">
        <w:rPr>
          <w:rFonts w:ascii="黑体" w:eastAsia="黑体" w:hAnsi="黑体" w:cs="Times New Roman" w:hint="eastAsia"/>
          <w:b/>
          <w:bCs/>
          <w:kern w:val="0"/>
          <w:sz w:val="32"/>
          <w:szCs w:val="32"/>
        </w:rPr>
        <w:t>附件1</w:t>
      </w:r>
      <w:bookmarkStart w:id="0" w:name="_GoBack"/>
      <w:bookmarkEnd w:id="0"/>
    </w:p>
    <w:p w:rsidR="005C5708" w:rsidRDefault="005C5708">
      <w:pPr>
        <w:snapToGrid w:val="0"/>
        <w:spacing w:line="600" w:lineRule="exact"/>
        <w:rPr>
          <w:rFonts w:ascii="Times New Roman" w:eastAsia="仿宋" w:hAnsi="Times New Roman" w:cs="Times New Roman"/>
          <w:b/>
          <w:bCs/>
          <w:kern w:val="0"/>
          <w:sz w:val="28"/>
          <w:szCs w:val="28"/>
        </w:rPr>
      </w:pPr>
    </w:p>
    <w:p w:rsidR="00745B73" w:rsidRDefault="007B67D4">
      <w:pPr>
        <w:snapToGrid w:val="0"/>
        <w:spacing w:line="600" w:lineRule="exact"/>
        <w:jc w:val="center"/>
        <w:rPr>
          <w:rFonts w:ascii="方正小标宋简体" w:eastAsia="方正小标宋简体" w:hAnsi="微软雅黑" w:cs="Times New Roman"/>
          <w:sz w:val="36"/>
          <w:szCs w:val="36"/>
        </w:rPr>
      </w:pPr>
      <w:r>
        <w:rPr>
          <w:rFonts w:ascii="方正小标宋简体" w:eastAsia="方正小标宋简体" w:hAnsi="微软雅黑" w:cs="Times New Roman" w:hint="eastAsia"/>
          <w:sz w:val="36"/>
          <w:szCs w:val="36"/>
        </w:rPr>
        <w:t>全球环境基金“中国再生铝、铅、锌、锂行业绿色</w:t>
      </w:r>
    </w:p>
    <w:p w:rsidR="00745B73" w:rsidRDefault="007B67D4">
      <w:pPr>
        <w:snapToGrid w:val="0"/>
        <w:spacing w:line="600" w:lineRule="exact"/>
        <w:jc w:val="center"/>
        <w:rPr>
          <w:rFonts w:ascii="方正小标宋简体" w:eastAsia="方正小标宋简体" w:hAnsi="微软雅黑" w:cs="Times New Roman"/>
          <w:sz w:val="36"/>
          <w:szCs w:val="36"/>
        </w:rPr>
      </w:pPr>
      <w:r>
        <w:rPr>
          <w:rFonts w:ascii="方正小标宋简体" w:eastAsia="方正小标宋简体" w:hAnsi="微软雅黑" w:cs="Times New Roman" w:hint="eastAsia"/>
          <w:sz w:val="36"/>
          <w:szCs w:val="36"/>
        </w:rPr>
        <w:t>生产与可持续发展项目</w:t>
      </w:r>
      <w:proofErr w:type="gramStart"/>
      <w:r>
        <w:rPr>
          <w:rFonts w:ascii="方正小标宋简体" w:eastAsia="方正小标宋简体" w:hAnsi="微软雅黑" w:cs="Times New Roman" w:hint="eastAsia"/>
          <w:sz w:val="36"/>
          <w:szCs w:val="36"/>
        </w:rPr>
        <w:t>”</w:t>
      </w:r>
      <w:proofErr w:type="gramEnd"/>
      <w:r>
        <w:rPr>
          <w:rFonts w:ascii="方正小标宋简体" w:eastAsia="方正小标宋简体" w:hAnsi="微软雅黑" w:cs="Times New Roman" w:hint="eastAsia"/>
          <w:sz w:val="36"/>
          <w:szCs w:val="36"/>
        </w:rPr>
        <w:t>国家技术</w:t>
      </w:r>
      <w:r w:rsidR="00BA257E">
        <w:rPr>
          <w:rFonts w:ascii="方正小标宋简体" w:eastAsia="方正小标宋简体" w:hAnsi="微软雅黑" w:cs="Times New Roman" w:hint="eastAsia"/>
          <w:sz w:val="36"/>
          <w:szCs w:val="36"/>
        </w:rPr>
        <w:t>顾问</w:t>
      </w:r>
      <w:r>
        <w:rPr>
          <w:rFonts w:ascii="方正小标宋简体" w:eastAsia="方正小标宋简体" w:hAnsi="微软雅黑" w:cs="Times New Roman" w:hint="eastAsia"/>
          <w:sz w:val="36"/>
          <w:szCs w:val="36"/>
        </w:rPr>
        <w:t>（NTA）</w:t>
      </w:r>
    </w:p>
    <w:p w:rsidR="00745B73" w:rsidRDefault="007B67D4">
      <w:pPr>
        <w:snapToGrid w:val="0"/>
        <w:spacing w:line="600" w:lineRule="exact"/>
        <w:jc w:val="center"/>
        <w:rPr>
          <w:rFonts w:ascii="方正小标宋简体" w:eastAsia="方正小标宋简体" w:hAnsi="微软雅黑" w:cs="Times New Roman"/>
          <w:sz w:val="36"/>
          <w:szCs w:val="36"/>
        </w:rPr>
      </w:pPr>
      <w:r>
        <w:rPr>
          <w:rFonts w:ascii="方正小标宋简体" w:eastAsia="方正小标宋简体" w:hAnsi="微软雅黑" w:cs="Times New Roman" w:hint="eastAsia"/>
          <w:sz w:val="36"/>
          <w:szCs w:val="36"/>
        </w:rPr>
        <w:t xml:space="preserve">工作大纲 </w:t>
      </w:r>
    </w:p>
    <w:p w:rsidR="00745B73" w:rsidRDefault="00745B73">
      <w:pPr>
        <w:pStyle w:val="p0"/>
        <w:spacing w:line="400" w:lineRule="exact"/>
        <w:rPr>
          <w:rFonts w:eastAsia="仿宋"/>
          <w:sz w:val="20"/>
          <w:szCs w:val="20"/>
        </w:rPr>
      </w:pPr>
    </w:p>
    <w:p w:rsidR="00745B73" w:rsidRPr="005434A8" w:rsidRDefault="007B67D4" w:rsidP="005434A8">
      <w:pPr>
        <w:pStyle w:val="p16"/>
        <w:spacing w:line="600" w:lineRule="exact"/>
        <w:ind w:firstLine="0"/>
        <w:rPr>
          <w:rFonts w:ascii="黑体" w:eastAsia="黑体" w:hAnsi="黑体" w:cs="Times New Roman"/>
          <w:b/>
          <w:bCs/>
          <w:sz w:val="28"/>
          <w:szCs w:val="28"/>
        </w:rPr>
      </w:pPr>
      <w:r w:rsidRPr="005434A8">
        <w:rPr>
          <w:rFonts w:ascii="黑体" w:eastAsia="黑体" w:hAnsi="黑体" w:cs="Times New Roman"/>
          <w:b/>
          <w:bCs/>
          <w:sz w:val="28"/>
          <w:szCs w:val="28"/>
        </w:rPr>
        <w:t>一、工作背景</w:t>
      </w:r>
    </w:p>
    <w:p w:rsidR="00AF5BDC" w:rsidRDefault="004B0DEE" w:rsidP="00016F3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834E2">
        <w:rPr>
          <w:rFonts w:ascii="Times New Roman" w:eastAsia="仿宋_GB2312" w:hAnsi="Times New Roman" w:cs="Times New Roman"/>
          <w:sz w:val="32"/>
          <w:szCs w:val="32"/>
        </w:rPr>
        <w:t>持久性有机污染物（</w:t>
      </w:r>
      <w:r w:rsidRPr="002834E2">
        <w:rPr>
          <w:rFonts w:ascii="Times New Roman" w:eastAsia="仿宋_GB2312" w:hAnsi="Times New Roman" w:cs="Times New Roman"/>
          <w:sz w:val="32"/>
          <w:szCs w:val="32"/>
        </w:rPr>
        <w:t>POPs</w:t>
      </w:r>
      <w:r w:rsidR="00AD178F">
        <w:rPr>
          <w:rFonts w:ascii="Times New Roman" w:eastAsia="仿宋_GB2312" w:hAnsi="Times New Roman" w:cs="Times New Roman"/>
          <w:sz w:val="32"/>
          <w:szCs w:val="32"/>
        </w:rPr>
        <w:t>）</w:t>
      </w:r>
      <w:r w:rsidR="00AD178F">
        <w:rPr>
          <w:rFonts w:ascii="Times New Roman" w:eastAsia="仿宋_GB2312" w:hAnsi="Times New Roman" w:cs="Times New Roman" w:hint="eastAsia"/>
          <w:sz w:val="32"/>
          <w:szCs w:val="32"/>
        </w:rPr>
        <w:t>能</w:t>
      </w:r>
      <w:r w:rsidR="00AD178F" w:rsidRPr="00AD178F">
        <w:rPr>
          <w:rFonts w:ascii="Times New Roman" w:eastAsia="仿宋_GB2312" w:hAnsi="Times New Roman" w:cs="Times New Roman"/>
          <w:sz w:val="32"/>
          <w:szCs w:val="32"/>
        </w:rPr>
        <w:t>对</w:t>
      </w:r>
      <w:r w:rsidR="00AD178F">
        <w:rPr>
          <w:rFonts w:ascii="Times New Roman" w:eastAsia="仿宋_GB2312" w:hAnsi="Times New Roman" w:cs="Times New Roman" w:hint="eastAsia"/>
          <w:sz w:val="32"/>
          <w:szCs w:val="32"/>
        </w:rPr>
        <w:t>人体</w:t>
      </w:r>
      <w:r w:rsidR="00AD178F" w:rsidRPr="00AD178F">
        <w:rPr>
          <w:rFonts w:ascii="Times New Roman" w:eastAsia="仿宋_GB2312" w:hAnsi="Times New Roman" w:cs="Times New Roman"/>
          <w:sz w:val="32"/>
          <w:szCs w:val="32"/>
        </w:rPr>
        <w:t>免疫系统、生殖系统、神经系统等</w:t>
      </w:r>
      <w:r w:rsidR="00AD178F">
        <w:rPr>
          <w:rFonts w:ascii="Times New Roman" w:eastAsia="仿宋_GB2312" w:hAnsi="Times New Roman" w:cs="Times New Roman" w:hint="eastAsia"/>
          <w:sz w:val="32"/>
          <w:szCs w:val="32"/>
        </w:rPr>
        <w:t>产生</w:t>
      </w:r>
      <w:r w:rsidR="00AD178F" w:rsidRPr="00AD178F">
        <w:rPr>
          <w:rFonts w:ascii="Times New Roman" w:eastAsia="仿宋_GB2312" w:hAnsi="Times New Roman" w:cs="Times New Roman"/>
          <w:sz w:val="32"/>
          <w:szCs w:val="32"/>
        </w:rPr>
        <w:t>严重危害，甚至致癌、致</w:t>
      </w:r>
      <w:proofErr w:type="gramStart"/>
      <w:r w:rsidR="00AD178F" w:rsidRPr="00AD178F">
        <w:rPr>
          <w:rFonts w:ascii="Times New Roman" w:eastAsia="仿宋_GB2312" w:hAnsi="Times New Roman" w:cs="Times New Roman"/>
          <w:sz w:val="32"/>
          <w:szCs w:val="32"/>
        </w:rPr>
        <w:t>畸</w:t>
      </w:r>
      <w:proofErr w:type="gramEnd"/>
      <w:r w:rsidR="00AD178F" w:rsidRPr="00AD178F">
        <w:rPr>
          <w:rFonts w:ascii="Times New Roman" w:eastAsia="仿宋_GB2312" w:hAnsi="Times New Roman" w:cs="Times New Roman"/>
          <w:sz w:val="32"/>
          <w:szCs w:val="32"/>
        </w:rPr>
        <w:t>、致突变</w:t>
      </w:r>
      <w:r w:rsidRPr="00FE0B4A">
        <w:rPr>
          <w:rFonts w:ascii="Times New Roman" w:eastAsia="仿宋_GB2312" w:hAnsi="Times New Roman" w:cs="Times New Roman"/>
          <w:sz w:val="32"/>
          <w:szCs w:val="32"/>
        </w:rPr>
        <w:t>。</w:t>
      </w:r>
      <w:r w:rsidR="00AD178F"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 w:rsidR="00AD178F" w:rsidRPr="00AD178F">
        <w:rPr>
          <w:rFonts w:ascii="Times New Roman" w:eastAsia="仿宋_GB2312" w:hAnsi="Times New Roman" w:cs="Times New Roman"/>
          <w:sz w:val="32"/>
          <w:szCs w:val="32"/>
        </w:rPr>
        <w:t>加强</w:t>
      </w:r>
      <w:r w:rsidR="00AD178F" w:rsidRPr="00AD178F">
        <w:rPr>
          <w:rFonts w:ascii="Times New Roman" w:eastAsia="仿宋_GB2312" w:hAnsi="Times New Roman" w:cs="Times New Roman"/>
          <w:sz w:val="32"/>
          <w:szCs w:val="32"/>
        </w:rPr>
        <w:t>POPs</w:t>
      </w:r>
      <w:r w:rsidR="00AF5BDC">
        <w:rPr>
          <w:rFonts w:ascii="Times New Roman" w:eastAsia="仿宋_GB2312" w:hAnsi="Times New Roman" w:cs="Times New Roman" w:hint="eastAsia"/>
          <w:sz w:val="32"/>
          <w:szCs w:val="32"/>
        </w:rPr>
        <w:t>污染</w:t>
      </w:r>
      <w:r w:rsidR="00AD178F">
        <w:rPr>
          <w:rFonts w:ascii="Times New Roman" w:eastAsia="仿宋_GB2312" w:hAnsi="Times New Roman" w:cs="Times New Roman"/>
          <w:sz w:val="32"/>
          <w:szCs w:val="32"/>
        </w:rPr>
        <w:t>防控，</w:t>
      </w:r>
      <w:r w:rsidR="00AD178F">
        <w:rPr>
          <w:rFonts w:ascii="Times New Roman" w:eastAsia="仿宋_GB2312" w:hAnsi="Times New Roman" w:cs="Times New Roman" w:hint="eastAsia"/>
          <w:sz w:val="32"/>
          <w:szCs w:val="32"/>
        </w:rPr>
        <w:t>国际社会共同签署了</w:t>
      </w:r>
      <w:r w:rsidR="00AD178F" w:rsidRPr="00AD178F">
        <w:rPr>
          <w:rFonts w:ascii="Times New Roman" w:eastAsia="仿宋_GB2312" w:hAnsi="Times New Roman" w:cs="Times New Roman"/>
          <w:sz w:val="32"/>
          <w:szCs w:val="32"/>
        </w:rPr>
        <w:t>《关于持久性有机污染物的斯德哥尔摩公约》</w:t>
      </w:r>
      <w:r w:rsidR="00AD178F">
        <w:rPr>
          <w:rFonts w:ascii="Times New Roman" w:eastAsia="仿宋_GB2312" w:hAnsi="Times New Roman" w:cs="Times New Roman" w:hint="eastAsia"/>
          <w:sz w:val="32"/>
          <w:szCs w:val="32"/>
        </w:rPr>
        <w:t>，我国</w:t>
      </w:r>
      <w:r w:rsidR="00AF5BDC"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 w:rsidR="00AD178F">
        <w:rPr>
          <w:rFonts w:ascii="Times New Roman" w:eastAsia="仿宋_GB2312" w:hAnsi="Times New Roman" w:cs="Times New Roman" w:hint="eastAsia"/>
          <w:sz w:val="32"/>
          <w:szCs w:val="32"/>
        </w:rPr>
        <w:t>首批缔约方。</w:t>
      </w:r>
      <w:r w:rsidR="00AF5BDC" w:rsidRPr="00FE0B4A">
        <w:rPr>
          <w:rFonts w:ascii="Times New Roman" w:eastAsia="仿宋_GB2312" w:hAnsi="Times New Roman" w:cs="Times New Roman"/>
          <w:sz w:val="32"/>
          <w:szCs w:val="32"/>
        </w:rPr>
        <w:t>再生有色金属生产被公约列为二</w:t>
      </w:r>
      <w:proofErr w:type="gramStart"/>
      <w:r w:rsidR="00AF5BDC" w:rsidRPr="00FE0B4A">
        <w:rPr>
          <w:rFonts w:ascii="Times New Roman" w:eastAsia="仿宋" w:hAnsi="Times New Roman" w:cs="Times New Roman"/>
          <w:sz w:val="32"/>
          <w:szCs w:val="32"/>
        </w:rPr>
        <w:t>噁</w:t>
      </w:r>
      <w:r w:rsidR="00AF5BDC" w:rsidRPr="00FE0B4A">
        <w:rPr>
          <w:rFonts w:ascii="Times New Roman" w:eastAsia="仿宋_GB2312" w:hAnsi="Times New Roman" w:cs="Times New Roman"/>
          <w:sz w:val="32"/>
          <w:szCs w:val="32"/>
        </w:rPr>
        <w:t>英类重点</w:t>
      </w:r>
      <w:proofErr w:type="gramEnd"/>
      <w:r w:rsidR="00AF5BDC" w:rsidRPr="00FE0B4A">
        <w:rPr>
          <w:rFonts w:ascii="Times New Roman" w:eastAsia="仿宋_GB2312" w:hAnsi="Times New Roman" w:cs="Times New Roman"/>
          <w:sz w:val="32"/>
          <w:szCs w:val="32"/>
        </w:rPr>
        <w:t>排放源之一，也是我国《</w:t>
      </w:r>
      <w:r w:rsidR="00AF5BDC" w:rsidRPr="00FE0B4A">
        <w:rPr>
          <w:rFonts w:ascii="Times New Roman" w:eastAsia="仿宋_GB2312" w:hAnsi="Times New Roman" w:cs="Times New Roman"/>
          <w:sz w:val="32"/>
          <w:szCs w:val="32"/>
        </w:rPr>
        <w:t>&lt;</w:t>
      </w:r>
      <w:r w:rsidR="00AF5BDC" w:rsidRPr="00FE0B4A">
        <w:rPr>
          <w:rFonts w:ascii="Times New Roman" w:eastAsia="仿宋_GB2312" w:hAnsi="Times New Roman" w:cs="Times New Roman"/>
          <w:sz w:val="32"/>
          <w:szCs w:val="32"/>
        </w:rPr>
        <w:t>关于持久性有机污染物的斯德哥尔摩公约</w:t>
      </w:r>
      <w:r w:rsidR="00AF5BDC" w:rsidRPr="00FE0B4A">
        <w:rPr>
          <w:rFonts w:ascii="Times New Roman" w:eastAsia="仿宋_GB2312" w:hAnsi="Times New Roman" w:cs="Times New Roman"/>
          <w:sz w:val="32"/>
          <w:szCs w:val="32"/>
        </w:rPr>
        <w:t>&gt;</w:t>
      </w:r>
      <w:r w:rsidR="00AF5BDC" w:rsidRPr="00FE0B4A">
        <w:rPr>
          <w:rFonts w:ascii="Times New Roman" w:eastAsia="仿宋_GB2312" w:hAnsi="Times New Roman" w:cs="Times New Roman"/>
          <w:sz w:val="32"/>
          <w:szCs w:val="32"/>
        </w:rPr>
        <w:t>国家实施计划》确定的二</w:t>
      </w:r>
      <w:r w:rsidR="00AF5BDC" w:rsidRPr="00FE0B4A">
        <w:rPr>
          <w:rFonts w:ascii="Times New Roman" w:eastAsia="仿宋" w:hAnsi="Times New Roman" w:cs="Times New Roman"/>
          <w:sz w:val="32"/>
          <w:szCs w:val="32"/>
        </w:rPr>
        <w:t>噁</w:t>
      </w:r>
      <w:r w:rsidR="00AF5BDC" w:rsidRPr="00FE0B4A">
        <w:rPr>
          <w:rFonts w:ascii="Times New Roman" w:eastAsia="仿宋_GB2312" w:hAnsi="Times New Roman" w:cs="Times New Roman"/>
          <w:sz w:val="32"/>
          <w:szCs w:val="32"/>
        </w:rPr>
        <w:t>英优先控制六大重点行业之一。</w:t>
      </w:r>
    </w:p>
    <w:p w:rsidR="00AF5BDC" w:rsidRDefault="00AF5BDC" w:rsidP="00016F3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E0B4A">
        <w:rPr>
          <w:rFonts w:ascii="Times New Roman" w:eastAsia="仿宋_GB2312" w:hAnsi="Times New Roman" w:cs="Times New Roman"/>
          <w:sz w:val="32"/>
          <w:szCs w:val="32"/>
        </w:rPr>
        <w:t>为履行公约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义务</w:t>
      </w:r>
      <w:r w:rsidRPr="00FE0B4A">
        <w:rPr>
          <w:rFonts w:ascii="Times New Roman" w:eastAsia="仿宋_GB2312" w:hAnsi="Times New Roman" w:cs="Times New Roman"/>
          <w:sz w:val="32"/>
          <w:szCs w:val="32"/>
        </w:rPr>
        <w:t>，落实《国家实施计划》对再生有色金属行业二</w:t>
      </w:r>
      <w:r w:rsidRPr="00FE0B4A">
        <w:rPr>
          <w:rFonts w:ascii="Times New Roman" w:eastAsia="仿宋" w:hAnsi="Times New Roman" w:cs="Times New Roman"/>
          <w:sz w:val="32"/>
          <w:szCs w:val="32"/>
        </w:rPr>
        <w:t>噁</w:t>
      </w:r>
      <w:r w:rsidRPr="00FE0B4A">
        <w:rPr>
          <w:rFonts w:ascii="Times New Roman" w:eastAsia="仿宋_GB2312" w:hAnsi="Times New Roman" w:cs="Times New Roman"/>
          <w:sz w:val="32"/>
          <w:szCs w:val="32"/>
        </w:rPr>
        <w:t>英等</w:t>
      </w:r>
      <w:r w:rsidRPr="00FE0B4A">
        <w:rPr>
          <w:rFonts w:ascii="Times New Roman" w:eastAsia="仿宋_GB2312" w:hAnsi="Times New Roman" w:cs="Times New Roman"/>
          <w:sz w:val="32"/>
          <w:szCs w:val="32"/>
        </w:rPr>
        <w:t>POPs</w:t>
      </w:r>
      <w:r w:rsidRPr="00FE0B4A">
        <w:rPr>
          <w:rFonts w:ascii="Times New Roman" w:eastAsia="仿宋_GB2312" w:hAnsi="Times New Roman" w:cs="Times New Roman"/>
          <w:sz w:val="32"/>
          <w:szCs w:val="32"/>
        </w:rPr>
        <w:t>减排要求，切实维护环境安全，生态环境部对外合作与交流中心</w:t>
      </w:r>
      <w:r w:rsidR="00791632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791632">
        <w:rPr>
          <w:rFonts w:ascii="Times New Roman" w:eastAsia="仿宋_GB2312" w:hAnsi="Times New Roman" w:cs="Times New Roman"/>
          <w:sz w:val="32"/>
          <w:szCs w:val="32"/>
        </w:rPr>
        <w:t>FECO</w:t>
      </w:r>
      <w:r w:rsidR="00791632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FE0B4A">
        <w:rPr>
          <w:rFonts w:ascii="Times New Roman" w:eastAsia="仿宋_GB2312" w:hAnsi="Times New Roman" w:cs="Times New Roman"/>
          <w:sz w:val="32"/>
          <w:szCs w:val="32"/>
        </w:rPr>
        <w:t>与联合国开发计划署共同开发了全球环境基金</w:t>
      </w:r>
      <w:r w:rsidRPr="00FE0B4A">
        <w:rPr>
          <w:rFonts w:ascii="Times New Roman" w:eastAsia="仿宋_GB2312" w:hAnsi="Times New Roman" w:cs="Times New Roman"/>
          <w:sz w:val="32"/>
          <w:szCs w:val="32"/>
        </w:rPr>
        <w:t xml:space="preserve"> “</w:t>
      </w:r>
      <w:r w:rsidRPr="00FE0B4A">
        <w:rPr>
          <w:rFonts w:ascii="Times New Roman" w:eastAsia="仿宋_GB2312" w:hAnsi="Times New Roman" w:cs="Times New Roman"/>
          <w:sz w:val="32"/>
          <w:szCs w:val="32"/>
        </w:rPr>
        <w:t>中国再生铝、铅、锌、锂行业绿色生产与可持续发展项目</w:t>
      </w:r>
      <w:r w:rsidRPr="00FE0B4A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FE0B4A">
        <w:rPr>
          <w:rFonts w:ascii="Times New Roman" w:eastAsia="仿宋_GB2312" w:hAnsi="Times New Roman" w:cs="Times New Roman"/>
          <w:sz w:val="32"/>
          <w:szCs w:val="32"/>
        </w:rPr>
        <w:t>。本项目主要目标是通过在再生铝和再生</w:t>
      </w:r>
      <w:proofErr w:type="gramStart"/>
      <w:r w:rsidRPr="00FE0B4A">
        <w:rPr>
          <w:rFonts w:ascii="Times New Roman" w:eastAsia="仿宋_GB2312" w:hAnsi="Times New Roman" w:cs="Times New Roman"/>
          <w:sz w:val="32"/>
          <w:szCs w:val="32"/>
        </w:rPr>
        <w:t>锌</w:t>
      </w:r>
      <w:proofErr w:type="gramEnd"/>
      <w:r w:rsidRPr="00FE0B4A">
        <w:rPr>
          <w:rFonts w:ascii="Times New Roman" w:eastAsia="仿宋_GB2312" w:hAnsi="Times New Roman" w:cs="Times New Roman"/>
          <w:sz w:val="32"/>
          <w:szCs w:val="32"/>
        </w:rPr>
        <w:t>行业引入最佳可行技术</w:t>
      </w:r>
      <w:r w:rsidRPr="00FE0B4A">
        <w:rPr>
          <w:rFonts w:ascii="Times New Roman" w:eastAsia="仿宋_GB2312" w:hAnsi="Times New Roman" w:cs="Times New Roman"/>
          <w:sz w:val="32"/>
          <w:szCs w:val="32"/>
        </w:rPr>
        <w:t>/</w:t>
      </w:r>
      <w:r w:rsidRPr="00FE0B4A">
        <w:rPr>
          <w:rFonts w:ascii="Times New Roman" w:eastAsia="仿宋_GB2312" w:hAnsi="Times New Roman" w:cs="Times New Roman"/>
          <w:sz w:val="32"/>
          <w:szCs w:val="32"/>
        </w:rPr>
        <w:t>最佳环境实践，以及在铅蓄电池和</w:t>
      </w:r>
      <w:proofErr w:type="gramStart"/>
      <w:r w:rsidRPr="00FE0B4A">
        <w:rPr>
          <w:rFonts w:ascii="Times New Roman" w:eastAsia="仿宋_GB2312" w:hAnsi="Times New Roman" w:cs="Times New Roman"/>
          <w:sz w:val="32"/>
          <w:szCs w:val="32"/>
        </w:rPr>
        <w:t>锂离子</w:t>
      </w:r>
      <w:proofErr w:type="gramEnd"/>
      <w:r w:rsidRPr="00FE0B4A">
        <w:rPr>
          <w:rFonts w:ascii="Times New Roman" w:eastAsia="仿宋_GB2312" w:hAnsi="Times New Roman" w:cs="Times New Roman"/>
          <w:sz w:val="32"/>
          <w:szCs w:val="32"/>
        </w:rPr>
        <w:t>动力电池回收行业中实施全生命周期管理，以减少和消除无意产生类持久性有机污染物及溴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化</w:t>
      </w:r>
      <w:r w:rsidRPr="00FE0B4A">
        <w:rPr>
          <w:rFonts w:ascii="Times New Roman" w:eastAsia="仿宋_GB2312" w:hAnsi="Times New Roman" w:cs="Times New Roman"/>
          <w:sz w:val="32"/>
          <w:szCs w:val="32"/>
        </w:rPr>
        <w:t>阻燃剂排放，推动中国再生铝、铅、锌、</w:t>
      </w:r>
      <w:proofErr w:type="gramStart"/>
      <w:r w:rsidRPr="00FE0B4A">
        <w:rPr>
          <w:rFonts w:ascii="Times New Roman" w:eastAsia="仿宋_GB2312" w:hAnsi="Times New Roman" w:cs="Times New Roman"/>
          <w:sz w:val="32"/>
          <w:szCs w:val="32"/>
        </w:rPr>
        <w:t>锂行业</w:t>
      </w:r>
      <w:proofErr w:type="gramEnd"/>
      <w:r w:rsidRPr="00FE0B4A">
        <w:rPr>
          <w:rFonts w:ascii="Times New Roman" w:eastAsia="仿宋_GB2312" w:hAnsi="Times New Roman" w:cs="Times New Roman"/>
          <w:sz w:val="32"/>
          <w:szCs w:val="32"/>
        </w:rPr>
        <w:t>绿色生产与可持续发展。</w:t>
      </w:r>
    </w:p>
    <w:p w:rsidR="00745B73" w:rsidRPr="003C68EE" w:rsidRDefault="00AF5BDC" w:rsidP="00016F3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F5BDC">
        <w:rPr>
          <w:rFonts w:ascii="Times New Roman" w:eastAsia="仿宋_GB2312" w:hAnsi="Times New Roman" w:cs="Times New Roman"/>
          <w:sz w:val="32"/>
          <w:szCs w:val="32"/>
        </w:rPr>
        <w:lastRenderedPageBreak/>
        <w:t>推动项目</w:t>
      </w:r>
      <w:r w:rsidRPr="00AF5BDC">
        <w:rPr>
          <w:rFonts w:ascii="Times New Roman" w:eastAsia="仿宋_GB2312" w:hAnsi="Times New Roman" w:cs="Times New Roman" w:hint="eastAsia"/>
          <w:sz w:val="32"/>
          <w:szCs w:val="32"/>
        </w:rPr>
        <w:t>高质量实施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，并取得有益成效</w:t>
      </w:r>
      <w:r w:rsidRPr="00AF5BDC">
        <w:rPr>
          <w:rFonts w:ascii="Times New Roman" w:eastAsia="仿宋_GB2312" w:hAnsi="Times New Roman" w:cs="Times New Roman"/>
          <w:sz w:val="32"/>
          <w:szCs w:val="32"/>
        </w:rPr>
        <w:t>，离不开高水平智力资源的支撑与引领。</w:t>
      </w:r>
      <w:r w:rsidR="003C68EE">
        <w:rPr>
          <w:rFonts w:ascii="Times New Roman" w:eastAsia="仿宋_GB2312" w:hAnsi="Times New Roman" w:cs="Times New Roman" w:hint="eastAsia"/>
          <w:sz w:val="32"/>
          <w:szCs w:val="32"/>
        </w:rPr>
        <w:t>熟悉再生金属行业技术和市场的</w:t>
      </w:r>
      <w:r w:rsidRPr="00AF5BDC">
        <w:rPr>
          <w:rFonts w:ascii="Times New Roman" w:eastAsia="仿宋_GB2312" w:hAnsi="Times New Roman" w:cs="Times New Roman"/>
          <w:sz w:val="32"/>
          <w:szCs w:val="32"/>
        </w:rPr>
        <w:t>国家技术顾问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将</w:t>
      </w:r>
      <w:r>
        <w:rPr>
          <w:rFonts w:ascii="Times New Roman" w:eastAsia="仿宋_GB2312" w:hAnsi="Times New Roman" w:cs="Times New Roman"/>
          <w:sz w:val="32"/>
          <w:szCs w:val="32"/>
        </w:rPr>
        <w:t>扮演</w:t>
      </w:r>
      <w:r w:rsidRPr="00AF5BDC">
        <w:rPr>
          <w:rFonts w:ascii="Times New Roman" w:eastAsia="仿宋_GB2312" w:hAnsi="Times New Roman" w:cs="Times New Roman"/>
          <w:sz w:val="32"/>
          <w:szCs w:val="32"/>
        </w:rPr>
        <w:t>关键角色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，既</w:t>
      </w:r>
      <w:r w:rsidRPr="00AF5BDC">
        <w:rPr>
          <w:rFonts w:ascii="Times New Roman" w:eastAsia="仿宋_GB2312" w:hAnsi="Times New Roman" w:cs="Times New Roman"/>
          <w:sz w:val="32"/>
          <w:szCs w:val="32"/>
        </w:rPr>
        <w:t>是确保项目实现预期目标</w:t>
      </w:r>
      <w:r w:rsidR="00016F34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3C68EE">
        <w:rPr>
          <w:rFonts w:ascii="Times New Roman" w:eastAsia="仿宋_GB2312" w:hAnsi="Times New Roman" w:cs="Times New Roman" w:hint="eastAsia"/>
          <w:sz w:val="32"/>
          <w:szCs w:val="32"/>
        </w:rPr>
        <w:t>“护航员”，也是推动和引导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重点行业</w:t>
      </w:r>
      <w:r w:rsidR="003C68EE">
        <w:rPr>
          <w:rFonts w:ascii="Times New Roman" w:eastAsia="仿宋_GB2312" w:hAnsi="Times New Roman" w:cs="Times New Roman" w:hint="eastAsia"/>
          <w:sz w:val="32"/>
          <w:szCs w:val="32"/>
        </w:rPr>
        <w:t>技术创新、绿色发展</w:t>
      </w:r>
      <w:r w:rsidRPr="00AF5BDC">
        <w:rPr>
          <w:rFonts w:ascii="Times New Roman" w:eastAsia="仿宋_GB2312" w:hAnsi="Times New Roman" w:cs="Times New Roman"/>
          <w:sz w:val="32"/>
          <w:szCs w:val="32"/>
        </w:rPr>
        <w:t>的</w:t>
      </w:r>
      <w:r w:rsidR="003C68EE">
        <w:rPr>
          <w:rFonts w:ascii="Times New Roman" w:eastAsia="仿宋_GB2312" w:hAnsi="Times New Roman" w:cs="Times New Roman" w:hint="eastAsia"/>
          <w:sz w:val="32"/>
          <w:szCs w:val="32"/>
        </w:rPr>
        <w:t>“粘合剂”</w:t>
      </w:r>
      <w:r w:rsidRPr="00AF5BDC">
        <w:rPr>
          <w:rFonts w:ascii="Times New Roman" w:eastAsia="仿宋_GB2312" w:hAnsi="Times New Roman" w:cs="Times New Roman"/>
          <w:sz w:val="32"/>
          <w:szCs w:val="32"/>
        </w:rPr>
        <w:t>。</w:t>
      </w:r>
      <w:r w:rsidR="003C68EE"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 w:rsidR="00220230" w:rsidRPr="00220230">
        <w:rPr>
          <w:rFonts w:ascii="Times New Roman" w:eastAsia="仿宋_GB2312" w:hAnsi="Times New Roman" w:cs="Times New Roman"/>
          <w:sz w:val="32"/>
          <w:szCs w:val="32"/>
        </w:rPr>
        <w:t>确保项目在技术上的正确性、前瞻性、安全性，</w:t>
      </w:r>
      <w:r w:rsidR="003C68EE">
        <w:rPr>
          <w:rFonts w:ascii="Times New Roman" w:eastAsia="仿宋_GB2312" w:hAnsi="Times New Roman" w:cs="Times New Roman" w:hint="eastAsia"/>
          <w:sz w:val="32"/>
          <w:szCs w:val="32"/>
        </w:rPr>
        <w:t>更好</w:t>
      </w:r>
      <w:r w:rsidR="00016F34">
        <w:rPr>
          <w:rFonts w:ascii="Times New Roman" w:eastAsia="仿宋_GB2312" w:hAnsi="Times New Roman" w:cs="Times New Roman" w:hint="eastAsia"/>
          <w:sz w:val="32"/>
          <w:szCs w:val="32"/>
        </w:rPr>
        <w:t>地</w:t>
      </w:r>
      <w:r w:rsidR="003C68EE">
        <w:rPr>
          <w:rFonts w:ascii="Times New Roman" w:eastAsia="仿宋_GB2312" w:hAnsi="Times New Roman" w:cs="Times New Roman" w:hint="eastAsia"/>
          <w:sz w:val="32"/>
          <w:szCs w:val="32"/>
        </w:rPr>
        <w:t>发挥项目资源</w:t>
      </w:r>
      <w:r w:rsidR="00016F34">
        <w:rPr>
          <w:rFonts w:ascii="Times New Roman" w:eastAsia="仿宋_GB2312" w:hAnsi="Times New Roman" w:cs="Times New Roman" w:hint="eastAsia"/>
          <w:sz w:val="32"/>
          <w:szCs w:val="32"/>
        </w:rPr>
        <w:t>于再生金属</w:t>
      </w:r>
      <w:r w:rsidR="003C68EE">
        <w:rPr>
          <w:rFonts w:ascii="Times New Roman" w:eastAsia="仿宋_GB2312" w:hAnsi="Times New Roman" w:cs="Times New Roman" w:hint="eastAsia"/>
          <w:sz w:val="32"/>
          <w:szCs w:val="32"/>
        </w:rPr>
        <w:t>行业</w:t>
      </w:r>
      <w:r w:rsidR="00016F34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3C68EE">
        <w:rPr>
          <w:rFonts w:ascii="Times New Roman" w:eastAsia="仿宋_GB2312" w:hAnsi="Times New Roman" w:cs="Times New Roman" w:hint="eastAsia"/>
          <w:sz w:val="32"/>
          <w:szCs w:val="32"/>
        </w:rPr>
        <w:t>引领作用。</w:t>
      </w:r>
      <w:r w:rsidR="007B67D4" w:rsidRPr="003C68EE">
        <w:rPr>
          <w:rFonts w:ascii="Times New Roman" w:eastAsia="仿宋_GB2312" w:hAnsi="Times New Roman" w:cs="Times New Roman"/>
          <w:sz w:val="32"/>
          <w:szCs w:val="32"/>
        </w:rPr>
        <w:t>根据工作安排，我中心拟聘请一位个人专家承担本项目</w:t>
      </w:r>
      <w:r w:rsidR="003C68EE" w:rsidRPr="003C68EE">
        <w:rPr>
          <w:rFonts w:ascii="Times New Roman" w:eastAsia="仿宋_GB2312" w:hAnsi="Times New Roman" w:cs="Times New Roman" w:hint="eastAsia"/>
          <w:sz w:val="32"/>
          <w:szCs w:val="32"/>
        </w:rPr>
        <w:t>国家</w:t>
      </w:r>
      <w:r w:rsidR="007B67D4" w:rsidRPr="003C68EE">
        <w:rPr>
          <w:rFonts w:ascii="Times New Roman" w:eastAsia="仿宋_GB2312" w:hAnsi="Times New Roman" w:cs="Times New Roman"/>
          <w:sz w:val="32"/>
          <w:szCs w:val="32"/>
        </w:rPr>
        <w:t>技术顾问工作，为本项目执行提供技术支持服务。</w:t>
      </w:r>
    </w:p>
    <w:p w:rsidR="00745B73" w:rsidRPr="005434A8" w:rsidRDefault="007B67D4" w:rsidP="005434A8">
      <w:pPr>
        <w:pStyle w:val="p16"/>
        <w:spacing w:line="600" w:lineRule="exact"/>
        <w:ind w:firstLine="0"/>
        <w:rPr>
          <w:rFonts w:ascii="黑体" w:eastAsia="黑体" w:hAnsi="黑体" w:cs="Times New Roman"/>
          <w:b/>
          <w:bCs/>
          <w:sz w:val="28"/>
          <w:szCs w:val="28"/>
        </w:rPr>
      </w:pPr>
      <w:r w:rsidRPr="005434A8">
        <w:rPr>
          <w:rFonts w:ascii="黑体" w:eastAsia="黑体" w:hAnsi="黑体" w:cs="Times New Roman"/>
          <w:b/>
          <w:bCs/>
          <w:sz w:val="28"/>
          <w:szCs w:val="28"/>
        </w:rPr>
        <w:t>二、工作目标</w:t>
      </w:r>
    </w:p>
    <w:p w:rsidR="00745B73" w:rsidRPr="007338AF" w:rsidRDefault="007B67D4" w:rsidP="007338AF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338AF">
        <w:rPr>
          <w:rFonts w:ascii="Times New Roman" w:eastAsia="仿宋_GB2312" w:hAnsi="Times New Roman" w:cs="Times New Roman"/>
          <w:sz w:val="32"/>
          <w:szCs w:val="32"/>
        </w:rPr>
        <w:t>此项工作的目标是：</w:t>
      </w:r>
      <w:r w:rsidRPr="007338AF">
        <w:rPr>
          <w:rFonts w:ascii="Times New Roman" w:eastAsia="仿宋_GB2312" w:hAnsi="Times New Roman" w:cs="Times New Roman" w:hint="eastAsia"/>
          <w:sz w:val="32"/>
          <w:szCs w:val="32"/>
        </w:rPr>
        <w:t>参与项目顶层设计，为项目管理和实施</w:t>
      </w:r>
      <w:r w:rsidRPr="007338AF">
        <w:rPr>
          <w:rFonts w:ascii="Times New Roman" w:eastAsia="仿宋_GB2312" w:hAnsi="Times New Roman" w:cs="Times New Roman"/>
          <w:sz w:val="32"/>
          <w:szCs w:val="32"/>
        </w:rPr>
        <w:t>提供</w:t>
      </w:r>
      <w:r w:rsidRPr="007338AF">
        <w:rPr>
          <w:rFonts w:ascii="Times New Roman" w:eastAsia="仿宋_GB2312" w:hAnsi="Times New Roman" w:cs="Times New Roman" w:hint="eastAsia"/>
          <w:sz w:val="32"/>
          <w:szCs w:val="32"/>
        </w:rPr>
        <w:t>总体</w:t>
      </w:r>
      <w:r w:rsidRPr="007338AF">
        <w:rPr>
          <w:rFonts w:ascii="Times New Roman" w:eastAsia="仿宋_GB2312" w:hAnsi="Times New Roman" w:cs="Times New Roman"/>
          <w:sz w:val="32"/>
          <w:szCs w:val="32"/>
        </w:rPr>
        <w:t>技术咨询服务，</w:t>
      </w:r>
      <w:r w:rsidRPr="007338AF">
        <w:rPr>
          <w:rFonts w:ascii="Times New Roman" w:eastAsia="仿宋_GB2312" w:hAnsi="Times New Roman" w:cs="Times New Roman" w:hint="eastAsia"/>
          <w:sz w:val="32"/>
          <w:szCs w:val="32"/>
        </w:rPr>
        <w:t>全面</w:t>
      </w:r>
      <w:r w:rsidRPr="007338AF">
        <w:rPr>
          <w:rFonts w:ascii="Times New Roman" w:eastAsia="仿宋_GB2312" w:hAnsi="Times New Roman" w:cs="Times New Roman"/>
          <w:sz w:val="32"/>
          <w:szCs w:val="32"/>
        </w:rPr>
        <w:t>参与</w:t>
      </w:r>
      <w:r w:rsidRPr="007338AF"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 w:rsidRPr="007338AF">
        <w:rPr>
          <w:rFonts w:ascii="Times New Roman" w:eastAsia="仿宋_GB2312" w:hAnsi="Times New Roman" w:cs="Times New Roman"/>
          <w:sz w:val="32"/>
          <w:szCs w:val="32"/>
        </w:rPr>
        <w:t>示范</w:t>
      </w:r>
      <w:r w:rsidRPr="007338AF">
        <w:rPr>
          <w:rFonts w:ascii="Times New Roman" w:eastAsia="仿宋_GB2312" w:hAnsi="Times New Roman" w:cs="Times New Roman" w:hint="eastAsia"/>
          <w:sz w:val="32"/>
          <w:szCs w:val="32"/>
        </w:rPr>
        <w:t>单位、科研课题工作质量的</w:t>
      </w:r>
      <w:r w:rsidRPr="007338AF">
        <w:rPr>
          <w:rFonts w:ascii="Times New Roman" w:eastAsia="仿宋_GB2312" w:hAnsi="Times New Roman" w:cs="Times New Roman"/>
          <w:sz w:val="32"/>
          <w:szCs w:val="32"/>
        </w:rPr>
        <w:t>监督</w:t>
      </w:r>
      <w:r w:rsidRPr="007338AF">
        <w:rPr>
          <w:rFonts w:ascii="Times New Roman" w:eastAsia="仿宋_GB2312" w:hAnsi="Times New Roman" w:cs="Times New Roman" w:hint="eastAsia"/>
          <w:sz w:val="32"/>
          <w:szCs w:val="32"/>
        </w:rPr>
        <w:t>、管控</w:t>
      </w:r>
      <w:r w:rsidRPr="007338AF">
        <w:rPr>
          <w:rFonts w:ascii="Times New Roman" w:eastAsia="仿宋_GB2312" w:hAnsi="Times New Roman" w:cs="Times New Roman"/>
          <w:sz w:val="32"/>
          <w:szCs w:val="32"/>
        </w:rPr>
        <w:t>与评估</w:t>
      </w:r>
      <w:r w:rsidR="007338AF" w:rsidRPr="007338AF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7338AF">
        <w:rPr>
          <w:rFonts w:ascii="Times New Roman" w:eastAsia="仿宋_GB2312" w:hAnsi="Times New Roman" w:cs="Times New Roman"/>
          <w:sz w:val="32"/>
          <w:szCs w:val="32"/>
        </w:rPr>
        <w:t>参与项目</w:t>
      </w:r>
      <w:r w:rsidRPr="007338AF">
        <w:rPr>
          <w:rFonts w:ascii="Times New Roman" w:eastAsia="仿宋_GB2312" w:hAnsi="Times New Roman" w:cs="Times New Roman" w:hint="eastAsia"/>
          <w:sz w:val="32"/>
          <w:szCs w:val="32"/>
        </w:rPr>
        <w:t>日常</w:t>
      </w:r>
      <w:r w:rsidRPr="007338AF">
        <w:rPr>
          <w:rFonts w:ascii="Times New Roman" w:eastAsia="仿宋_GB2312" w:hAnsi="Times New Roman" w:cs="Times New Roman"/>
          <w:sz w:val="32"/>
          <w:szCs w:val="32"/>
        </w:rPr>
        <w:t>管理，</w:t>
      </w:r>
      <w:r w:rsidR="00220230" w:rsidRPr="00220230">
        <w:rPr>
          <w:rFonts w:ascii="Times New Roman" w:eastAsia="仿宋_GB2312" w:hAnsi="Times New Roman" w:cs="Times New Roman"/>
          <w:sz w:val="32"/>
          <w:szCs w:val="32"/>
        </w:rPr>
        <w:t>识别</w:t>
      </w:r>
      <w:r w:rsidR="00220230" w:rsidRPr="007338AF">
        <w:rPr>
          <w:rFonts w:ascii="Times New Roman" w:eastAsia="仿宋_GB2312" w:hAnsi="Times New Roman" w:cs="Times New Roman" w:hint="eastAsia"/>
          <w:sz w:val="32"/>
          <w:szCs w:val="32"/>
        </w:rPr>
        <w:t>管理</w:t>
      </w:r>
      <w:r w:rsidR="00220230" w:rsidRPr="00220230">
        <w:rPr>
          <w:rFonts w:ascii="Times New Roman" w:eastAsia="仿宋_GB2312" w:hAnsi="Times New Roman" w:cs="Times New Roman"/>
          <w:sz w:val="32"/>
          <w:szCs w:val="32"/>
        </w:rPr>
        <w:t>风险</w:t>
      </w:r>
      <w:r w:rsidR="002172BC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220230" w:rsidRPr="007338AF">
        <w:rPr>
          <w:rFonts w:ascii="Times New Roman" w:eastAsia="仿宋_GB2312" w:hAnsi="Times New Roman" w:cs="Times New Roman" w:hint="eastAsia"/>
          <w:sz w:val="32"/>
          <w:szCs w:val="32"/>
        </w:rPr>
        <w:t>对科研</w:t>
      </w:r>
      <w:r w:rsidR="00220230" w:rsidRPr="00220230">
        <w:rPr>
          <w:rFonts w:ascii="Times New Roman" w:eastAsia="仿宋_GB2312" w:hAnsi="Times New Roman" w:cs="Times New Roman"/>
          <w:sz w:val="32"/>
          <w:szCs w:val="32"/>
        </w:rPr>
        <w:t>方案</w:t>
      </w:r>
      <w:r w:rsidR="00220230" w:rsidRPr="007338AF">
        <w:rPr>
          <w:rFonts w:ascii="Times New Roman" w:eastAsia="仿宋_GB2312" w:hAnsi="Times New Roman" w:cs="Times New Roman" w:hint="eastAsia"/>
          <w:sz w:val="32"/>
          <w:szCs w:val="32"/>
        </w:rPr>
        <w:t>、技术路线</w:t>
      </w:r>
      <w:r w:rsidR="00220230" w:rsidRPr="00220230">
        <w:rPr>
          <w:rFonts w:ascii="Times New Roman" w:eastAsia="仿宋_GB2312" w:hAnsi="Times New Roman" w:cs="Times New Roman"/>
          <w:sz w:val="32"/>
          <w:szCs w:val="32"/>
        </w:rPr>
        <w:t>的可行性进行评估</w:t>
      </w:r>
      <w:r w:rsidR="00220230" w:rsidRPr="007338AF">
        <w:rPr>
          <w:rFonts w:ascii="Times New Roman" w:eastAsia="仿宋_GB2312" w:hAnsi="Times New Roman" w:cs="Times New Roman" w:hint="eastAsia"/>
          <w:sz w:val="32"/>
          <w:szCs w:val="32"/>
        </w:rPr>
        <w:t>，为项目管理提出建议；</w:t>
      </w:r>
      <w:r w:rsidRPr="007338AF">
        <w:rPr>
          <w:rFonts w:ascii="Times New Roman" w:eastAsia="仿宋_GB2312" w:hAnsi="Times New Roman" w:cs="Times New Roman"/>
          <w:sz w:val="32"/>
          <w:szCs w:val="32"/>
        </w:rPr>
        <w:t>编制工作大纲</w:t>
      </w:r>
      <w:r w:rsidRPr="007338AF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338AF">
        <w:rPr>
          <w:rFonts w:ascii="Times New Roman" w:eastAsia="仿宋_GB2312" w:hAnsi="Times New Roman" w:cs="Times New Roman"/>
          <w:sz w:val="32"/>
          <w:szCs w:val="32"/>
        </w:rPr>
        <w:t>项目管理报告</w:t>
      </w:r>
      <w:r w:rsidRPr="007338AF">
        <w:rPr>
          <w:rFonts w:ascii="Times New Roman" w:eastAsia="仿宋_GB2312" w:hAnsi="Times New Roman" w:cs="Times New Roman" w:hint="eastAsia"/>
          <w:sz w:val="32"/>
          <w:szCs w:val="32"/>
        </w:rPr>
        <w:t>，参加行业调研，协助完成第三方对项目的评估监督。</w:t>
      </w:r>
    </w:p>
    <w:p w:rsidR="00745B73" w:rsidRPr="005434A8" w:rsidRDefault="007B67D4" w:rsidP="005434A8">
      <w:pPr>
        <w:pStyle w:val="p16"/>
        <w:spacing w:line="600" w:lineRule="exact"/>
        <w:ind w:firstLine="0"/>
        <w:rPr>
          <w:rFonts w:ascii="黑体" w:eastAsia="黑体" w:hAnsi="黑体" w:cs="Times New Roman"/>
          <w:b/>
          <w:bCs/>
          <w:sz w:val="28"/>
          <w:szCs w:val="28"/>
        </w:rPr>
      </w:pPr>
      <w:r w:rsidRPr="005434A8">
        <w:rPr>
          <w:rFonts w:ascii="黑体" w:eastAsia="黑体" w:hAnsi="黑体" w:cs="Times New Roman"/>
          <w:b/>
          <w:bCs/>
          <w:sz w:val="28"/>
          <w:szCs w:val="28"/>
        </w:rPr>
        <w:t>三、工作内容</w:t>
      </w:r>
    </w:p>
    <w:p w:rsidR="00220230" w:rsidRPr="005C5708" w:rsidRDefault="005C5708" w:rsidP="005C5708">
      <w:pPr>
        <w:spacing w:line="58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5C5708">
        <w:rPr>
          <w:rFonts w:ascii="楷体" w:eastAsia="楷体" w:hAnsi="楷体" w:cs="Times New Roman" w:hint="eastAsia"/>
          <w:b/>
          <w:sz w:val="32"/>
          <w:szCs w:val="32"/>
        </w:rPr>
        <w:t>1</w:t>
      </w:r>
      <w:r w:rsidRPr="005C5708">
        <w:rPr>
          <w:rFonts w:ascii="楷体" w:eastAsia="楷体" w:hAnsi="楷体" w:cs="Times New Roman"/>
          <w:b/>
          <w:sz w:val="32"/>
          <w:szCs w:val="32"/>
        </w:rPr>
        <w:t>.</w:t>
      </w:r>
      <w:r w:rsidRPr="005C5708">
        <w:rPr>
          <w:rFonts w:ascii="楷体" w:eastAsia="楷体" w:hAnsi="楷体" w:cs="Times New Roman" w:hint="eastAsia"/>
          <w:b/>
          <w:sz w:val="32"/>
          <w:szCs w:val="32"/>
        </w:rPr>
        <w:t>协助项目顶层设计。</w:t>
      </w:r>
      <w:r w:rsidRPr="005C5708">
        <w:rPr>
          <w:rFonts w:ascii="Times New Roman" w:eastAsia="仿宋_GB2312" w:hAnsi="Times New Roman" w:cs="Times New Roman" w:hint="eastAsia"/>
          <w:sz w:val="32"/>
          <w:szCs w:val="32"/>
        </w:rPr>
        <w:t>围绕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</w:t>
      </w:r>
      <w:r w:rsidRPr="005C5708">
        <w:rPr>
          <w:rFonts w:ascii="Times New Roman" w:eastAsia="仿宋_GB2312" w:hAnsi="Times New Roman" w:cs="Times New Roman" w:hint="eastAsia"/>
          <w:sz w:val="32"/>
          <w:szCs w:val="32"/>
        </w:rPr>
        <w:t>项目履行公约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义务、落实国家“双碳”战略目标以及生产者责任延伸制度要求的设计思路，</w:t>
      </w:r>
      <w:r w:rsidR="00AC7B5D">
        <w:rPr>
          <w:rFonts w:ascii="Times New Roman" w:eastAsia="仿宋_GB2312" w:hAnsi="Times New Roman" w:cs="Times New Roman" w:hint="eastAsia"/>
          <w:sz w:val="32"/>
          <w:szCs w:val="32"/>
        </w:rPr>
        <w:t>提出再生金属行业减</w:t>
      </w:r>
      <w:proofErr w:type="gramStart"/>
      <w:r w:rsidR="00AC7B5D">
        <w:rPr>
          <w:rFonts w:ascii="Times New Roman" w:eastAsia="仿宋_GB2312" w:hAnsi="Times New Roman" w:cs="Times New Roman" w:hint="eastAsia"/>
          <w:sz w:val="32"/>
          <w:szCs w:val="32"/>
        </w:rPr>
        <w:t>污阔绿</w:t>
      </w:r>
      <w:proofErr w:type="gramEnd"/>
      <w:r w:rsidR="00AC7B5D">
        <w:rPr>
          <w:rFonts w:ascii="Times New Roman" w:eastAsia="仿宋_GB2312" w:hAnsi="Times New Roman" w:cs="Times New Roman" w:hint="eastAsia"/>
          <w:sz w:val="32"/>
          <w:szCs w:val="32"/>
        </w:rPr>
        <w:t>以及</w:t>
      </w:r>
      <w:r w:rsidR="00B7400E">
        <w:rPr>
          <w:rFonts w:ascii="Times New Roman" w:eastAsia="仿宋_GB2312" w:hAnsi="Times New Roman" w:cs="Times New Roman" w:hint="eastAsia"/>
          <w:sz w:val="32"/>
          <w:szCs w:val="32"/>
        </w:rPr>
        <w:t>可持续发展的科研路线，</w:t>
      </w:r>
      <w:r w:rsidR="00B7400E" w:rsidRPr="00220230">
        <w:rPr>
          <w:rFonts w:ascii="Times New Roman" w:eastAsia="仿宋_GB2312" w:hAnsi="Times New Roman" w:cs="Times New Roman"/>
          <w:sz w:val="32"/>
          <w:szCs w:val="32"/>
        </w:rPr>
        <w:t>促进不同</w:t>
      </w:r>
      <w:r w:rsidR="00AC7B5D">
        <w:rPr>
          <w:rFonts w:ascii="Times New Roman" w:eastAsia="仿宋_GB2312" w:hAnsi="Times New Roman" w:cs="Times New Roman" w:hint="eastAsia"/>
          <w:sz w:val="32"/>
          <w:szCs w:val="32"/>
        </w:rPr>
        <w:t>领域（铝、铅、锌、锂）</w:t>
      </w:r>
      <w:r w:rsidR="00B7400E">
        <w:rPr>
          <w:rFonts w:ascii="Times New Roman" w:eastAsia="仿宋_GB2312" w:hAnsi="Times New Roman" w:cs="Times New Roman" w:hint="eastAsia"/>
          <w:sz w:val="32"/>
          <w:szCs w:val="32"/>
        </w:rPr>
        <w:t>间</w:t>
      </w:r>
      <w:r w:rsidR="00B7400E" w:rsidRPr="00220230">
        <w:rPr>
          <w:rFonts w:ascii="Times New Roman" w:eastAsia="仿宋_GB2312" w:hAnsi="Times New Roman" w:cs="Times New Roman"/>
          <w:sz w:val="32"/>
          <w:szCs w:val="32"/>
        </w:rPr>
        <w:t>的交叉融合与协同创新</w:t>
      </w:r>
      <w:r w:rsidR="00B7400E">
        <w:rPr>
          <w:rFonts w:ascii="Times New Roman" w:eastAsia="仿宋_GB2312" w:hAnsi="Times New Roman" w:cs="Times New Roman" w:hint="eastAsia"/>
          <w:sz w:val="32"/>
          <w:szCs w:val="32"/>
        </w:rPr>
        <w:t>。编制完成《</w:t>
      </w:r>
      <w:r w:rsidR="005434A8">
        <w:rPr>
          <w:rFonts w:ascii="Times New Roman" w:eastAsia="仿宋_GB2312" w:hAnsi="Times New Roman" w:cs="Times New Roman" w:hint="eastAsia"/>
          <w:sz w:val="32"/>
          <w:szCs w:val="32"/>
        </w:rPr>
        <w:t>中国再生铝、铅、锌、锂行业最佳可行技术指南</w:t>
      </w:r>
      <w:r w:rsidR="004B4184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B7400E">
        <w:rPr>
          <w:rFonts w:ascii="Times New Roman" w:eastAsia="仿宋_GB2312" w:hAnsi="Times New Roman" w:cs="Times New Roman" w:hint="eastAsia"/>
          <w:sz w:val="32"/>
          <w:szCs w:val="32"/>
        </w:rPr>
        <w:t>》《</w:t>
      </w:r>
      <w:r w:rsidR="00506308" w:rsidRPr="00506308">
        <w:rPr>
          <w:rFonts w:ascii="Times New Roman" w:eastAsia="仿宋_GB2312" w:hAnsi="Times New Roman" w:cs="Times New Roman" w:hint="eastAsia"/>
          <w:sz w:val="32"/>
          <w:szCs w:val="32"/>
        </w:rPr>
        <w:t>含锌废料回收利用污染防治技术规范</w:t>
      </w:r>
      <w:r w:rsidR="00B7400E">
        <w:rPr>
          <w:rFonts w:ascii="Times New Roman" w:eastAsia="仿宋_GB2312" w:hAnsi="Times New Roman" w:cs="Times New Roman" w:hint="eastAsia"/>
          <w:sz w:val="32"/>
          <w:szCs w:val="32"/>
        </w:rPr>
        <w:t>》</w:t>
      </w:r>
      <w:r w:rsidR="00506308"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 w:rsidR="00506308" w:rsidRPr="00506308">
        <w:rPr>
          <w:rFonts w:ascii="Times New Roman" w:eastAsia="仿宋_GB2312" w:hAnsi="Times New Roman" w:cs="Times New Roman" w:hint="eastAsia"/>
          <w:sz w:val="32"/>
          <w:szCs w:val="32"/>
        </w:rPr>
        <w:t>再生金属</w:t>
      </w:r>
      <w:r w:rsidR="00506308" w:rsidRPr="00506308">
        <w:rPr>
          <w:rFonts w:ascii="Times New Roman" w:eastAsia="仿宋_GB2312" w:hAnsi="Times New Roman" w:cs="Times New Roman"/>
          <w:sz w:val="32"/>
          <w:szCs w:val="32"/>
        </w:rPr>
        <w:t>回收模式评价及财税政策研究</w:t>
      </w:r>
      <w:r w:rsidR="00506308">
        <w:rPr>
          <w:rFonts w:ascii="Times New Roman" w:eastAsia="仿宋_GB2312" w:hAnsi="Times New Roman" w:cs="Times New Roman" w:hint="eastAsia"/>
          <w:sz w:val="32"/>
          <w:szCs w:val="32"/>
        </w:rPr>
        <w:t>》</w:t>
      </w:r>
      <w:r w:rsidR="00B7400E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="00AC7B5D">
        <w:rPr>
          <w:rFonts w:ascii="Times New Roman" w:eastAsia="仿宋_GB2312" w:hAnsi="Times New Roman" w:cs="Times New Roman" w:hint="eastAsia"/>
          <w:sz w:val="32"/>
          <w:szCs w:val="32"/>
        </w:rPr>
        <w:t>科研相关</w:t>
      </w:r>
      <w:r w:rsidR="00B7400E">
        <w:rPr>
          <w:rFonts w:ascii="Times New Roman" w:eastAsia="仿宋_GB2312" w:hAnsi="Times New Roman" w:cs="Times New Roman" w:hint="eastAsia"/>
          <w:sz w:val="32"/>
          <w:szCs w:val="32"/>
        </w:rPr>
        <w:t>工作大纲。</w:t>
      </w:r>
    </w:p>
    <w:p w:rsidR="00B7400E" w:rsidRDefault="00362562" w:rsidP="00220230">
      <w:pPr>
        <w:spacing w:line="58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362562">
        <w:rPr>
          <w:rFonts w:ascii="楷体" w:eastAsia="楷体" w:hAnsi="楷体" w:cs="Times New Roman" w:hint="eastAsia"/>
          <w:b/>
          <w:sz w:val="32"/>
          <w:szCs w:val="32"/>
        </w:rPr>
        <w:lastRenderedPageBreak/>
        <w:t>2</w:t>
      </w:r>
      <w:r w:rsidRPr="00362562">
        <w:rPr>
          <w:rFonts w:ascii="楷体" w:eastAsia="楷体" w:hAnsi="楷体" w:cs="Times New Roman"/>
          <w:b/>
          <w:sz w:val="32"/>
          <w:szCs w:val="32"/>
        </w:rPr>
        <w:t>.</w:t>
      </w:r>
      <w:r w:rsidRPr="00362562">
        <w:rPr>
          <w:rFonts w:ascii="楷体" w:eastAsia="楷体" w:hAnsi="楷体" w:cs="Times New Roman" w:hint="eastAsia"/>
          <w:b/>
          <w:sz w:val="32"/>
          <w:szCs w:val="32"/>
        </w:rPr>
        <w:t>协助项目日常管理。</w:t>
      </w:r>
      <w:r w:rsidRPr="007338AF">
        <w:rPr>
          <w:rFonts w:ascii="Times New Roman" w:eastAsia="仿宋_GB2312" w:hAnsi="Times New Roman" w:cs="Times New Roman" w:hint="eastAsia"/>
          <w:sz w:val="32"/>
          <w:szCs w:val="32"/>
        </w:rPr>
        <w:t>为项目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日常</w:t>
      </w:r>
      <w:r w:rsidRPr="007338AF">
        <w:rPr>
          <w:rFonts w:ascii="Times New Roman" w:eastAsia="仿宋_GB2312" w:hAnsi="Times New Roman" w:cs="Times New Roman" w:hint="eastAsia"/>
          <w:sz w:val="32"/>
          <w:szCs w:val="32"/>
        </w:rPr>
        <w:t>管理和实施</w:t>
      </w:r>
      <w:r w:rsidRPr="007338AF">
        <w:rPr>
          <w:rFonts w:ascii="Times New Roman" w:eastAsia="仿宋_GB2312" w:hAnsi="Times New Roman" w:cs="Times New Roman"/>
          <w:sz w:val="32"/>
          <w:szCs w:val="32"/>
        </w:rPr>
        <w:t>提供技术咨询服务，</w:t>
      </w:r>
      <w:r w:rsidRPr="007338AF">
        <w:rPr>
          <w:rFonts w:ascii="Times New Roman" w:eastAsia="仿宋_GB2312" w:hAnsi="Times New Roman" w:cs="Times New Roman" w:hint="eastAsia"/>
          <w:sz w:val="32"/>
          <w:szCs w:val="32"/>
        </w:rPr>
        <w:t>全面</w:t>
      </w:r>
      <w:r w:rsidRPr="007338AF">
        <w:rPr>
          <w:rFonts w:ascii="Times New Roman" w:eastAsia="仿宋_GB2312" w:hAnsi="Times New Roman" w:cs="Times New Roman"/>
          <w:sz w:val="32"/>
          <w:szCs w:val="32"/>
        </w:rPr>
        <w:t>参与</w:t>
      </w:r>
      <w:r w:rsidRPr="007338AF"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 w:rsidRPr="007338AF">
        <w:rPr>
          <w:rFonts w:ascii="Times New Roman" w:eastAsia="仿宋_GB2312" w:hAnsi="Times New Roman" w:cs="Times New Roman"/>
          <w:sz w:val="32"/>
          <w:szCs w:val="32"/>
        </w:rPr>
        <w:t>示范</w:t>
      </w:r>
      <w:r w:rsidRPr="007338AF">
        <w:rPr>
          <w:rFonts w:ascii="Times New Roman" w:eastAsia="仿宋_GB2312" w:hAnsi="Times New Roman" w:cs="Times New Roman" w:hint="eastAsia"/>
          <w:sz w:val="32"/>
          <w:szCs w:val="32"/>
        </w:rPr>
        <w:t>单位、科研课题工作质量的</w:t>
      </w:r>
      <w:r w:rsidRPr="007338AF">
        <w:rPr>
          <w:rFonts w:ascii="Times New Roman" w:eastAsia="仿宋_GB2312" w:hAnsi="Times New Roman" w:cs="Times New Roman"/>
          <w:sz w:val="32"/>
          <w:szCs w:val="32"/>
        </w:rPr>
        <w:t>监督</w:t>
      </w:r>
      <w:r w:rsidRPr="007338AF">
        <w:rPr>
          <w:rFonts w:ascii="Times New Roman" w:eastAsia="仿宋_GB2312" w:hAnsi="Times New Roman" w:cs="Times New Roman" w:hint="eastAsia"/>
          <w:sz w:val="32"/>
          <w:szCs w:val="32"/>
        </w:rPr>
        <w:t>、管控</w:t>
      </w:r>
      <w:r w:rsidR="005434A8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7338AF">
        <w:rPr>
          <w:rFonts w:ascii="Times New Roman" w:eastAsia="仿宋_GB2312" w:hAnsi="Times New Roman" w:cs="Times New Roman"/>
          <w:sz w:val="32"/>
          <w:szCs w:val="32"/>
        </w:rPr>
        <w:t>评估</w:t>
      </w:r>
      <w:r w:rsidR="005434A8">
        <w:rPr>
          <w:rFonts w:ascii="Times New Roman" w:eastAsia="仿宋_GB2312" w:hAnsi="Times New Roman" w:cs="Times New Roman" w:hint="eastAsia"/>
          <w:sz w:val="32"/>
          <w:szCs w:val="32"/>
        </w:rPr>
        <w:t>与验收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，参与相关会议，从专业角度提出建议</w:t>
      </w:r>
      <w:r w:rsidR="00791632">
        <w:rPr>
          <w:rFonts w:ascii="Times New Roman" w:eastAsia="仿宋_GB2312" w:hAnsi="Times New Roman" w:cs="Times New Roman" w:hint="eastAsia"/>
          <w:sz w:val="32"/>
          <w:szCs w:val="32"/>
        </w:rPr>
        <w:t>，形成《年度</w:t>
      </w:r>
      <w:r w:rsidR="005434A8">
        <w:rPr>
          <w:rFonts w:ascii="Times New Roman" w:eastAsia="仿宋_GB2312" w:hAnsi="Times New Roman" w:cs="Times New Roman" w:hint="eastAsia"/>
          <w:sz w:val="32"/>
          <w:szCs w:val="32"/>
        </w:rPr>
        <w:t>工作总结和评估建议</w:t>
      </w:r>
      <w:r w:rsidR="00791632">
        <w:rPr>
          <w:rFonts w:ascii="Times New Roman" w:eastAsia="仿宋_GB2312" w:hAnsi="Times New Roman" w:cs="Times New Roman" w:hint="eastAsia"/>
          <w:sz w:val="32"/>
          <w:szCs w:val="32"/>
        </w:rPr>
        <w:t>报告》；结合</w:t>
      </w:r>
      <w:r w:rsidR="00791632">
        <w:rPr>
          <w:rFonts w:ascii="Times New Roman" w:eastAsia="仿宋_GB2312" w:hAnsi="Times New Roman" w:cs="Times New Roman" w:hint="eastAsia"/>
          <w:sz w:val="32"/>
          <w:szCs w:val="32"/>
        </w:rPr>
        <w:t>F</w:t>
      </w:r>
      <w:r w:rsidR="00791632">
        <w:rPr>
          <w:rFonts w:ascii="Times New Roman" w:eastAsia="仿宋_GB2312" w:hAnsi="Times New Roman" w:cs="Times New Roman"/>
          <w:sz w:val="32"/>
          <w:szCs w:val="32"/>
        </w:rPr>
        <w:t>ECO</w:t>
      </w:r>
      <w:r w:rsidR="00791632">
        <w:rPr>
          <w:rFonts w:ascii="Times New Roman" w:eastAsia="仿宋_GB2312" w:hAnsi="Times New Roman" w:cs="Times New Roman" w:hint="eastAsia"/>
          <w:sz w:val="32"/>
          <w:szCs w:val="32"/>
        </w:rPr>
        <w:t>工作安排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参加项目国际交流，</w:t>
      </w:r>
      <w:r w:rsidR="00791632">
        <w:rPr>
          <w:rFonts w:ascii="Times New Roman" w:eastAsia="仿宋_GB2312" w:hAnsi="Times New Roman" w:cs="Times New Roman" w:hint="eastAsia"/>
          <w:sz w:val="32"/>
          <w:szCs w:val="32"/>
        </w:rPr>
        <w:t>并自行完成</w:t>
      </w:r>
      <w:r w:rsidR="005434A8">
        <w:rPr>
          <w:rFonts w:ascii="Times New Roman" w:eastAsia="仿宋_GB2312" w:hAnsi="Times New Roman" w:cs="Times New Roman" w:hint="eastAsia"/>
          <w:sz w:val="32"/>
          <w:szCs w:val="32"/>
        </w:rPr>
        <w:t>至少</w:t>
      </w:r>
      <w:r w:rsidR="00791632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791632">
        <w:rPr>
          <w:rFonts w:ascii="Times New Roman" w:eastAsia="仿宋_GB2312" w:hAnsi="Times New Roman" w:cs="Times New Roman" w:hint="eastAsia"/>
          <w:sz w:val="32"/>
          <w:szCs w:val="32"/>
        </w:rPr>
        <w:t>次不少于</w:t>
      </w:r>
      <w:r w:rsidR="00791632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="00791632">
        <w:rPr>
          <w:rFonts w:ascii="Times New Roman" w:eastAsia="仿宋_GB2312" w:hAnsi="Times New Roman" w:cs="Times New Roman" w:hint="eastAsia"/>
          <w:sz w:val="32"/>
          <w:szCs w:val="32"/>
        </w:rPr>
        <w:t>天（含</w:t>
      </w:r>
      <w:r w:rsidR="00791632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="00791632">
        <w:rPr>
          <w:rFonts w:ascii="Times New Roman" w:eastAsia="仿宋_GB2312" w:hAnsi="Times New Roman" w:cs="Times New Roman" w:hint="eastAsia"/>
          <w:sz w:val="32"/>
          <w:szCs w:val="32"/>
        </w:rPr>
        <w:t>天）再生金属</w:t>
      </w:r>
      <w:r w:rsidR="005434A8">
        <w:rPr>
          <w:rFonts w:ascii="Times New Roman" w:eastAsia="仿宋_GB2312" w:hAnsi="Times New Roman" w:cs="Times New Roman" w:hint="eastAsia"/>
          <w:sz w:val="32"/>
          <w:szCs w:val="32"/>
        </w:rPr>
        <w:t>国际</w:t>
      </w:r>
      <w:r w:rsidR="00791632">
        <w:rPr>
          <w:rFonts w:ascii="Times New Roman" w:eastAsia="仿宋_GB2312" w:hAnsi="Times New Roman" w:cs="Times New Roman" w:hint="eastAsia"/>
          <w:sz w:val="32"/>
          <w:szCs w:val="32"/>
        </w:rPr>
        <w:t>技术交流访问，形成《再生有色金属国际技术及经验交流调研报告》；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按照项目国际管理机构要求</w:t>
      </w:r>
      <w:r w:rsidRPr="00362562">
        <w:rPr>
          <w:rFonts w:ascii="Times New Roman" w:eastAsia="仿宋_GB2312" w:hAnsi="Times New Roman" w:cs="Times New Roman"/>
          <w:sz w:val="32"/>
          <w:szCs w:val="32"/>
        </w:rPr>
        <w:t>编制项目相关报告，包括</w:t>
      </w:r>
      <w:r w:rsidRPr="00362562">
        <w:rPr>
          <w:rFonts w:ascii="Times New Roman" w:eastAsia="仿宋_GB2312" w:hAnsi="Times New Roman" w:cs="Times New Roman" w:hint="eastAsia"/>
          <w:sz w:val="32"/>
          <w:szCs w:val="32"/>
        </w:rPr>
        <w:t>项目进展报告</w:t>
      </w:r>
      <w:r w:rsidR="00791632">
        <w:rPr>
          <w:rFonts w:ascii="Times New Roman" w:eastAsia="仿宋_GB2312" w:hAnsi="Times New Roman" w:cs="Times New Roman"/>
          <w:sz w:val="32"/>
          <w:szCs w:val="32"/>
        </w:rPr>
        <w:t>、年度总结报告、项目执行总结报告等</w:t>
      </w:r>
      <w:r w:rsidR="00791632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B7400E" w:rsidRDefault="00791632" w:rsidP="00220230">
      <w:pPr>
        <w:spacing w:line="58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791632">
        <w:rPr>
          <w:rFonts w:ascii="楷体" w:eastAsia="楷体" w:hAnsi="楷体" w:cs="Times New Roman" w:hint="eastAsia"/>
          <w:b/>
          <w:sz w:val="32"/>
          <w:szCs w:val="32"/>
        </w:rPr>
        <w:t>3</w:t>
      </w:r>
      <w:r w:rsidRPr="00791632">
        <w:rPr>
          <w:rFonts w:ascii="楷体" w:eastAsia="楷体" w:hAnsi="楷体" w:cs="Times New Roman"/>
          <w:b/>
          <w:sz w:val="32"/>
          <w:szCs w:val="32"/>
        </w:rPr>
        <w:t>.</w:t>
      </w:r>
      <w:r w:rsidRPr="00791632">
        <w:rPr>
          <w:rFonts w:ascii="楷体" w:eastAsia="楷体" w:hAnsi="楷体" w:cs="Times New Roman" w:hint="eastAsia"/>
          <w:b/>
          <w:sz w:val="32"/>
          <w:szCs w:val="32"/>
        </w:rPr>
        <w:t>协助项目风险管控。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熟悉并更新再生金属项目相关领域前沿技术、环境管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控要求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等相关知识，为项目示范技术改造、企业激励计划、科研课题成效评估等方面提供技术建议，完成《项目技术成果总结报告》；按照项目管理和评估有关要求，参与项目中期评估、监督审查等活动，并协助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F</w:t>
      </w:r>
      <w:r>
        <w:rPr>
          <w:rFonts w:ascii="Times New Roman" w:eastAsia="仿宋_GB2312" w:hAnsi="Times New Roman" w:cs="Times New Roman"/>
          <w:sz w:val="32"/>
          <w:szCs w:val="32"/>
        </w:rPr>
        <w:t>ECO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按相关管理要求完成考核指标。</w:t>
      </w:r>
    </w:p>
    <w:p w:rsidR="00791632" w:rsidRDefault="00791632" w:rsidP="00220230">
      <w:pPr>
        <w:spacing w:line="58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5D0B1A">
        <w:rPr>
          <w:rFonts w:ascii="楷体" w:eastAsia="楷体" w:hAnsi="楷体" w:cs="Times New Roman" w:hint="eastAsia"/>
          <w:b/>
          <w:sz w:val="32"/>
          <w:szCs w:val="32"/>
        </w:rPr>
        <w:t>4</w:t>
      </w:r>
      <w:r w:rsidRPr="005D0B1A">
        <w:rPr>
          <w:rFonts w:ascii="楷体" w:eastAsia="楷体" w:hAnsi="楷体" w:cs="Times New Roman"/>
          <w:b/>
          <w:sz w:val="32"/>
          <w:szCs w:val="32"/>
        </w:rPr>
        <w:t>.</w:t>
      </w:r>
      <w:r w:rsidRPr="005D0B1A">
        <w:rPr>
          <w:rFonts w:ascii="楷体" w:eastAsia="楷体" w:hAnsi="楷体" w:cs="Times New Roman" w:hint="eastAsia"/>
          <w:b/>
          <w:sz w:val="32"/>
          <w:szCs w:val="32"/>
        </w:rPr>
        <w:t>参与项目经验传播。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基于对项目以及知识国际传播的理解，为项目成果凝练和宣传</w:t>
      </w:r>
      <w:r w:rsidR="005D0B1A">
        <w:rPr>
          <w:rFonts w:ascii="Times New Roman" w:eastAsia="仿宋_GB2312" w:hAnsi="Times New Roman" w:cs="Times New Roman" w:hint="eastAsia"/>
          <w:sz w:val="32"/>
          <w:szCs w:val="32"/>
        </w:rPr>
        <w:t>提供建议，</w:t>
      </w:r>
      <w:r w:rsidR="005434A8">
        <w:rPr>
          <w:rFonts w:ascii="Times New Roman" w:eastAsia="仿宋_GB2312" w:hAnsi="Times New Roman" w:cs="Times New Roman" w:hint="eastAsia"/>
          <w:sz w:val="32"/>
          <w:szCs w:val="32"/>
        </w:rPr>
        <w:t>协助地方项目办、示范企业的宣传活动提供建议和技术支持，</w:t>
      </w:r>
      <w:r w:rsidR="005D0B1A">
        <w:rPr>
          <w:rFonts w:ascii="Times New Roman" w:eastAsia="仿宋_GB2312" w:hAnsi="Times New Roman" w:cs="Times New Roman" w:hint="eastAsia"/>
          <w:sz w:val="32"/>
          <w:szCs w:val="32"/>
        </w:rPr>
        <w:t>并完成不少于</w:t>
      </w:r>
      <w:r w:rsidR="005434A8">
        <w:rPr>
          <w:rFonts w:ascii="Times New Roman" w:eastAsia="仿宋_GB2312" w:hAnsi="Times New Roman" w:cs="Times New Roman"/>
          <w:sz w:val="32"/>
          <w:szCs w:val="32"/>
        </w:rPr>
        <w:t>2</w:t>
      </w:r>
      <w:r w:rsidR="005D0B1A">
        <w:rPr>
          <w:rFonts w:ascii="Times New Roman" w:eastAsia="仿宋_GB2312" w:hAnsi="Times New Roman" w:cs="Times New Roman" w:hint="eastAsia"/>
          <w:sz w:val="32"/>
          <w:szCs w:val="32"/>
        </w:rPr>
        <w:t>次公开课讲座。</w:t>
      </w:r>
    </w:p>
    <w:p w:rsidR="00745B73" w:rsidRPr="005D0B1A" w:rsidRDefault="005D0B1A" w:rsidP="005D0B1A">
      <w:pPr>
        <w:pStyle w:val="p0"/>
        <w:spacing w:line="600" w:lineRule="exact"/>
        <w:ind w:firstLineChars="200" w:firstLine="643"/>
        <w:rPr>
          <w:rFonts w:eastAsia="仿宋_GB2312"/>
          <w:kern w:val="2"/>
          <w:sz w:val="32"/>
          <w:szCs w:val="32"/>
        </w:rPr>
      </w:pPr>
      <w:r w:rsidRPr="005D0B1A">
        <w:rPr>
          <w:rFonts w:ascii="楷体" w:eastAsia="楷体" w:hAnsi="楷体"/>
          <w:b/>
          <w:kern w:val="2"/>
          <w:sz w:val="32"/>
          <w:szCs w:val="32"/>
        </w:rPr>
        <w:t>5</w:t>
      </w:r>
      <w:r w:rsidR="007B67D4" w:rsidRPr="005D0B1A">
        <w:rPr>
          <w:rFonts w:ascii="楷体" w:eastAsia="楷体" w:hAnsi="楷体"/>
          <w:b/>
          <w:kern w:val="2"/>
          <w:sz w:val="32"/>
          <w:szCs w:val="32"/>
        </w:rPr>
        <w:t>.其它工作</w:t>
      </w:r>
      <w:r w:rsidRPr="005D0B1A">
        <w:rPr>
          <w:rFonts w:ascii="楷体" w:eastAsia="楷体" w:hAnsi="楷体" w:hint="eastAsia"/>
          <w:b/>
          <w:kern w:val="2"/>
          <w:sz w:val="32"/>
          <w:szCs w:val="32"/>
        </w:rPr>
        <w:t>。</w:t>
      </w:r>
      <w:r w:rsidR="007B67D4" w:rsidRPr="005D0B1A">
        <w:rPr>
          <w:rFonts w:eastAsia="仿宋_GB2312"/>
          <w:kern w:val="2"/>
          <w:sz w:val="32"/>
          <w:szCs w:val="32"/>
        </w:rPr>
        <w:t>参与项目相关会议，准备会议资料，并在会上介绍负责的相关产出内容，回答会上提出的相关技术问题；研究</w:t>
      </w:r>
      <w:r w:rsidR="007B67D4" w:rsidRPr="005D0B1A">
        <w:rPr>
          <w:rFonts w:eastAsia="仿宋_GB2312"/>
          <w:kern w:val="2"/>
          <w:sz w:val="32"/>
          <w:szCs w:val="32"/>
        </w:rPr>
        <w:t>GEF</w:t>
      </w:r>
      <w:r w:rsidR="007B67D4" w:rsidRPr="005D0B1A">
        <w:rPr>
          <w:rFonts w:eastAsia="仿宋_GB2312"/>
          <w:kern w:val="2"/>
          <w:sz w:val="32"/>
          <w:szCs w:val="32"/>
        </w:rPr>
        <w:t>和</w:t>
      </w:r>
      <w:r w:rsidR="007B67D4" w:rsidRPr="005D0B1A">
        <w:rPr>
          <w:rFonts w:eastAsia="仿宋_GB2312"/>
          <w:kern w:val="2"/>
          <w:sz w:val="32"/>
          <w:szCs w:val="32"/>
        </w:rPr>
        <w:t>UNDP</w:t>
      </w:r>
      <w:r w:rsidRPr="005D0B1A">
        <w:rPr>
          <w:rFonts w:eastAsia="仿宋_GB2312"/>
          <w:kern w:val="2"/>
          <w:sz w:val="32"/>
          <w:szCs w:val="32"/>
        </w:rPr>
        <w:t>等相关利益方提出的相关问题，从</w:t>
      </w:r>
      <w:r w:rsidRPr="005D0B1A">
        <w:rPr>
          <w:rFonts w:eastAsia="仿宋_GB2312"/>
          <w:kern w:val="2"/>
          <w:sz w:val="32"/>
          <w:szCs w:val="32"/>
        </w:rPr>
        <w:lastRenderedPageBreak/>
        <w:t>技术角度协助起草回复建议</w:t>
      </w:r>
      <w:r w:rsidR="007B67D4" w:rsidRPr="005D0B1A">
        <w:rPr>
          <w:rFonts w:eastAsia="仿宋_GB2312" w:hint="eastAsia"/>
          <w:kern w:val="2"/>
          <w:sz w:val="32"/>
          <w:szCs w:val="32"/>
        </w:rPr>
        <w:t>；</w:t>
      </w:r>
      <w:r w:rsidR="007B67D4" w:rsidRPr="005D0B1A">
        <w:rPr>
          <w:rFonts w:eastAsia="仿宋_GB2312"/>
          <w:kern w:val="2"/>
          <w:sz w:val="32"/>
          <w:szCs w:val="32"/>
        </w:rPr>
        <w:t>参与对外合作中心组织的现场调研，提供必要的技术支持。</w:t>
      </w:r>
    </w:p>
    <w:p w:rsidR="00745B73" w:rsidRPr="005434A8" w:rsidRDefault="007B67D4" w:rsidP="005434A8">
      <w:pPr>
        <w:pStyle w:val="p16"/>
        <w:spacing w:line="600" w:lineRule="exact"/>
        <w:ind w:firstLine="0"/>
        <w:rPr>
          <w:rFonts w:ascii="黑体" w:eastAsia="黑体" w:hAnsi="黑体" w:cs="Times New Roman"/>
          <w:b/>
          <w:bCs/>
          <w:sz w:val="28"/>
          <w:szCs w:val="28"/>
        </w:rPr>
      </w:pPr>
      <w:r w:rsidRPr="005434A8">
        <w:rPr>
          <w:rFonts w:ascii="黑体" w:eastAsia="黑体" w:hAnsi="黑体" w:cs="Times New Roman"/>
          <w:b/>
          <w:bCs/>
          <w:sz w:val="28"/>
          <w:szCs w:val="28"/>
        </w:rPr>
        <w:t>四、工作产出</w:t>
      </w:r>
    </w:p>
    <w:p w:rsidR="00745B73" w:rsidRPr="005D0B1A" w:rsidRDefault="007B67D4" w:rsidP="005D0B1A">
      <w:pPr>
        <w:pStyle w:val="p0"/>
        <w:spacing w:line="600" w:lineRule="exact"/>
        <w:ind w:firstLineChars="200" w:firstLine="640"/>
        <w:rPr>
          <w:rFonts w:eastAsia="仿宋_GB2312"/>
          <w:kern w:val="2"/>
          <w:sz w:val="32"/>
          <w:szCs w:val="32"/>
        </w:rPr>
      </w:pPr>
      <w:r w:rsidRPr="005D0B1A">
        <w:rPr>
          <w:rFonts w:eastAsia="仿宋_GB2312"/>
          <w:kern w:val="2"/>
          <w:sz w:val="32"/>
          <w:szCs w:val="32"/>
        </w:rPr>
        <w:t>产出</w:t>
      </w:r>
      <w:r w:rsidRPr="005D0B1A">
        <w:rPr>
          <w:rFonts w:eastAsia="仿宋_GB2312"/>
          <w:kern w:val="2"/>
          <w:sz w:val="32"/>
          <w:szCs w:val="32"/>
        </w:rPr>
        <w:t>1</w:t>
      </w:r>
      <w:r w:rsidRPr="005D0B1A">
        <w:rPr>
          <w:rFonts w:eastAsia="仿宋_GB2312"/>
          <w:kern w:val="2"/>
          <w:sz w:val="32"/>
          <w:szCs w:val="32"/>
        </w:rPr>
        <w:t>：工作方案（中文）；</w:t>
      </w:r>
    </w:p>
    <w:p w:rsidR="00745B73" w:rsidRPr="005D0B1A" w:rsidRDefault="007B67D4" w:rsidP="005D0B1A">
      <w:pPr>
        <w:pStyle w:val="p0"/>
        <w:spacing w:line="600" w:lineRule="exact"/>
        <w:ind w:firstLineChars="200" w:firstLine="640"/>
        <w:rPr>
          <w:rFonts w:eastAsia="仿宋_GB2312"/>
          <w:kern w:val="2"/>
          <w:sz w:val="32"/>
          <w:szCs w:val="32"/>
        </w:rPr>
      </w:pPr>
      <w:r w:rsidRPr="005D0B1A">
        <w:rPr>
          <w:rFonts w:eastAsia="仿宋_GB2312"/>
          <w:kern w:val="2"/>
          <w:sz w:val="32"/>
          <w:szCs w:val="32"/>
        </w:rPr>
        <w:t>产出</w:t>
      </w:r>
      <w:r w:rsidRPr="005D0B1A">
        <w:rPr>
          <w:rFonts w:eastAsia="仿宋_GB2312"/>
          <w:kern w:val="2"/>
          <w:sz w:val="32"/>
          <w:szCs w:val="32"/>
        </w:rPr>
        <w:t>2:</w:t>
      </w:r>
      <w:r w:rsidR="00506308" w:rsidRPr="00506308">
        <w:rPr>
          <w:rFonts w:eastAsia="仿宋_GB2312" w:hint="eastAsia"/>
          <w:sz w:val="32"/>
          <w:szCs w:val="32"/>
        </w:rPr>
        <w:t xml:space="preserve"> </w:t>
      </w:r>
      <w:r w:rsidR="00506308">
        <w:rPr>
          <w:rFonts w:eastAsia="仿宋_GB2312" w:hint="eastAsia"/>
          <w:sz w:val="32"/>
          <w:szCs w:val="32"/>
        </w:rPr>
        <w:t>《中国再生铝、铅、锌、锂行业最佳可行技术指南</w:t>
      </w:r>
      <w:r w:rsidR="00506308">
        <w:rPr>
          <w:rFonts w:eastAsia="仿宋_GB2312" w:hint="eastAsia"/>
          <w:sz w:val="32"/>
          <w:szCs w:val="32"/>
        </w:rPr>
        <w:t xml:space="preserve"> </w:t>
      </w:r>
      <w:r w:rsidR="00506308">
        <w:rPr>
          <w:rFonts w:eastAsia="仿宋_GB2312" w:hint="eastAsia"/>
          <w:sz w:val="32"/>
          <w:szCs w:val="32"/>
        </w:rPr>
        <w:t>》《</w:t>
      </w:r>
      <w:r w:rsidR="00506308" w:rsidRPr="00506308">
        <w:rPr>
          <w:rFonts w:eastAsia="仿宋_GB2312" w:hint="eastAsia"/>
          <w:sz w:val="32"/>
          <w:szCs w:val="32"/>
        </w:rPr>
        <w:t>含锌废料回收利用污染防治技术规范</w:t>
      </w:r>
      <w:r w:rsidR="00506308">
        <w:rPr>
          <w:rFonts w:eastAsia="仿宋_GB2312" w:hint="eastAsia"/>
          <w:sz w:val="32"/>
          <w:szCs w:val="32"/>
        </w:rPr>
        <w:t>》《</w:t>
      </w:r>
      <w:r w:rsidR="00506308" w:rsidRPr="00506308">
        <w:rPr>
          <w:rFonts w:eastAsia="仿宋_GB2312" w:hint="eastAsia"/>
          <w:sz w:val="32"/>
          <w:szCs w:val="32"/>
        </w:rPr>
        <w:t>再生金属</w:t>
      </w:r>
      <w:r w:rsidR="00506308" w:rsidRPr="00506308">
        <w:rPr>
          <w:rFonts w:eastAsia="仿宋_GB2312"/>
          <w:sz w:val="32"/>
          <w:szCs w:val="32"/>
        </w:rPr>
        <w:t>回收模式评价及财税政策研究</w:t>
      </w:r>
      <w:r w:rsidR="00506308">
        <w:rPr>
          <w:rFonts w:eastAsia="仿宋_GB2312" w:hint="eastAsia"/>
          <w:sz w:val="32"/>
          <w:szCs w:val="32"/>
        </w:rPr>
        <w:t>》</w:t>
      </w:r>
      <w:r w:rsidRPr="005D0B1A">
        <w:rPr>
          <w:rFonts w:eastAsia="仿宋_GB2312"/>
          <w:kern w:val="2"/>
          <w:sz w:val="32"/>
          <w:szCs w:val="32"/>
        </w:rPr>
        <w:t>工作大纲（中文）；项目</w:t>
      </w:r>
      <w:r w:rsidR="005D0B1A">
        <w:rPr>
          <w:rFonts w:eastAsia="仿宋_GB2312" w:hint="eastAsia"/>
          <w:kern w:val="2"/>
          <w:sz w:val="32"/>
          <w:szCs w:val="32"/>
        </w:rPr>
        <w:t>进展报告</w:t>
      </w:r>
      <w:r w:rsidR="005D0B1A" w:rsidRPr="005D0B1A">
        <w:rPr>
          <w:rFonts w:eastAsia="仿宋_GB2312"/>
          <w:kern w:val="2"/>
          <w:sz w:val="32"/>
          <w:szCs w:val="32"/>
        </w:rPr>
        <w:t>（英文）</w:t>
      </w:r>
      <w:r w:rsidR="005D0B1A">
        <w:rPr>
          <w:rFonts w:eastAsia="仿宋_GB2312" w:hint="eastAsia"/>
          <w:kern w:val="2"/>
          <w:sz w:val="32"/>
          <w:szCs w:val="32"/>
        </w:rPr>
        <w:t>、</w:t>
      </w:r>
      <w:r w:rsidRPr="005D0B1A">
        <w:rPr>
          <w:rFonts w:eastAsia="仿宋_GB2312"/>
          <w:kern w:val="2"/>
          <w:sz w:val="32"/>
          <w:szCs w:val="32"/>
        </w:rPr>
        <w:t>年度总结报告（</w:t>
      </w:r>
      <w:r w:rsidRPr="005D0B1A">
        <w:rPr>
          <w:rFonts w:eastAsia="仿宋_GB2312"/>
          <w:kern w:val="2"/>
          <w:sz w:val="32"/>
          <w:szCs w:val="32"/>
        </w:rPr>
        <w:t>APR</w:t>
      </w:r>
      <w:r w:rsidRPr="005D0B1A">
        <w:rPr>
          <w:rFonts w:eastAsia="仿宋_GB2312"/>
          <w:kern w:val="2"/>
          <w:sz w:val="32"/>
          <w:szCs w:val="32"/>
        </w:rPr>
        <w:t>）（英文）、项目执行总结报告</w:t>
      </w:r>
      <w:r w:rsidRPr="005D0B1A">
        <w:rPr>
          <w:rFonts w:eastAsia="仿宋_GB2312"/>
          <w:kern w:val="2"/>
          <w:sz w:val="32"/>
          <w:szCs w:val="32"/>
        </w:rPr>
        <w:t>(PIR)</w:t>
      </w:r>
      <w:r w:rsidRPr="005D0B1A">
        <w:rPr>
          <w:rFonts w:eastAsia="仿宋_GB2312"/>
          <w:kern w:val="2"/>
          <w:sz w:val="32"/>
          <w:szCs w:val="32"/>
        </w:rPr>
        <w:t>（英文）</w:t>
      </w:r>
      <w:r w:rsidRPr="005D0B1A">
        <w:rPr>
          <w:rFonts w:eastAsia="仿宋_GB2312" w:hint="eastAsia"/>
          <w:kern w:val="2"/>
          <w:sz w:val="32"/>
          <w:szCs w:val="32"/>
        </w:rPr>
        <w:t>。</w:t>
      </w:r>
    </w:p>
    <w:p w:rsidR="00745B73" w:rsidRPr="005D0B1A" w:rsidRDefault="007B67D4" w:rsidP="005D0B1A">
      <w:pPr>
        <w:pStyle w:val="p0"/>
        <w:spacing w:line="600" w:lineRule="exact"/>
        <w:ind w:firstLineChars="200" w:firstLine="640"/>
        <w:rPr>
          <w:rFonts w:eastAsia="仿宋_GB2312"/>
          <w:kern w:val="2"/>
          <w:sz w:val="32"/>
          <w:szCs w:val="32"/>
        </w:rPr>
      </w:pPr>
      <w:r w:rsidRPr="005D0B1A">
        <w:rPr>
          <w:rFonts w:eastAsia="仿宋_GB2312"/>
          <w:kern w:val="2"/>
          <w:sz w:val="32"/>
          <w:szCs w:val="32"/>
        </w:rPr>
        <w:t>产出</w:t>
      </w:r>
      <w:r w:rsidRPr="005D0B1A">
        <w:rPr>
          <w:rFonts w:eastAsia="仿宋_GB2312"/>
          <w:kern w:val="2"/>
          <w:sz w:val="32"/>
          <w:szCs w:val="32"/>
        </w:rPr>
        <w:t xml:space="preserve">3: </w:t>
      </w:r>
      <w:r w:rsidR="005434A8">
        <w:rPr>
          <w:rFonts w:eastAsia="仿宋_GB2312" w:hint="eastAsia"/>
          <w:sz w:val="32"/>
          <w:szCs w:val="32"/>
        </w:rPr>
        <w:t>《年度工作总结和评估建议报告》</w:t>
      </w:r>
      <w:r w:rsidRPr="005D0B1A">
        <w:rPr>
          <w:rFonts w:eastAsia="仿宋_GB2312"/>
          <w:kern w:val="2"/>
          <w:sz w:val="32"/>
          <w:szCs w:val="32"/>
        </w:rPr>
        <w:t>；</w:t>
      </w:r>
    </w:p>
    <w:p w:rsidR="00745B73" w:rsidRPr="005D0B1A" w:rsidRDefault="007B67D4" w:rsidP="005D0B1A">
      <w:pPr>
        <w:pStyle w:val="p0"/>
        <w:spacing w:line="600" w:lineRule="exact"/>
        <w:ind w:firstLineChars="200" w:firstLine="640"/>
        <w:rPr>
          <w:rFonts w:eastAsia="仿宋_GB2312"/>
          <w:kern w:val="2"/>
          <w:sz w:val="32"/>
          <w:szCs w:val="32"/>
        </w:rPr>
      </w:pPr>
      <w:r w:rsidRPr="005D0B1A">
        <w:rPr>
          <w:rFonts w:eastAsia="仿宋_GB2312"/>
          <w:kern w:val="2"/>
          <w:sz w:val="32"/>
          <w:szCs w:val="32"/>
        </w:rPr>
        <w:t>产出</w:t>
      </w:r>
      <w:r w:rsidRPr="005D0B1A">
        <w:rPr>
          <w:rFonts w:eastAsia="仿宋_GB2312"/>
          <w:kern w:val="2"/>
          <w:sz w:val="32"/>
          <w:szCs w:val="32"/>
        </w:rPr>
        <w:t>4</w:t>
      </w:r>
      <w:r w:rsidRPr="005D0B1A">
        <w:rPr>
          <w:rFonts w:eastAsia="仿宋_GB2312"/>
          <w:kern w:val="2"/>
          <w:sz w:val="32"/>
          <w:szCs w:val="32"/>
        </w:rPr>
        <w:t>：</w:t>
      </w:r>
      <w:r w:rsidR="005D0B1A" w:rsidRPr="005D0B1A">
        <w:rPr>
          <w:rFonts w:eastAsia="仿宋_GB2312" w:hint="eastAsia"/>
          <w:kern w:val="2"/>
          <w:sz w:val="32"/>
          <w:szCs w:val="32"/>
        </w:rPr>
        <w:t>《再生有色金属国际技术及经验交流调研报告》</w:t>
      </w:r>
    </w:p>
    <w:p w:rsidR="00745B73" w:rsidRPr="005D0B1A" w:rsidRDefault="007B67D4" w:rsidP="005D0B1A">
      <w:pPr>
        <w:pStyle w:val="p0"/>
        <w:spacing w:line="600" w:lineRule="exact"/>
        <w:ind w:firstLineChars="200" w:firstLine="640"/>
        <w:rPr>
          <w:rFonts w:eastAsia="仿宋_GB2312"/>
          <w:kern w:val="2"/>
          <w:sz w:val="32"/>
          <w:szCs w:val="32"/>
        </w:rPr>
      </w:pPr>
      <w:r w:rsidRPr="005D0B1A">
        <w:rPr>
          <w:rFonts w:eastAsia="仿宋_GB2312"/>
          <w:kern w:val="2"/>
          <w:sz w:val="32"/>
          <w:szCs w:val="32"/>
        </w:rPr>
        <w:t>产出</w:t>
      </w:r>
      <w:r w:rsidRPr="005D0B1A">
        <w:rPr>
          <w:rFonts w:eastAsia="仿宋_GB2312"/>
          <w:kern w:val="2"/>
          <w:sz w:val="32"/>
          <w:szCs w:val="32"/>
        </w:rPr>
        <w:t>5</w:t>
      </w:r>
      <w:r w:rsidRPr="005D0B1A">
        <w:rPr>
          <w:rFonts w:eastAsia="仿宋_GB2312"/>
          <w:kern w:val="2"/>
          <w:sz w:val="32"/>
          <w:szCs w:val="32"/>
        </w:rPr>
        <w:t>：</w:t>
      </w:r>
      <w:r w:rsidR="005D0B1A" w:rsidRPr="005D0B1A">
        <w:rPr>
          <w:rFonts w:eastAsia="仿宋_GB2312" w:hint="eastAsia"/>
          <w:kern w:val="2"/>
          <w:sz w:val="32"/>
          <w:szCs w:val="32"/>
        </w:rPr>
        <w:t>《项目技术成果总结报告》；</w:t>
      </w:r>
    </w:p>
    <w:p w:rsidR="005D0B1A" w:rsidRPr="005D0B1A" w:rsidRDefault="005D0B1A" w:rsidP="005D0B1A">
      <w:pPr>
        <w:pStyle w:val="p0"/>
        <w:spacing w:line="600" w:lineRule="exact"/>
        <w:ind w:firstLineChars="200" w:firstLine="640"/>
        <w:rPr>
          <w:rFonts w:eastAsia="仿宋_GB2312"/>
          <w:kern w:val="2"/>
          <w:sz w:val="32"/>
          <w:szCs w:val="32"/>
        </w:rPr>
      </w:pPr>
      <w:r w:rsidRPr="005D0B1A">
        <w:rPr>
          <w:rFonts w:eastAsia="仿宋_GB2312" w:hint="eastAsia"/>
          <w:kern w:val="2"/>
          <w:sz w:val="32"/>
          <w:szCs w:val="32"/>
        </w:rPr>
        <w:t>产出</w:t>
      </w:r>
      <w:r w:rsidRPr="005D0B1A">
        <w:rPr>
          <w:rFonts w:eastAsia="仿宋_GB2312" w:hint="eastAsia"/>
          <w:kern w:val="2"/>
          <w:sz w:val="32"/>
          <w:szCs w:val="32"/>
        </w:rPr>
        <w:t>6</w:t>
      </w:r>
      <w:r w:rsidRPr="005D0B1A">
        <w:rPr>
          <w:rFonts w:eastAsia="仿宋_GB2312" w:hint="eastAsia"/>
          <w:kern w:val="2"/>
          <w:sz w:val="32"/>
          <w:szCs w:val="32"/>
        </w:rPr>
        <w:t>：</w:t>
      </w:r>
      <w:r>
        <w:rPr>
          <w:rFonts w:eastAsia="仿宋_GB2312"/>
          <w:kern w:val="2"/>
          <w:sz w:val="32"/>
          <w:szCs w:val="32"/>
        </w:rPr>
        <w:t>2</w:t>
      </w:r>
      <w:r>
        <w:rPr>
          <w:rFonts w:eastAsia="仿宋_GB2312" w:hint="eastAsia"/>
          <w:kern w:val="2"/>
          <w:sz w:val="32"/>
          <w:szCs w:val="32"/>
        </w:rPr>
        <w:t>部</w:t>
      </w:r>
      <w:r w:rsidRPr="005D0B1A">
        <w:rPr>
          <w:rFonts w:eastAsia="仿宋_GB2312" w:hint="eastAsia"/>
          <w:kern w:val="2"/>
          <w:sz w:val="32"/>
          <w:szCs w:val="32"/>
        </w:rPr>
        <w:t>公开课程视频资料。</w:t>
      </w:r>
    </w:p>
    <w:p w:rsidR="00745B73" w:rsidRPr="005434A8" w:rsidRDefault="007B67D4">
      <w:pPr>
        <w:pStyle w:val="p16"/>
        <w:spacing w:line="600" w:lineRule="exact"/>
        <w:ind w:firstLine="0"/>
        <w:rPr>
          <w:rFonts w:ascii="黑体" w:eastAsia="黑体" w:hAnsi="黑体" w:cs="Times New Roman"/>
          <w:b/>
          <w:bCs/>
          <w:sz w:val="28"/>
          <w:szCs w:val="28"/>
        </w:rPr>
      </w:pPr>
      <w:r w:rsidRPr="005434A8">
        <w:rPr>
          <w:rFonts w:ascii="黑体" w:eastAsia="黑体" w:hAnsi="黑体" w:cs="Times New Roman"/>
          <w:b/>
          <w:bCs/>
          <w:sz w:val="28"/>
          <w:szCs w:val="28"/>
        </w:rPr>
        <w:t>五、工作时间</w:t>
      </w:r>
    </w:p>
    <w:p w:rsidR="00745B73" w:rsidRPr="005D0B1A" w:rsidRDefault="007B67D4" w:rsidP="005D0B1A">
      <w:pPr>
        <w:pStyle w:val="p0"/>
        <w:spacing w:line="600" w:lineRule="exact"/>
        <w:ind w:firstLineChars="200" w:firstLine="640"/>
        <w:rPr>
          <w:rFonts w:eastAsia="仿宋_GB2312"/>
          <w:kern w:val="2"/>
          <w:sz w:val="32"/>
          <w:szCs w:val="32"/>
        </w:rPr>
      </w:pPr>
      <w:r w:rsidRPr="005D0B1A">
        <w:rPr>
          <w:rFonts w:eastAsia="仿宋_GB2312"/>
          <w:kern w:val="2"/>
          <w:sz w:val="32"/>
          <w:szCs w:val="32"/>
        </w:rPr>
        <w:t>合同签订之日起至</w:t>
      </w:r>
      <w:r w:rsidRPr="005D0B1A">
        <w:rPr>
          <w:rFonts w:eastAsia="仿宋_GB2312"/>
          <w:kern w:val="2"/>
          <w:sz w:val="32"/>
          <w:szCs w:val="32"/>
        </w:rPr>
        <w:t>202</w:t>
      </w:r>
      <w:r w:rsidR="005D0B1A" w:rsidRPr="005D0B1A">
        <w:rPr>
          <w:rFonts w:eastAsia="仿宋_GB2312"/>
          <w:kern w:val="2"/>
          <w:sz w:val="32"/>
          <w:szCs w:val="32"/>
        </w:rPr>
        <w:t>7</w:t>
      </w:r>
      <w:r w:rsidRPr="005D0B1A">
        <w:rPr>
          <w:rFonts w:eastAsia="仿宋_GB2312"/>
          <w:kern w:val="2"/>
          <w:sz w:val="32"/>
          <w:szCs w:val="32"/>
        </w:rPr>
        <w:t>年</w:t>
      </w:r>
      <w:r w:rsidR="005D0B1A" w:rsidRPr="005D0B1A">
        <w:rPr>
          <w:rFonts w:eastAsia="仿宋_GB2312"/>
          <w:kern w:val="2"/>
          <w:sz w:val="32"/>
          <w:szCs w:val="32"/>
        </w:rPr>
        <w:t>12</w:t>
      </w:r>
      <w:r w:rsidRPr="005D0B1A">
        <w:rPr>
          <w:rFonts w:eastAsia="仿宋_GB2312"/>
          <w:kern w:val="2"/>
          <w:sz w:val="32"/>
          <w:szCs w:val="32"/>
        </w:rPr>
        <w:t>月</w:t>
      </w:r>
      <w:r w:rsidRPr="005D0B1A">
        <w:rPr>
          <w:rFonts w:eastAsia="仿宋_GB2312"/>
          <w:kern w:val="2"/>
          <w:sz w:val="32"/>
          <w:szCs w:val="32"/>
        </w:rPr>
        <w:t>3</w:t>
      </w:r>
      <w:r w:rsidR="005D0B1A" w:rsidRPr="005D0B1A">
        <w:rPr>
          <w:rFonts w:eastAsia="仿宋_GB2312"/>
          <w:kern w:val="2"/>
          <w:sz w:val="32"/>
          <w:szCs w:val="32"/>
        </w:rPr>
        <w:t>1</w:t>
      </w:r>
      <w:r w:rsidRPr="005D0B1A">
        <w:rPr>
          <w:rFonts w:eastAsia="仿宋_GB2312"/>
          <w:kern w:val="2"/>
          <w:sz w:val="32"/>
          <w:szCs w:val="32"/>
        </w:rPr>
        <w:t>日前完成工作大纲规定全部活动。</w:t>
      </w:r>
    </w:p>
    <w:p w:rsidR="00745B73" w:rsidRPr="005434A8" w:rsidRDefault="007B67D4">
      <w:pPr>
        <w:pStyle w:val="p16"/>
        <w:spacing w:line="600" w:lineRule="exact"/>
        <w:ind w:firstLine="0"/>
        <w:rPr>
          <w:rFonts w:ascii="黑体" w:eastAsia="黑体" w:hAnsi="黑体" w:cs="Times New Roman"/>
          <w:b/>
          <w:bCs/>
          <w:sz w:val="28"/>
          <w:szCs w:val="28"/>
        </w:rPr>
      </w:pPr>
      <w:r w:rsidRPr="005434A8">
        <w:rPr>
          <w:rFonts w:ascii="黑体" w:eastAsia="黑体" w:hAnsi="黑体" w:cs="Times New Roman"/>
          <w:b/>
          <w:bCs/>
          <w:sz w:val="28"/>
          <w:szCs w:val="28"/>
        </w:rPr>
        <w:t>六、</w:t>
      </w:r>
      <w:r w:rsidR="005434A8" w:rsidRPr="005434A8">
        <w:rPr>
          <w:rFonts w:ascii="黑体" w:eastAsia="黑体" w:hAnsi="黑体" w:cs="Times New Roman"/>
          <w:b/>
          <w:bCs/>
          <w:sz w:val="32"/>
          <w:szCs w:val="32"/>
        </w:rPr>
        <w:t>资质要求</w:t>
      </w:r>
    </w:p>
    <w:p w:rsidR="00745B73" w:rsidRPr="005D0B1A" w:rsidRDefault="007B67D4" w:rsidP="005D0B1A">
      <w:pPr>
        <w:pStyle w:val="p0"/>
        <w:spacing w:line="600" w:lineRule="exact"/>
        <w:ind w:firstLineChars="200" w:firstLine="640"/>
        <w:rPr>
          <w:rFonts w:eastAsia="仿宋_GB2312"/>
          <w:kern w:val="2"/>
          <w:sz w:val="32"/>
          <w:szCs w:val="32"/>
        </w:rPr>
      </w:pPr>
      <w:r w:rsidRPr="005D0B1A">
        <w:rPr>
          <w:rFonts w:eastAsia="仿宋_GB2312"/>
          <w:kern w:val="2"/>
          <w:sz w:val="32"/>
          <w:szCs w:val="32"/>
        </w:rPr>
        <w:t>1</w:t>
      </w:r>
      <w:r w:rsidR="005D0B1A">
        <w:rPr>
          <w:rFonts w:eastAsia="仿宋_GB2312"/>
          <w:kern w:val="2"/>
          <w:sz w:val="32"/>
          <w:szCs w:val="32"/>
        </w:rPr>
        <w:t>、</w:t>
      </w:r>
      <w:r w:rsidR="005D0B1A">
        <w:rPr>
          <w:rFonts w:eastAsia="仿宋_GB2312" w:hint="eastAsia"/>
          <w:kern w:val="2"/>
          <w:sz w:val="32"/>
          <w:szCs w:val="32"/>
        </w:rPr>
        <w:t>取得</w:t>
      </w:r>
      <w:r w:rsidRPr="005D0B1A">
        <w:rPr>
          <w:rFonts w:eastAsia="仿宋_GB2312"/>
          <w:kern w:val="2"/>
          <w:sz w:val="32"/>
          <w:szCs w:val="32"/>
        </w:rPr>
        <w:t>金属</w:t>
      </w:r>
      <w:r w:rsidR="00506308">
        <w:rPr>
          <w:rFonts w:eastAsia="仿宋_GB2312" w:hint="eastAsia"/>
          <w:kern w:val="2"/>
          <w:sz w:val="32"/>
          <w:szCs w:val="32"/>
        </w:rPr>
        <w:t>材料、冶金或</w:t>
      </w:r>
      <w:r w:rsidRPr="005D0B1A">
        <w:rPr>
          <w:rFonts w:eastAsia="仿宋_GB2312"/>
          <w:kern w:val="2"/>
          <w:sz w:val="32"/>
          <w:szCs w:val="32"/>
        </w:rPr>
        <w:t>环境工程相关专业博士学位</w:t>
      </w:r>
      <w:r w:rsidR="005D0B1A">
        <w:rPr>
          <w:rFonts w:eastAsia="仿宋_GB2312" w:hint="eastAsia"/>
          <w:kern w:val="2"/>
          <w:sz w:val="32"/>
          <w:szCs w:val="32"/>
        </w:rPr>
        <w:t>以及</w:t>
      </w:r>
      <w:r w:rsidRPr="005D0B1A">
        <w:rPr>
          <w:rFonts w:eastAsia="仿宋_GB2312"/>
          <w:kern w:val="2"/>
          <w:sz w:val="32"/>
          <w:szCs w:val="32"/>
        </w:rPr>
        <w:t>正高级职称；</w:t>
      </w:r>
    </w:p>
    <w:p w:rsidR="00745B73" w:rsidRPr="005D0B1A" w:rsidRDefault="007B67D4" w:rsidP="005D0B1A">
      <w:pPr>
        <w:pStyle w:val="p0"/>
        <w:spacing w:line="600" w:lineRule="exact"/>
        <w:ind w:firstLineChars="200" w:firstLine="640"/>
        <w:rPr>
          <w:rFonts w:eastAsia="仿宋_GB2312"/>
          <w:kern w:val="2"/>
          <w:sz w:val="32"/>
          <w:szCs w:val="32"/>
        </w:rPr>
      </w:pPr>
      <w:r w:rsidRPr="005D0B1A">
        <w:rPr>
          <w:rFonts w:eastAsia="仿宋_GB2312"/>
          <w:kern w:val="2"/>
          <w:sz w:val="32"/>
          <w:szCs w:val="32"/>
        </w:rPr>
        <w:t>2</w:t>
      </w:r>
      <w:r w:rsidRPr="005D0B1A">
        <w:rPr>
          <w:rFonts w:eastAsia="仿宋_GB2312"/>
          <w:kern w:val="2"/>
          <w:sz w:val="32"/>
          <w:szCs w:val="32"/>
        </w:rPr>
        <w:t>、具有</w:t>
      </w:r>
      <w:r w:rsidR="005D0B1A">
        <w:rPr>
          <w:rFonts w:eastAsia="仿宋_GB2312"/>
          <w:kern w:val="2"/>
          <w:sz w:val="32"/>
          <w:szCs w:val="32"/>
        </w:rPr>
        <w:t>10</w:t>
      </w:r>
      <w:r w:rsidRPr="005D0B1A">
        <w:rPr>
          <w:rFonts w:eastAsia="仿宋_GB2312"/>
          <w:kern w:val="2"/>
          <w:sz w:val="32"/>
          <w:szCs w:val="32"/>
        </w:rPr>
        <w:t>年以上循环经济或再生有色金属行业</w:t>
      </w:r>
      <w:r w:rsidR="005D0B1A">
        <w:rPr>
          <w:rFonts w:eastAsia="仿宋_GB2312" w:hint="eastAsia"/>
          <w:kern w:val="2"/>
          <w:sz w:val="32"/>
          <w:szCs w:val="32"/>
        </w:rPr>
        <w:t>固废、污染防治</w:t>
      </w:r>
      <w:r w:rsidRPr="005D0B1A">
        <w:rPr>
          <w:rFonts w:eastAsia="仿宋_GB2312"/>
          <w:kern w:val="2"/>
          <w:sz w:val="32"/>
          <w:szCs w:val="32"/>
        </w:rPr>
        <w:t>相关</w:t>
      </w:r>
      <w:r w:rsidR="005D0B1A">
        <w:rPr>
          <w:rFonts w:eastAsia="仿宋_GB2312" w:hint="eastAsia"/>
          <w:kern w:val="2"/>
          <w:sz w:val="32"/>
          <w:szCs w:val="32"/>
        </w:rPr>
        <w:t>技术</w:t>
      </w:r>
      <w:r w:rsidRPr="005D0B1A">
        <w:rPr>
          <w:rFonts w:eastAsia="仿宋_GB2312"/>
          <w:kern w:val="2"/>
          <w:sz w:val="32"/>
          <w:szCs w:val="32"/>
        </w:rPr>
        <w:t>经验</w:t>
      </w:r>
      <w:r w:rsidR="00506308">
        <w:rPr>
          <w:rFonts w:eastAsia="仿宋_GB2312" w:hint="eastAsia"/>
          <w:kern w:val="2"/>
          <w:sz w:val="32"/>
          <w:szCs w:val="32"/>
        </w:rPr>
        <w:t>（提供承担国家重大专项，行业或企业重点科研任务）</w:t>
      </w:r>
      <w:r w:rsidRPr="005D0B1A">
        <w:rPr>
          <w:rFonts w:eastAsia="仿宋_GB2312"/>
          <w:kern w:val="2"/>
          <w:sz w:val="32"/>
          <w:szCs w:val="32"/>
        </w:rPr>
        <w:t>；</w:t>
      </w:r>
    </w:p>
    <w:p w:rsidR="00745B73" w:rsidRPr="005D0B1A" w:rsidRDefault="007B67D4" w:rsidP="005D0B1A">
      <w:pPr>
        <w:pStyle w:val="p0"/>
        <w:spacing w:line="600" w:lineRule="exact"/>
        <w:ind w:firstLineChars="200" w:firstLine="640"/>
        <w:rPr>
          <w:rFonts w:eastAsia="仿宋_GB2312"/>
          <w:kern w:val="2"/>
          <w:sz w:val="32"/>
          <w:szCs w:val="32"/>
        </w:rPr>
      </w:pPr>
      <w:r w:rsidRPr="005D0B1A">
        <w:rPr>
          <w:rFonts w:eastAsia="仿宋_GB2312"/>
          <w:kern w:val="2"/>
          <w:sz w:val="32"/>
          <w:szCs w:val="32"/>
        </w:rPr>
        <w:lastRenderedPageBreak/>
        <w:t>3</w:t>
      </w:r>
      <w:r w:rsidRPr="005D0B1A">
        <w:rPr>
          <w:rFonts w:eastAsia="仿宋_GB2312"/>
          <w:kern w:val="2"/>
          <w:sz w:val="32"/>
          <w:szCs w:val="32"/>
        </w:rPr>
        <w:t>、流利的英文表达、书写</w:t>
      </w:r>
      <w:r w:rsidRPr="005D0B1A">
        <w:rPr>
          <w:rFonts w:eastAsia="仿宋_GB2312" w:hint="eastAsia"/>
          <w:kern w:val="2"/>
          <w:sz w:val="32"/>
          <w:szCs w:val="32"/>
        </w:rPr>
        <w:t>水平</w:t>
      </w:r>
      <w:r w:rsidRPr="005D0B1A">
        <w:rPr>
          <w:rFonts w:eastAsia="仿宋_GB2312"/>
          <w:kern w:val="2"/>
          <w:sz w:val="32"/>
          <w:szCs w:val="32"/>
        </w:rPr>
        <w:t>，并具有良好的沟通协调能力；</w:t>
      </w:r>
    </w:p>
    <w:p w:rsidR="00745B73" w:rsidRDefault="007B67D4" w:rsidP="005D0B1A">
      <w:pPr>
        <w:pStyle w:val="p0"/>
        <w:spacing w:line="600" w:lineRule="exact"/>
        <w:ind w:firstLineChars="200" w:firstLine="640"/>
        <w:rPr>
          <w:rFonts w:eastAsia="仿宋_GB2312"/>
          <w:kern w:val="2"/>
          <w:sz w:val="32"/>
          <w:szCs w:val="32"/>
        </w:rPr>
      </w:pPr>
      <w:r w:rsidRPr="005D0B1A">
        <w:rPr>
          <w:rFonts w:eastAsia="仿宋_GB2312"/>
          <w:kern w:val="2"/>
          <w:sz w:val="32"/>
          <w:szCs w:val="32"/>
        </w:rPr>
        <w:t>4</w:t>
      </w:r>
      <w:r w:rsidRPr="005D0B1A">
        <w:rPr>
          <w:rFonts w:eastAsia="仿宋_GB2312"/>
          <w:kern w:val="2"/>
          <w:sz w:val="32"/>
          <w:szCs w:val="32"/>
        </w:rPr>
        <w:t>、熟悉《关于持久性有机污染物的斯德哥尔摩公约》，参与过</w:t>
      </w:r>
      <w:r w:rsidRPr="005D0B1A">
        <w:rPr>
          <w:rFonts w:eastAsia="仿宋_GB2312"/>
          <w:kern w:val="2"/>
          <w:sz w:val="32"/>
          <w:szCs w:val="32"/>
        </w:rPr>
        <w:t>UNDP</w:t>
      </w:r>
      <w:r w:rsidRPr="005D0B1A">
        <w:rPr>
          <w:rFonts w:eastAsia="仿宋_GB2312"/>
          <w:kern w:val="2"/>
          <w:sz w:val="32"/>
          <w:szCs w:val="32"/>
        </w:rPr>
        <w:t>或</w:t>
      </w:r>
      <w:r w:rsidRPr="005D0B1A">
        <w:rPr>
          <w:rFonts w:eastAsia="仿宋_GB2312"/>
          <w:kern w:val="2"/>
          <w:sz w:val="32"/>
          <w:szCs w:val="32"/>
        </w:rPr>
        <w:t>GEF</w:t>
      </w:r>
      <w:r w:rsidRPr="005D0B1A">
        <w:rPr>
          <w:rFonts w:eastAsia="仿宋_GB2312"/>
          <w:kern w:val="2"/>
          <w:sz w:val="32"/>
          <w:szCs w:val="32"/>
        </w:rPr>
        <w:t>项目。</w:t>
      </w:r>
    </w:p>
    <w:p w:rsidR="00506308" w:rsidRDefault="00506308" w:rsidP="005D0B1A">
      <w:pPr>
        <w:pStyle w:val="p0"/>
        <w:spacing w:line="600" w:lineRule="exact"/>
        <w:ind w:firstLineChars="200" w:firstLine="640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5</w:t>
      </w:r>
      <w:r>
        <w:rPr>
          <w:rFonts w:eastAsia="仿宋_GB2312" w:hint="eastAsia"/>
          <w:kern w:val="2"/>
          <w:sz w:val="32"/>
          <w:szCs w:val="32"/>
        </w:rPr>
        <w:t>、活动相关领域内知名学者或专家优先考虑。</w:t>
      </w:r>
    </w:p>
    <w:p w:rsidR="00506308" w:rsidRPr="00506308" w:rsidRDefault="00506308" w:rsidP="005D0B1A">
      <w:pPr>
        <w:pStyle w:val="p0"/>
        <w:spacing w:line="600" w:lineRule="exact"/>
        <w:ind w:firstLineChars="200" w:firstLine="640"/>
        <w:rPr>
          <w:rFonts w:eastAsia="仿宋_GB2312"/>
          <w:kern w:val="2"/>
          <w:sz w:val="32"/>
          <w:szCs w:val="32"/>
        </w:rPr>
      </w:pPr>
      <w:r>
        <w:rPr>
          <w:rFonts w:eastAsia="仿宋_GB2312" w:hint="eastAsia"/>
          <w:kern w:val="2"/>
          <w:sz w:val="32"/>
          <w:szCs w:val="32"/>
        </w:rPr>
        <w:t>（以上均需提供相应证明材料）</w:t>
      </w:r>
    </w:p>
    <w:sectPr w:rsidR="00506308" w:rsidRPr="00506308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4E6" w:rsidRDefault="00B324E6">
      <w:r>
        <w:separator/>
      </w:r>
    </w:p>
  </w:endnote>
  <w:endnote w:type="continuationSeparator" w:id="0">
    <w:p w:rsidR="00B324E6" w:rsidRDefault="00B32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6338614"/>
      <w:docPartObj>
        <w:docPartGallery w:val="AutoText"/>
      </w:docPartObj>
    </w:sdtPr>
    <w:sdtEndPr/>
    <w:sdtContent>
      <w:p w:rsidR="00745B73" w:rsidRDefault="007B67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747" w:rsidRPr="00EB7747">
          <w:rPr>
            <w:noProof/>
            <w:lang w:val="zh-CN"/>
          </w:rPr>
          <w:t>5</w:t>
        </w:r>
        <w:r>
          <w:fldChar w:fldCharType="end"/>
        </w:r>
      </w:p>
    </w:sdtContent>
  </w:sdt>
  <w:p w:rsidR="00745B73" w:rsidRDefault="00745B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4E6" w:rsidRDefault="00B324E6">
      <w:r>
        <w:separator/>
      </w:r>
    </w:p>
  </w:footnote>
  <w:footnote w:type="continuationSeparator" w:id="0">
    <w:p w:rsidR="00B324E6" w:rsidRDefault="00B32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807DF"/>
    <w:multiLevelType w:val="multilevel"/>
    <w:tmpl w:val="6E82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47306A"/>
    <w:multiLevelType w:val="multilevel"/>
    <w:tmpl w:val="0A14D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CE7194"/>
    <w:multiLevelType w:val="multilevel"/>
    <w:tmpl w:val="2552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3A7BF2"/>
    <w:multiLevelType w:val="multilevel"/>
    <w:tmpl w:val="6EBC8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D3"/>
    <w:rsid w:val="00016F34"/>
    <w:rsid w:val="000C3C4F"/>
    <w:rsid w:val="00110859"/>
    <w:rsid w:val="00147E8F"/>
    <w:rsid w:val="001924D5"/>
    <w:rsid w:val="001E0322"/>
    <w:rsid w:val="00205991"/>
    <w:rsid w:val="002172BC"/>
    <w:rsid w:val="00220230"/>
    <w:rsid w:val="002242D6"/>
    <w:rsid w:val="00233557"/>
    <w:rsid w:val="00263F9D"/>
    <w:rsid w:val="002866D3"/>
    <w:rsid w:val="002876BB"/>
    <w:rsid w:val="0031308B"/>
    <w:rsid w:val="003149DC"/>
    <w:rsid w:val="0031638C"/>
    <w:rsid w:val="0034018B"/>
    <w:rsid w:val="00362562"/>
    <w:rsid w:val="00390F3F"/>
    <w:rsid w:val="00396271"/>
    <w:rsid w:val="003C6056"/>
    <w:rsid w:val="003C68EE"/>
    <w:rsid w:val="003D3FD0"/>
    <w:rsid w:val="003E539F"/>
    <w:rsid w:val="00424BC0"/>
    <w:rsid w:val="00484F9A"/>
    <w:rsid w:val="004B0DEE"/>
    <w:rsid w:val="004B4184"/>
    <w:rsid w:val="004E31B1"/>
    <w:rsid w:val="0050065D"/>
    <w:rsid w:val="00506308"/>
    <w:rsid w:val="00525EBF"/>
    <w:rsid w:val="005434A8"/>
    <w:rsid w:val="005C5708"/>
    <w:rsid w:val="005D0B1A"/>
    <w:rsid w:val="0061758A"/>
    <w:rsid w:val="00653106"/>
    <w:rsid w:val="006D749D"/>
    <w:rsid w:val="0070529F"/>
    <w:rsid w:val="0072403C"/>
    <w:rsid w:val="007338AF"/>
    <w:rsid w:val="00745B73"/>
    <w:rsid w:val="00791632"/>
    <w:rsid w:val="007B67D4"/>
    <w:rsid w:val="00812186"/>
    <w:rsid w:val="00830300"/>
    <w:rsid w:val="0088746B"/>
    <w:rsid w:val="008A3D6C"/>
    <w:rsid w:val="008D7B4C"/>
    <w:rsid w:val="008F65FE"/>
    <w:rsid w:val="00984F07"/>
    <w:rsid w:val="009F4AFC"/>
    <w:rsid w:val="00A05CA7"/>
    <w:rsid w:val="00A63CB2"/>
    <w:rsid w:val="00AB00F5"/>
    <w:rsid w:val="00AC7B5D"/>
    <w:rsid w:val="00AD178F"/>
    <w:rsid w:val="00AF5BDC"/>
    <w:rsid w:val="00B320B0"/>
    <w:rsid w:val="00B324E6"/>
    <w:rsid w:val="00B36900"/>
    <w:rsid w:val="00B5219E"/>
    <w:rsid w:val="00B7400E"/>
    <w:rsid w:val="00BA257E"/>
    <w:rsid w:val="00BD12B0"/>
    <w:rsid w:val="00BE56ED"/>
    <w:rsid w:val="00BF5D26"/>
    <w:rsid w:val="00C5100A"/>
    <w:rsid w:val="00C71942"/>
    <w:rsid w:val="00C86E07"/>
    <w:rsid w:val="00C91BC1"/>
    <w:rsid w:val="00D73AF8"/>
    <w:rsid w:val="00DA4208"/>
    <w:rsid w:val="00E41D8F"/>
    <w:rsid w:val="00E42D0B"/>
    <w:rsid w:val="00E55560"/>
    <w:rsid w:val="00EB7747"/>
    <w:rsid w:val="00F01847"/>
    <w:rsid w:val="00F22AFA"/>
    <w:rsid w:val="50403908"/>
    <w:rsid w:val="6CDB7F85"/>
    <w:rsid w:val="6D1B3661"/>
    <w:rsid w:val="7735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78C5C"/>
  <w15:docId w15:val="{EB6B0EF6-FD3A-45B0-9A5B-ED15F6C5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0"/>
    <w:uiPriority w:val="9"/>
    <w:qFormat/>
    <w:rsid w:val="0022023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customStyle="1" w:styleId="p16">
    <w:name w:val="p16"/>
    <w:basedOn w:val="a"/>
    <w:pPr>
      <w:widowControl/>
      <w:ind w:firstLine="420"/>
    </w:pPr>
    <w:rPr>
      <w:rFonts w:ascii="宋体" w:eastAsia="宋体" w:hAnsi="宋体" w:cs="宋体"/>
      <w:kern w:val="0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styleId="ab">
    <w:name w:val="Strong"/>
    <w:basedOn w:val="a0"/>
    <w:uiPriority w:val="22"/>
    <w:qFormat/>
    <w:rsid w:val="00220230"/>
    <w:rPr>
      <w:b/>
      <w:bCs/>
    </w:rPr>
  </w:style>
  <w:style w:type="character" w:customStyle="1" w:styleId="30">
    <w:name w:val="标题 3 字符"/>
    <w:basedOn w:val="a0"/>
    <w:link w:val="3"/>
    <w:uiPriority w:val="9"/>
    <w:rsid w:val="00220230"/>
    <w:rPr>
      <w:rFonts w:ascii="宋体" w:eastAsia="宋体" w:hAnsi="宋体" w:cs="宋体"/>
      <w:b/>
      <w:bCs/>
      <w:sz w:val="27"/>
      <w:szCs w:val="27"/>
    </w:rPr>
  </w:style>
  <w:style w:type="paragraph" w:customStyle="1" w:styleId="ds-markdown-paragraph">
    <w:name w:val="ds-markdown-paragraph"/>
    <w:basedOn w:val="a"/>
    <w:rsid w:val="002202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0393C6-1E53-42C9-A0F4-2C0D50041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5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FECO</cp:lastModifiedBy>
  <cp:revision>34</cp:revision>
  <cp:lastPrinted>2025-10-31T02:57:00Z</cp:lastPrinted>
  <dcterms:created xsi:type="dcterms:W3CDTF">2024-03-11T07:58:00Z</dcterms:created>
  <dcterms:modified xsi:type="dcterms:W3CDTF">2025-10-31T02:57:00Z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