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0DA26" w14:textId="77777777" w:rsidR="00F063AE" w:rsidRDefault="009D72A5">
      <w:pPr>
        <w:pageBreakBefore/>
        <w:spacing w:line="480" w:lineRule="auto"/>
        <w:ind w:left="-120"/>
        <w:outlineLvl w:val="0"/>
        <w:rPr>
          <w:b/>
          <w:sz w:val="36"/>
          <w:szCs w:val="36"/>
        </w:rPr>
      </w:pPr>
      <w:bookmarkStart w:id="0" w:name="_Toc278806798"/>
      <w:r>
        <w:rPr>
          <w:rFonts w:hint="eastAsia"/>
          <w:b/>
          <w:sz w:val="36"/>
          <w:szCs w:val="36"/>
        </w:rPr>
        <w:t>对外合作与交流中心建议书征询文件</w:t>
      </w:r>
      <w:bookmarkEnd w:id="0"/>
    </w:p>
    <w:p w14:paraId="0C8241FE" w14:textId="77777777" w:rsidR="00F063AE" w:rsidRDefault="009D72A5">
      <w:pPr>
        <w:spacing w:line="480" w:lineRule="auto"/>
        <w:ind w:left="-119"/>
        <w:jc w:val="center"/>
        <w:rPr>
          <w:sz w:val="24"/>
        </w:rPr>
      </w:pPr>
      <w:r>
        <w:rPr>
          <w:rFonts w:hint="eastAsia"/>
          <w:sz w:val="24"/>
        </w:rPr>
        <w:t xml:space="preserve"> </w:t>
      </w:r>
    </w:p>
    <w:p w14:paraId="4960F33A" w14:textId="77777777" w:rsidR="00F063AE" w:rsidRDefault="00F063AE">
      <w:pPr>
        <w:spacing w:line="480" w:lineRule="auto"/>
        <w:jc w:val="center"/>
        <w:rPr>
          <w:rFonts w:ascii="宋体" w:hAnsi="宋体"/>
          <w:b/>
          <w:sz w:val="30"/>
          <w:szCs w:val="30"/>
        </w:rPr>
      </w:pPr>
    </w:p>
    <w:p w14:paraId="6B0F482A" w14:textId="77777777" w:rsidR="00F063AE" w:rsidRDefault="009D72A5">
      <w:pPr>
        <w:jc w:val="center"/>
        <w:rPr>
          <w:rFonts w:ascii="黑体" w:eastAsia="黑体" w:hAnsi="黑体"/>
          <w:b/>
          <w:bCs/>
          <w:sz w:val="30"/>
          <w:szCs w:val="30"/>
          <w:u w:val="single"/>
        </w:rPr>
      </w:pPr>
      <w:bookmarkStart w:id="1" w:name="OLE_LINK148"/>
      <w:bookmarkStart w:id="2" w:name="OLE_LINK149"/>
      <w:bookmarkStart w:id="3" w:name="OLE_LINK1"/>
      <w:r>
        <w:rPr>
          <w:rFonts w:ascii="黑体" w:eastAsia="黑体" w:hAnsi="黑体"/>
          <w:b/>
          <w:bCs/>
          <w:sz w:val="30"/>
          <w:szCs w:val="30"/>
          <w:u w:val="single"/>
        </w:rPr>
        <w:t>2025</w:t>
      </w:r>
      <w:r>
        <w:rPr>
          <w:rFonts w:ascii="黑体" w:eastAsia="黑体" w:hAnsi="黑体" w:hint="eastAsia"/>
          <w:b/>
          <w:bCs/>
          <w:sz w:val="30"/>
          <w:szCs w:val="30"/>
          <w:u w:val="single"/>
        </w:rPr>
        <w:t>年“一带一路”资金机制与碳金融能力建设研讨班</w:t>
      </w:r>
      <w:bookmarkEnd w:id="1"/>
      <w:bookmarkEnd w:id="2"/>
      <w:r>
        <w:rPr>
          <w:rFonts w:ascii="黑体" w:eastAsia="黑体" w:hAnsi="黑体" w:hint="eastAsia"/>
          <w:b/>
          <w:bCs/>
          <w:sz w:val="30"/>
          <w:szCs w:val="30"/>
          <w:u w:val="single"/>
        </w:rPr>
        <w:br/>
      </w:r>
      <w:r>
        <w:rPr>
          <w:rFonts w:ascii="黑体" w:eastAsia="黑体" w:hAnsi="黑体" w:hint="eastAsia"/>
          <w:b/>
          <w:bCs/>
          <w:sz w:val="30"/>
          <w:szCs w:val="30"/>
          <w:u w:val="single"/>
        </w:rPr>
        <w:t>辅助实施项目</w:t>
      </w:r>
      <w:bookmarkEnd w:id="3"/>
      <w:r>
        <w:rPr>
          <w:rFonts w:ascii="黑体" w:eastAsia="黑体" w:hAnsi="黑体"/>
          <w:b/>
          <w:bCs/>
          <w:sz w:val="30"/>
          <w:szCs w:val="30"/>
          <w:u w:val="single"/>
        </w:rPr>
        <w:br/>
      </w:r>
      <w:r>
        <w:rPr>
          <w:rFonts w:ascii="黑体" w:eastAsia="黑体" w:hAnsi="宋体" w:hint="eastAsia"/>
          <w:b/>
          <w:bCs/>
          <w:sz w:val="30"/>
          <w:szCs w:val="30"/>
        </w:rPr>
        <w:t>邀请函</w:t>
      </w:r>
    </w:p>
    <w:p w14:paraId="265CB8DC" w14:textId="77777777" w:rsidR="00F063AE" w:rsidRDefault="00F063AE">
      <w:pPr>
        <w:spacing w:line="360" w:lineRule="auto"/>
        <w:rPr>
          <w:rFonts w:ascii="宋体" w:hAnsi="宋体"/>
          <w:b/>
          <w:bCs/>
          <w:szCs w:val="21"/>
        </w:rPr>
      </w:pPr>
    </w:p>
    <w:p w14:paraId="2A67344D" w14:textId="77777777" w:rsidR="00F063AE" w:rsidRDefault="009D72A5">
      <w:pPr>
        <w:spacing w:line="360" w:lineRule="auto"/>
        <w:rPr>
          <w:rFonts w:ascii="宋体" w:hAnsi="宋体"/>
          <w:szCs w:val="21"/>
        </w:rPr>
      </w:pPr>
      <w:r>
        <w:rPr>
          <w:rFonts w:ascii="宋体" w:hAnsi="宋体" w:hint="eastAsia"/>
          <w:szCs w:val="21"/>
        </w:rPr>
        <w:t>尊敬的先生</w:t>
      </w:r>
      <w:r>
        <w:rPr>
          <w:rFonts w:ascii="宋体" w:hAnsi="宋体" w:hint="eastAsia"/>
          <w:szCs w:val="21"/>
        </w:rPr>
        <w:t>/</w:t>
      </w:r>
      <w:r>
        <w:rPr>
          <w:rFonts w:ascii="宋体" w:hAnsi="宋体" w:hint="eastAsia"/>
          <w:szCs w:val="21"/>
        </w:rPr>
        <w:t>女士：</w:t>
      </w:r>
    </w:p>
    <w:p w14:paraId="2354E4CA" w14:textId="77777777" w:rsidR="00F063AE" w:rsidRDefault="00F063AE">
      <w:pPr>
        <w:spacing w:line="360" w:lineRule="auto"/>
        <w:rPr>
          <w:rFonts w:ascii="宋体" w:hAnsi="宋体"/>
          <w:szCs w:val="21"/>
          <w:highlight w:val="yellow"/>
        </w:rPr>
      </w:pPr>
    </w:p>
    <w:p w14:paraId="17025468" w14:textId="77777777" w:rsidR="00F063AE" w:rsidRDefault="009D72A5">
      <w:pPr>
        <w:spacing w:line="480" w:lineRule="auto"/>
        <w:ind w:firstLineChars="192" w:firstLine="403"/>
        <w:rPr>
          <w:rFonts w:ascii="宋体" w:hAnsi="宋体"/>
          <w:szCs w:val="21"/>
        </w:rPr>
      </w:pPr>
      <w:r>
        <w:rPr>
          <w:rFonts w:ascii="宋体" w:hAnsi="宋体" w:hint="eastAsia"/>
          <w:szCs w:val="21"/>
        </w:rPr>
        <w:t>贵单位被邀请为</w:t>
      </w:r>
      <w:r>
        <w:rPr>
          <w:rFonts w:ascii="宋体" w:hAnsi="宋体"/>
          <w:szCs w:val="21"/>
          <w:u w:val="single"/>
        </w:rPr>
        <w:t>2025</w:t>
      </w:r>
      <w:r>
        <w:rPr>
          <w:rFonts w:ascii="宋体" w:hAnsi="宋体" w:hint="eastAsia"/>
          <w:szCs w:val="21"/>
          <w:u w:val="single"/>
        </w:rPr>
        <w:t>年“一带一路”资金机制与碳金融能力建设研讨班</w:t>
      </w:r>
      <w:r>
        <w:rPr>
          <w:rFonts w:ascii="宋体" w:hAnsi="宋体" w:hint="eastAsia"/>
          <w:szCs w:val="21"/>
          <w:u w:val="single"/>
        </w:rPr>
        <w:t>辅助实施项目</w:t>
      </w:r>
      <w:r>
        <w:rPr>
          <w:rFonts w:ascii="宋体" w:hAnsi="宋体" w:hint="eastAsia"/>
          <w:szCs w:val="21"/>
        </w:rPr>
        <w:t>提交建议书，关于项目建议书制作请参阅本函后续内容及附件，该项目建议书将成为贵单位和我中心之间合同的基础。</w:t>
      </w:r>
    </w:p>
    <w:p w14:paraId="6F3DFC5A" w14:textId="77777777" w:rsidR="00F063AE" w:rsidRDefault="009D72A5">
      <w:pPr>
        <w:spacing w:line="480" w:lineRule="auto"/>
        <w:ind w:firstLineChars="192" w:firstLine="403"/>
        <w:rPr>
          <w:rFonts w:ascii="宋体" w:hAnsi="宋体"/>
          <w:szCs w:val="21"/>
        </w:rPr>
      </w:pPr>
      <w:r>
        <w:rPr>
          <w:rFonts w:ascii="宋体" w:hAnsi="宋体" w:hint="eastAsia"/>
          <w:szCs w:val="21"/>
        </w:rPr>
        <w:t>无论在何种情况下，本招标邀请函都不应被视为向贵单位提出合同关系的请求。</w:t>
      </w:r>
    </w:p>
    <w:p w14:paraId="0E5DB426" w14:textId="77777777" w:rsidR="00F063AE" w:rsidRDefault="00F063AE">
      <w:pPr>
        <w:spacing w:line="480" w:lineRule="auto"/>
        <w:ind w:firstLineChars="192" w:firstLine="403"/>
        <w:rPr>
          <w:rFonts w:ascii="宋体" w:hAnsi="宋体"/>
          <w:szCs w:val="21"/>
        </w:rPr>
      </w:pPr>
    </w:p>
    <w:p w14:paraId="570D8D0A" w14:textId="77777777" w:rsidR="00F063AE" w:rsidRDefault="00F063AE">
      <w:pPr>
        <w:spacing w:line="480" w:lineRule="auto"/>
        <w:ind w:firstLineChars="192" w:firstLine="403"/>
        <w:rPr>
          <w:rFonts w:ascii="宋体" w:hAnsi="宋体"/>
          <w:szCs w:val="21"/>
        </w:rPr>
      </w:pPr>
    </w:p>
    <w:p w14:paraId="66B3C3E9" w14:textId="77777777" w:rsidR="00F063AE" w:rsidRDefault="009D72A5">
      <w:pPr>
        <w:spacing w:line="480" w:lineRule="auto"/>
        <w:ind w:firstLineChars="200" w:firstLine="420"/>
        <w:rPr>
          <w:rFonts w:ascii="宋体" w:hAnsi="宋体"/>
          <w:szCs w:val="21"/>
        </w:rPr>
      </w:pPr>
      <w:r>
        <w:rPr>
          <w:rFonts w:ascii="宋体" w:hAnsi="宋体" w:hint="eastAsia"/>
          <w:szCs w:val="21"/>
        </w:rPr>
        <w:t>附件：</w:t>
      </w:r>
      <w:r>
        <w:rPr>
          <w:rFonts w:ascii="宋体" w:hAnsi="宋体" w:hint="eastAsia"/>
          <w:szCs w:val="21"/>
        </w:rPr>
        <w:t>1</w:t>
      </w:r>
      <w:r>
        <w:rPr>
          <w:rFonts w:ascii="宋体" w:hAnsi="宋体" w:hint="eastAsia"/>
          <w:szCs w:val="21"/>
        </w:rPr>
        <w:t>．项目建议书提交表格式；</w:t>
      </w:r>
    </w:p>
    <w:p w14:paraId="24E7C899" w14:textId="77777777" w:rsidR="00F063AE" w:rsidRDefault="009D72A5">
      <w:pPr>
        <w:spacing w:line="480" w:lineRule="auto"/>
        <w:ind w:firstLineChars="500" w:firstLine="1050"/>
        <w:rPr>
          <w:rFonts w:ascii="宋体" w:hAnsi="宋体"/>
          <w:szCs w:val="21"/>
        </w:rPr>
      </w:pPr>
      <w:r>
        <w:rPr>
          <w:rFonts w:ascii="宋体" w:hAnsi="宋体" w:hint="eastAsia"/>
          <w:szCs w:val="21"/>
        </w:rPr>
        <w:t>2</w:t>
      </w:r>
      <w:r>
        <w:rPr>
          <w:rFonts w:ascii="宋体" w:hAnsi="宋体" w:hint="eastAsia"/>
          <w:szCs w:val="21"/>
        </w:rPr>
        <w:t>．项目工作大纲；</w:t>
      </w:r>
    </w:p>
    <w:p w14:paraId="54ED6B52" w14:textId="77777777" w:rsidR="00F063AE" w:rsidRDefault="009D72A5">
      <w:pPr>
        <w:spacing w:line="480" w:lineRule="auto"/>
        <w:ind w:firstLineChars="500" w:firstLine="1050"/>
        <w:rPr>
          <w:rFonts w:ascii="宋体" w:hAnsi="宋体"/>
          <w:szCs w:val="21"/>
        </w:rPr>
      </w:pPr>
      <w:r>
        <w:rPr>
          <w:rFonts w:ascii="宋体" w:hAnsi="宋体" w:hint="eastAsia"/>
          <w:szCs w:val="21"/>
        </w:rPr>
        <w:t>3</w:t>
      </w:r>
      <w:r>
        <w:rPr>
          <w:rFonts w:ascii="宋体" w:hAnsi="宋体" w:hint="eastAsia"/>
          <w:szCs w:val="21"/>
        </w:rPr>
        <w:t>．合同模板。</w:t>
      </w:r>
    </w:p>
    <w:p w14:paraId="79CCFC77" w14:textId="77777777" w:rsidR="00F063AE" w:rsidRDefault="00F06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rFonts w:ascii="宋体" w:hAnsi="宋体"/>
          <w:szCs w:val="21"/>
        </w:rPr>
      </w:pPr>
    </w:p>
    <w:p w14:paraId="29541187" w14:textId="77777777" w:rsidR="00F063AE" w:rsidRDefault="00F063AE">
      <w:pPr>
        <w:pStyle w:val="a3"/>
        <w:spacing w:line="480" w:lineRule="auto"/>
        <w:jc w:val="right"/>
        <w:rPr>
          <w:rFonts w:ascii="宋体" w:hAnsi="宋体"/>
          <w:sz w:val="21"/>
          <w:szCs w:val="21"/>
          <w:lang w:eastAsia="zh-CN"/>
        </w:rPr>
      </w:pPr>
    </w:p>
    <w:p w14:paraId="3F5F5094" w14:textId="77777777" w:rsidR="00F063AE" w:rsidRDefault="009D72A5">
      <w:pPr>
        <w:pStyle w:val="a3"/>
        <w:wordWrap w:val="0"/>
        <w:spacing w:line="480" w:lineRule="auto"/>
        <w:jc w:val="right"/>
        <w:rPr>
          <w:rFonts w:ascii="宋体" w:hAnsi="宋体"/>
          <w:sz w:val="21"/>
          <w:szCs w:val="21"/>
          <w:lang w:eastAsia="zh-CN"/>
        </w:rPr>
      </w:pPr>
      <w:r>
        <w:rPr>
          <w:rFonts w:ascii="宋体" w:hAnsi="宋体" w:hint="eastAsia"/>
          <w:sz w:val="21"/>
          <w:szCs w:val="21"/>
          <w:lang w:eastAsia="zh-CN"/>
        </w:rPr>
        <w:t>生态环境部对外合作与交流中心</w:t>
      </w:r>
      <w:r>
        <w:rPr>
          <w:rFonts w:ascii="宋体" w:hAnsi="宋体" w:hint="eastAsia"/>
          <w:sz w:val="21"/>
          <w:szCs w:val="21"/>
          <w:lang w:eastAsia="zh-CN"/>
        </w:rPr>
        <w:t xml:space="preserve">    </w:t>
      </w:r>
    </w:p>
    <w:p w14:paraId="3F4DEE03" w14:textId="46C18CDB" w:rsidR="00F063AE" w:rsidRDefault="009D72A5">
      <w:pPr>
        <w:pStyle w:val="a3"/>
        <w:wordWrap w:val="0"/>
        <w:spacing w:line="480" w:lineRule="auto"/>
        <w:jc w:val="right"/>
        <w:rPr>
          <w:rFonts w:ascii="宋体" w:hAnsi="宋体"/>
          <w:sz w:val="21"/>
          <w:szCs w:val="21"/>
          <w:lang w:eastAsia="zh-CN"/>
        </w:rPr>
      </w:pPr>
      <w:r>
        <w:rPr>
          <w:rFonts w:ascii="宋体" w:hAnsi="宋体"/>
          <w:sz w:val="21"/>
          <w:szCs w:val="21"/>
          <w:lang w:eastAsia="zh-CN"/>
        </w:rPr>
        <w:t>202</w:t>
      </w:r>
      <w:r>
        <w:rPr>
          <w:rFonts w:ascii="宋体" w:hAnsi="宋体" w:hint="eastAsia"/>
          <w:sz w:val="21"/>
          <w:szCs w:val="21"/>
          <w:lang w:eastAsia="zh-CN"/>
        </w:rPr>
        <w:t>5</w:t>
      </w:r>
      <w:r>
        <w:rPr>
          <w:rFonts w:ascii="宋体" w:hAnsi="宋体" w:hint="eastAsia"/>
          <w:sz w:val="21"/>
          <w:szCs w:val="21"/>
          <w:lang w:eastAsia="zh-CN"/>
        </w:rPr>
        <w:t>年</w:t>
      </w:r>
      <w:r>
        <w:rPr>
          <w:rFonts w:ascii="宋体" w:hAnsi="宋体" w:hint="eastAsia"/>
          <w:sz w:val="21"/>
          <w:szCs w:val="21"/>
          <w:lang w:eastAsia="zh-CN"/>
        </w:rPr>
        <w:t>7</w:t>
      </w:r>
      <w:r>
        <w:rPr>
          <w:rFonts w:ascii="宋体" w:hAnsi="宋体" w:hint="eastAsia"/>
          <w:sz w:val="21"/>
          <w:szCs w:val="21"/>
          <w:lang w:eastAsia="zh-CN"/>
        </w:rPr>
        <w:t>月</w:t>
      </w:r>
      <w:r w:rsidR="002D0B7B">
        <w:rPr>
          <w:rFonts w:ascii="宋体" w:hAnsi="宋体"/>
          <w:sz w:val="21"/>
          <w:szCs w:val="21"/>
          <w:lang w:eastAsia="zh-CN"/>
        </w:rPr>
        <w:t>23</w:t>
      </w:r>
      <w:r>
        <w:rPr>
          <w:rFonts w:ascii="宋体" w:hAnsi="宋体" w:hint="eastAsia"/>
          <w:sz w:val="21"/>
          <w:szCs w:val="21"/>
          <w:lang w:eastAsia="zh-CN"/>
        </w:rPr>
        <w:t>日</w:t>
      </w:r>
      <w:r>
        <w:rPr>
          <w:rFonts w:ascii="宋体" w:hAnsi="宋体" w:hint="eastAsia"/>
          <w:sz w:val="21"/>
          <w:szCs w:val="21"/>
          <w:lang w:eastAsia="zh-CN"/>
        </w:rPr>
        <w:t xml:space="preserve"> </w:t>
      </w:r>
      <w:r>
        <w:rPr>
          <w:rFonts w:ascii="宋体" w:hAnsi="宋体" w:hint="eastAsia"/>
          <w:sz w:val="21"/>
          <w:szCs w:val="21"/>
          <w:lang w:eastAsia="zh-CN"/>
        </w:rPr>
        <w:t xml:space="preserve">      </w:t>
      </w:r>
      <w:r>
        <w:rPr>
          <w:rFonts w:ascii="宋体" w:hAnsi="宋体" w:hint="eastAsia"/>
          <w:sz w:val="21"/>
          <w:szCs w:val="21"/>
          <w:lang w:eastAsia="zh-CN"/>
        </w:rPr>
        <w:t xml:space="preserve">   </w:t>
      </w:r>
    </w:p>
    <w:p w14:paraId="7EEEE6C9" w14:textId="77777777" w:rsidR="00F063AE" w:rsidRDefault="00F063AE">
      <w:pPr>
        <w:pStyle w:val="a3"/>
        <w:spacing w:line="480" w:lineRule="auto"/>
        <w:jc w:val="right"/>
        <w:rPr>
          <w:rFonts w:ascii="宋体" w:hAnsi="宋体"/>
          <w:sz w:val="21"/>
          <w:szCs w:val="21"/>
          <w:lang w:eastAsia="zh-CN"/>
        </w:rPr>
      </w:pPr>
    </w:p>
    <w:p w14:paraId="3E4C6661" w14:textId="77777777" w:rsidR="00F063AE" w:rsidRDefault="00F063AE">
      <w:pPr>
        <w:pStyle w:val="a3"/>
        <w:spacing w:line="480" w:lineRule="auto"/>
        <w:jc w:val="right"/>
        <w:rPr>
          <w:rFonts w:ascii="宋体" w:hAnsi="宋体"/>
          <w:sz w:val="21"/>
          <w:szCs w:val="21"/>
          <w:lang w:eastAsia="zh-CN"/>
        </w:rPr>
      </w:pPr>
    </w:p>
    <w:p w14:paraId="0E119EB3" w14:textId="77777777" w:rsidR="00F063AE" w:rsidRDefault="00F063AE">
      <w:pPr>
        <w:pStyle w:val="a3"/>
        <w:spacing w:line="480" w:lineRule="auto"/>
        <w:jc w:val="right"/>
        <w:rPr>
          <w:rFonts w:ascii="宋体" w:hAnsi="宋体"/>
          <w:sz w:val="21"/>
          <w:szCs w:val="21"/>
          <w:lang w:eastAsia="zh-CN"/>
        </w:rPr>
      </w:pPr>
    </w:p>
    <w:p w14:paraId="035DD63C" w14:textId="77777777" w:rsidR="00F063AE" w:rsidRDefault="00F063AE">
      <w:pPr>
        <w:pStyle w:val="a3"/>
        <w:spacing w:line="480" w:lineRule="auto"/>
        <w:jc w:val="right"/>
        <w:rPr>
          <w:rFonts w:ascii="宋体" w:hAnsi="宋体"/>
          <w:sz w:val="21"/>
          <w:szCs w:val="21"/>
          <w:lang w:eastAsia="zh-CN"/>
        </w:rPr>
      </w:pPr>
    </w:p>
    <w:p w14:paraId="0D0179E7" w14:textId="77777777" w:rsidR="00F063AE" w:rsidRDefault="009D72A5">
      <w:pPr>
        <w:numPr>
          <w:ilvl w:val="0"/>
          <w:numId w:val="1"/>
        </w:numPr>
        <w:spacing w:line="480" w:lineRule="auto"/>
        <w:rPr>
          <w:b/>
          <w:szCs w:val="21"/>
        </w:rPr>
      </w:pPr>
      <w:r>
        <w:rPr>
          <w:rFonts w:hint="eastAsia"/>
          <w:b/>
          <w:szCs w:val="21"/>
        </w:rPr>
        <w:lastRenderedPageBreak/>
        <w:t>项目建议书的提交</w:t>
      </w:r>
    </w:p>
    <w:p w14:paraId="496C7266"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left="420"/>
        <w:rPr>
          <w:rFonts w:ascii="宋体" w:hAnsi="宋体"/>
          <w:szCs w:val="21"/>
        </w:rPr>
      </w:pPr>
      <w:r>
        <w:rPr>
          <w:rFonts w:ascii="宋体" w:hAnsi="宋体" w:hint="eastAsia"/>
          <w:szCs w:val="21"/>
        </w:rPr>
        <w:t>（一）项目建议书应包括如下部分：</w:t>
      </w:r>
    </w:p>
    <w:p w14:paraId="0099EE05"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1.</w:t>
      </w:r>
      <w:r>
        <w:rPr>
          <w:rFonts w:ascii="宋体" w:hAnsi="宋体" w:hint="eastAsia"/>
          <w:szCs w:val="21"/>
        </w:rPr>
        <w:t>项目建议书</w:t>
      </w:r>
      <w:bookmarkStart w:id="4" w:name="_GoBack"/>
      <w:bookmarkEnd w:id="4"/>
      <w:r>
        <w:rPr>
          <w:rFonts w:ascii="宋体" w:hAnsi="宋体" w:hint="eastAsia"/>
          <w:szCs w:val="21"/>
        </w:rPr>
        <w:t>提交表；</w:t>
      </w:r>
    </w:p>
    <w:p w14:paraId="519AB3AA"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2.</w:t>
      </w:r>
      <w:r>
        <w:rPr>
          <w:rFonts w:ascii="宋体" w:hAnsi="宋体" w:hint="eastAsia"/>
          <w:szCs w:val="21"/>
        </w:rPr>
        <w:t>项目建议书技术部分；</w:t>
      </w:r>
    </w:p>
    <w:p w14:paraId="502042E9"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3.</w:t>
      </w:r>
      <w:r>
        <w:rPr>
          <w:rFonts w:ascii="宋体" w:hAnsi="宋体" w:hint="eastAsia"/>
          <w:szCs w:val="21"/>
        </w:rPr>
        <w:t>项目建议书财务部分。</w:t>
      </w:r>
    </w:p>
    <w:p w14:paraId="7CAAAB02"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u w:val="single"/>
        </w:rPr>
      </w:pPr>
      <w:r>
        <w:rPr>
          <w:rFonts w:ascii="宋体" w:hAnsi="宋体" w:hint="eastAsia"/>
          <w:szCs w:val="21"/>
        </w:rPr>
        <w:t>（二）项目建议书一式</w:t>
      </w:r>
      <w:r>
        <w:rPr>
          <w:rFonts w:ascii="宋体" w:hAnsi="宋体" w:hint="eastAsia"/>
          <w:szCs w:val="21"/>
          <w:u w:val="single"/>
        </w:rPr>
        <w:t xml:space="preserve"> </w:t>
      </w:r>
      <w:r>
        <w:rPr>
          <w:rFonts w:ascii="宋体" w:hAnsi="宋体" w:hint="eastAsia"/>
          <w:szCs w:val="21"/>
          <w:u w:val="single"/>
        </w:rPr>
        <w:t>伍</w:t>
      </w:r>
      <w:r>
        <w:rPr>
          <w:rFonts w:ascii="宋体" w:hAnsi="宋体" w:hint="eastAsia"/>
          <w:szCs w:val="21"/>
          <w:u w:val="single"/>
        </w:rPr>
        <w:t xml:space="preserve"> </w:t>
      </w:r>
      <w:r>
        <w:rPr>
          <w:rFonts w:ascii="宋体" w:hAnsi="宋体" w:hint="eastAsia"/>
          <w:szCs w:val="21"/>
        </w:rPr>
        <w:t>份，其中</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份在封面上标注为“正本”，其余</w:t>
      </w:r>
      <w:r>
        <w:rPr>
          <w:rFonts w:ascii="宋体" w:hAnsi="宋体" w:hint="eastAsia"/>
          <w:szCs w:val="21"/>
          <w:u w:val="single"/>
        </w:rPr>
        <w:t xml:space="preserve"> </w:t>
      </w:r>
      <w:r>
        <w:rPr>
          <w:rFonts w:ascii="宋体" w:hAnsi="宋体" w:hint="eastAsia"/>
          <w:szCs w:val="21"/>
          <w:u w:val="single"/>
        </w:rPr>
        <w:t>肆</w:t>
      </w:r>
      <w:r>
        <w:rPr>
          <w:rFonts w:ascii="宋体" w:hAnsi="宋体" w:hint="eastAsia"/>
          <w:szCs w:val="21"/>
          <w:u w:val="single"/>
        </w:rPr>
        <w:t xml:space="preserve"> </w:t>
      </w:r>
      <w:r>
        <w:rPr>
          <w:rFonts w:ascii="宋体" w:hAnsi="宋体" w:hint="eastAsia"/>
          <w:szCs w:val="21"/>
        </w:rPr>
        <w:t>份标注为“副本”；正本和副本存在出入时，应以“正本”为准。</w:t>
      </w:r>
      <w:r>
        <w:rPr>
          <w:rFonts w:ascii="宋体" w:hAnsi="宋体" w:hint="eastAsia"/>
          <w:bCs/>
          <w:szCs w:val="21"/>
        </w:rPr>
        <w:t>外封袋应标明贵单位的单位名称和通讯地址，同时填写如下内容：</w:t>
      </w:r>
    </w:p>
    <w:p w14:paraId="67A82214" w14:textId="77777777" w:rsidR="00F063AE" w:rsidRDefault="009D72A5">
      <w:pPr>
        <w:spacing w:beforeLines="50" w:before="120" w:line="480" w:lineRule="auto"/>
        <w:ind w:firstLineChars="300" w:firstLine="632"/>
        <w:jc w:val="left"/>
        <w:rPr>
          <w:rFonts w:ascii="宋体" w:hAnsi="宋体"/>
          <w:iCs/>
          <w:szCs w:val="21"/>
        </w:rPr>
      </w:pPr>
      <w:r>
        <w:rPr>
          <w:rFonts w:ascii="宋体" w:hAnsi="宋体"/>
          <w:b/>
          <w:bCs/>
          <w:szCs w:val="21"/>
          <w:u w:val="single"/>
        </w:rPr>
        <w:t>2025</w:t>
      </w:r>
      <w:r>
        <w:rPr>
          <w:rFonts w:ascii="宋体" w:hAnsi="宋体" w:hint="eastAsia"/>
          <w:b/>
          <w:bCs/>
          <w:szCs w:val="21"/>
          <w:u w:val="single"/>
        </w:rPr>
        <w:t>年“一带一路”资金机制与碳金融能力建设研讨班</w:t>
      </w:r>
      <w:r>
        <w:rPr>
          <w:rFonts w:ascii="宋体" w:hAnsi="宋体" w:hint="eastAsia"/>
          <w:b/>
          <w:bCs/>
          <w:szCs w:val="21"/>
          <w:u w:val="single"/>
        </w:rPr>
        <w:t>辅助实施项目</w:t>
      </w:r>
      <w:r>
        <w:rPr>
          <w:rFonts w:ascii="宋体" w:hAnsi="宋体" w:hint="eastAsia"/>
          <w:bCs/>
          <w:szCs w:val="21"/>
        </w:rPr>
        <w:t>技术服</w:t>
      </w:r>
      <w:r>
        <w:rPr>
          <w:rFonts w:ascii="宋体" w:hAnsi="宋体" w:hint="eastAsia"/>
          <w:iCs/>
          <w:szCs w:val="21"/>
        </w:rPr>
        <w:t>务建议书</w:t>
      </w:r>
    </w:p>
    <w:p w14:paraId="03A96ABA" w14:textId="77777777" w:rsidR="00F063AE" w:rsidRDefault="009D72A5">
      <w:pPr>
        <w:spacing w:line="480" w:lineRule="auto"/>
        <w:ind w:firstLineChars="500" w:firstLine="1050"/>
        <w:jc w:val="left"/>
        <w:rPr>
          <w:rFonts w:ascii="宋体" w:hAnsi="宋体"/>
          <w:szCs w:val="21"/>
        </w:rPr>
      </w:pPr>
      <w:r>
        <w:rPr>
          <w:rFonts w:ascii="宋体" w:hAnsi="宋体" w:hint="eastAsia"/>
          <w:iCs/>
          <w:szCs w:val="21"/>
        </w:rPr>
        <w:t>收</w:t>
      </w:r>
      <w:r>
        <w:rPr>
          <w:rFonts w:ascii="宋体" w:hAnsi="宋体" w:hint="eastAsia"/>
          <w:iCs/>
          <w:szCs w:val="21"/>
        </w:rPr>
        <w:t xml:space="preserve"> </w:t>
      </w:r>
      <w:r>
        <w:rPr>
          <w:rFonts w:ascii="宋体" w:hAnsi="宋体" w:hint="eastAsia"/>
          <w:iCs/>
          <w:szCs w:val="21"/>
        </w:rPr>
        <w:t>件</w:t>
      </w:r>
      <w:r>
        <w:rPr>
          <w:rFonts w:ascii="宋体" w:hAnsi="宋体" w:hint="eastAsia"/>
          <w:iCs/>
          <w:szCs w:val="21"/>
        </w:rPr>
        <w:t xml:space="preserve"> </w:t>
      </w:r>
      <w:r>
        <w:rPr>
          <w:rFonts w:ascii="宋体" w:hAnsi="宋体" w:hint="eastAsia"/>
          <w:iCs/>
          <w:szCs w:val="21"/>
        </w:rPr>
        <w:t>人：</w:t>
      </w:r>
      <w:r>
        <w:rPr>
          <w:rFonts w:ascii="宋体" w:hAnsi="宋体" w:hint="eastAsia"/>
          <w:szCs w:val="21"/>
        </w:rPr>
        <w:t>北京市西城区后英房胡同</w:t>
      </w:r>
      <w:r>
        <w:rPr>
          <w:rFonts w:ascii="宋体" w:hAnsi="宋体" w:hint="eastAsia"/>
          <w:szCs w:val="21"/>
        </w:rPr>
        <w:t>5</w:t>
      </w:r>
      <w:r>
        <w:rPr>
          <w:rFonts w:ascii="宋体" w:hAnsi="宋体" w:hint="eastAsia"/>
          <w:szCs w:val="21"/>
        </w:rPr>
        <w:t>号</w:t>
      </w:r>
    </w:p>
    <w:p w14:paraId="42574F92" w14:textId="77777777" w:rsidR="00F063AE" w:rsidRDefault="009D72A5">
      <w:pPr>
        <w:spacing w:line="480" w:lineRule="auto"/>
        <w:ind w:firstLineChars="1000" w:firstLine="2100"/>
        <w:jc w:val="left"/>
        <w:rPr>
          <w:rFonts w:ascii="宋体" w:hAnsi="宋体"/>
          <w:iCs/>
          <w:szCs w:val="21"/>
        </w:rPr>
      </w:pPr>
      <w:r>
        <w:rPr>
          <w:rFonts w:ascii="宋体" w:hAnsi="宋体" w:hint="eastAsia"/>
          <w:szCs w:val="21"/>
        </w:rPr>
        <w:t>生态环境部对外合作与交流中心</w:t>
      </w:r>
      <w:r>
        <w:rPr>
          <w:rFonts w:ascii="宋体" w:hAnsi="宋体" w:hint="eastAsia"/>
          <w:iCs/>
          <w:szCs w:val="21"/>
        </w:rPr>
        <w:t xml:space="preserve">  </w:t>
      </w:r>
      <w:r>
        <w:rPr>
          <w:rFonts w:ascii="宋体" w:hAnsi="宋体" w:hint="eastAsia"/>
          <w:iCs/>
          <w:szCs w:val="21"/>
        </w:rPr>
        <w:t>卢先生</w:t>
      </w:r>
    </w:p>
    <w:p w14:paraId="7A2E284F" w14:textId="77777777" w:rsidR="00F063AE" w:rsidRDefault="009D72A5">
      <w:pPr>
        <w:spacing w:line="480" w:lineRule="auto"/>
        <w:ind w:firstLineChars="500" w:firstLine="1050"/>
        <w:jc w:val="left"/>
        <w:rPr>
          <w:rFonts w:ascii="宋体" w:hAnsi="宋体"/>
          <w:iCs/>
          <w:szCs w:val="21"/>
        </w:rPr>
      </w:pPr>
      <w:r>
        <w:rPr>
          <w:rFonts w:ascii="宋体" w:hAnsi="宋体" w:hint="eastAsia"/>
          <w:iCs/>
          <w:szCs w:val="21"/>
        </w:rPr>
        <w:t>联系电话：</w:t>
      </w:r>
      <w:r>
        <w:rPr>
          <w:rFonts w:ascii="宋体" w:hAnsi="宋体" w:hint="eastAsia"/>
          <w:iCs/>
          <w:szCs w:val="21"/>
        </w:rPr>
        <w:t>010</w:t>
      </w:r>
      <w:r>
        <w:rPr>
          <w:rFonts w:ascii="宋体" w:hAnsi="宋体" w:hint="eastAsia"/>
          <w:iCs/>
          <w:szCs w:val="21"/>
        </w:rPr>
        <w:t>—</w:t>
      </w:r>
      <w:r>
        <w:rPr>
          <w:rFonts w:ascii="宋体" w:hAnsi="宋体" w:hint="eastAsia"/>
          <w:iCs/>
          <w:szCs w:val="21"/>
        </w:rPr>
        <w:t>82268830</w:t>
      </w:r>
    </w:p>
    <w:p w14:paraId="37AFBE36" w14:textId="43078CD6"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（三）</w:t>
      </w:r>
      <w:r>
        <w:rPr>
          <w:rFonts w:ascii="宋体" w:hAnsi="宋体" w:hint="eastAsia"/>
          <w:b/>
          <w:szCs w:val="21"/>
        </w:rPr>
        <w:t>项目建议书必须在</w:t>
      </w:r>
      <w:r>
        <w:rPr>
          <w:rFonts w:ascii="宋体" w:hAnsi="宋体" w:hint="eastAsia"/>
          <w:b/>
          <w:szCs w:val="21"/>
          <w:u w:val="single"/>
        </w:rPr>
        <w:t xml:space="preserve">  </w:t>
      </w:r>
      <w:r>
        <w:rPr>
          <w:rFonts w:ascii="宋体" w:hAnsi="宋体"/>
          <w:b/>
          <w:szCs w:val="21"/>
          <w:u w:val="single"/>
        </w:rPr>
        <w:t>202</w:t>
      </w:r>
      <w:r>
        <w:rPr>
          <w:rFonts w:ascii="宋体" w:hAnsi="宋体" w:hint="eastAsia"/>
          <w:b/>
          <w:szCs w:val="21"/>
          <w:u w:val="single"/>
        </w:rPr>
        <w:t xml:space="preserve">5  </w:t>
      </w:r>
      <w:r>
        <w:rPr>
          <w:rFonts w:ascii="宋体" w:hAnsi="宋体" w:hint="eastAsia"/>
          <w:b/>
          <w:szCs w:val="21"/>
          <w:u w:val="single"/>
        </w:rPr>
        <w:t>年</w:t>
      </w:r>
      <w:r>
        <w:rPr>
          <w:rFonts w:ascii="宋体" w:hAnsi="宋体" w:hint="eastAsia"/>
          <w:b/>
          <w:szCs w:val="21"/>
          <w:u w:val="single"/>
        </w:rPr>
        <w:t xml:space="preserve"> </w:t>
      </w:r>
      <w:r>
        <w:rPr>
          <w:rFonts w:ascii="宋体" w:hAnsi="宋体" w:hint="eastAsia"/>
          <w:b/>
          <w:szCs w:val="21"/>
          <w:u w:val="single"/>
        </w:rPr>
        <w:t>7</w:t>
      </w:r>
      <w:r>
        <w:rPr>
          <w:rFonts w:ascii="宋体" w:hAnsi="宋体" w:hint="eastAsia"/>
          <w:b/>
          <w:szCs w:val="21"/>
          <w:u w:val="single"/>
        </w:rPr>
        <w:t xml:space="preserve"> </w:t>
      </w:r>
      <w:r>
        <w:rPr>
          <w:rFonts w:ascii="宋体" w:hAnsi="宋体" w:hint="eastAsia"/>
          <w:b/>
          <w:szCs w:val="21"/>
          <w:u w:val="single"/>
        </w:rPr>
        <w:t>月</w:t>
      </w:r>
      <w:r w:rsidR="002D0B7B">
        <w:rPr>
          <w:rFonts w:ascii="宋体" w:hAnsi="宋体"/>
          <w:b/>
          <w:szCs w:val="21"/>
          <w:u w:val="single"/>
        </w:rPr>
        <w:t>29</w:t>
      </w:r>
      <w:r>
        <w:rPr>
          <w:rFonts w:ascii="宋体" w:hAnsi="宋体" w:hint="eastAsia"/>
          <w:b/>
          <w:szCs w:val="21"/>
          <w:u w:val="single"/>
        </w:rPr>
        <w:t>日下午</w:t>
      </w:r>
      <w:r>
        <w:rPr>
          <w:rFonts w:ascii="宋体" w:hAnsi="宋体" w:hint="eastAsia"/>
          <w:b/>
          <w:szCs w:val="21"/>
          <w:u w:val="single"/>
        </w:rPr>
        <w:t xml:space="preserve"> </w:t>
      </w:r>
      <w:r>
        <w:rPr>
          <w:rFonts w:ascii="宋体" w:hAnsi="宋体"/>
          <w:b/>
          <w:szCs w:val="21"/>
          <w:u w:val="single"/>
        </w:rPr>
        <w:t>17</w:t>
      </w:r>
      <w:r>
        <w:rPr>
          <w:rFonts w:ascii="宋体" w:hAnsi="宋体" w:hint="eastAsia"/>
          <w:b/>
          <w:szCs w:val="21"/>
          <w:u w:val="single"/>
        </w:rPr>
        <w:t xml:space="preserve"> </w:t>
      </w:r>
      <w:r>
        <w:rPr>
          <w:rFonts w:ascii="宋体" w:hAnsi="宋体" w:hint="eastAsia"/>
          <w:b/>
          <w:szCs w:val="21"/>
          <w:u w:val="single"/>
        </w:rPr>
        <w:t>点</w:t>
      </w:r>
      <w:r>
        <w:rPr>
          <w:rFonts w:ascii="宋体" w:hAnsi="宋体" w:hint="eastAsia"/>
          <w:b/>
          <w:szCs w:val="21"/>
        </w:rPr>
        <w:t>之前送交到我中心的上述地址，逾期的标书视为无效。</w:t>
      </w:r>
      <w:r>
        <w:rPr>
          <w:rFonts w:ascii="宋体" w:hAnsi="宋体" w:hint="eastAsia"/>
          <w:szCs w:val="21"/>
        </w:rPr>
        <w:t>如果我中心在截标前对本招标邀请函及其附件内容进行变更的，或者我中心决定延迟标书呈交的截止日期的，我们将以书面形式通知所有被要求的投标方。</w:t>
      </w:r>
    </w:p>
    <w:p w14:paraId="6C3FA0D5"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（四）贵单位递交的项目建议书在呈交截止日后的</w:t>
      </w:r>
      <w:r>
        <w:rPr>
          <w:rFonts w:ascii="宋体" w:hAnsi="宋体" w:hint="eastAsia"/>
          <w:szCs w:val="21"/>
        </w:rPr>
        <w:t>90</w:t>
      </w:r>
      <w:r>
        <w:rPr>
          <w:rFonts w:ascii="宋体" w:hAnsi="宋体" w:hint="eastAsia"/>
          <w:szCs w:val="21"/>
        </w:rPr>
        <w:t>日内有效。我中心将尽最大努力在这一期限内完成评选工作。</w:t>
      </w:r>
    </w:p>
    <w:p w14:paraId="606B4E56"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（五）我中心不反对贵单位同其他单位联合投标。但任何一家被邀请的单位只能参加</w:t>
      </w:r>
      <w:r>
        <w:rPr>
          <w:rFonts w:ascii="宋体" w:hAnsi="宋体" w:hint="eastAsia"/>
          <w:szCs w:val="21"/>
        </w:rPr>
        <w:t>一份投标。任何与贵单位进行联合投标的咨询公司、制造商或单位将没有资格参加因本子项目所产生的或与其关联的任何服务、货物采购或工程方面的投标。</w:t>
      </w:r>
    </w:p>
    <w:p w14:paraId="7A2C3659"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（六）我中心不支付贵单位进行标书准备的费用，包括有关的车旅费等。这些费用也不应包括在财务建议书的预算中。</w:t>
      </w:r>
    </w:p>
    <w:p w14:paraId="3EBC6DA9"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（七）如果贵单位对本次招标或项目工作有疑问，请向以下联系人进行咨询或提出澄清请求：</w:t>
      </w:r>
    </w:p>
    <w:p w14:paraId="16BF173A"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500" w:firstLine="1050"/>
        <w:rPr>
          <w:rFonts w:ascii="宋体" w:hAnsi="宋体"/>
          <w:szCs w:val="21"/>
        </w:rPr>
      </w:pPr>
      <w:r>
        <w:rPr>
          <w:rFonts w:ascii="宋体" w:hAnsi="宋体" w:hint="eastAsia"/>
          <w:szCs w:val="21"/>
        </w:rPr>
        <w:lastRenderedPageBreak/>
        <w:t>地址：北京市西城区后英房胡同</w:t>
      </w:r>
      <w:r>
        <w:rPr>
          <w:rFonts w:ascii="宋体" w:hAnsi="宋体" w:hint="eastAsia"/>
          <w:szCs w:val="21"/>
        </w:rPr>
        <w:t>5</w:t>
      </w:r>
      <w:r>
        <w:rPr>
          <w:rFonts w:ascii="宋体" w:hAnsi="宋体" w:hint="eastAsia"/>
          <w:szCs w:val="21"/>
        </w:rPr>
        <w:t>号</w:t>
      </w:r>
    </w:p>
    <w:p w14:paraId="4A113D98"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500" w:firstLine="1050"/>
        <w:rPr>
          <w:rFonts w:ascii="宋体" w:hAnsi="宋体"/>
          <w:szCs w:val="21"/>
        </w:rPr>
      </w:pPr>
      <w:r>
        <w:rPr>
          <w:rFonts w:ascii="宋体" w:hAnsi="宋体" w:hint="eastAsia"/>
          <w:szCs w:val="21"/>
        </w:rPr>
        <w:t>生态环境部对外合作与交流中心</w:t>
      </w:r>
    </w:p>
    <w:p w14:paraId="0B3EFF63"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500" w:firstLine="1050"/>
        <w:rPr>
          <w:rFonts w:ascii="宋体" w:hAnsi="宋体"/>
          <w:szCs w:val="21"/>
        </w:rPr>
      </w:pPr>
      <w:r>
        <w:rPr>
          <w:rFonts w:ascii="宋体" w:hAnsi="宋体" w:hint="eastAsia"/>
          <w:szCs w:val="21"/>
        </w:rPr>
        <w:t>张女士</w:t>
      </w:r>
      <w:r>
        <w:rPr>
          <w:rFonts w:ascii="宋体" w:hAnsi="宋体" w:hint="eastAsia"/>
          <w:szCs w:val="21"/>
        </w:rPr>
        <w:t xml:space="preserve"> </w:t>
      </w:r>
      <w:r>
        <w:rPr>
          <w:rFonts w:ascii="宋体" w:hAnsi="宋体" w:hint="eastAsia"/>
          <w:szCs w:val="21"/>
        </w:rPr>
        <w:t>收</w:t>
      </w:r>
    </w:p>
    <w:p w14:paraId="46D7A736"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500" w:firstLine="1050"/>
        <w:rPr>
          <w:rFonts w:ascii="宋体" w:hAnsi="宋体"/>
          <w:szCs w:val="21"/>
        </w:rPr>
      </w:pPr>
      <w:r>
        <w:rPr>
          <w:rFonts w:ascii="宋体" w:hAnsi="宋体" w:hint="eastAsia"/>
          <w:szCs w:val="21"/>
        </w:rPr>
        <w:t>邮编：</w:t>
      </w:r>
      <w:r>
        <w:rPr>
          <w:rFonts w:ascii="宋体" w:hAnsi="宋体" w:hint="eastAsia"/>
          <w:szCs w:val="21"/>
        </w:rPr>
        <w:t>10</w:t>
      </w:r>
      <w:r>
        <w:rPr>
          <w:rFonts w:ascii="宋体" w:hAnsi="宋体"/>
          <w:szCs w:val="21"/>
        </w:rPr>
        <w:t>0</w:t>
      </w:r>
      <w:r>
        <w:rPr>
          <w:rFonts w:ascii="宋体" w:hAnsi="宋体" w:hint="eastAsia"/>
          <w:szCs w:val="21"/>
        </w:rPr>
        <w:t xml:space="preserve">035    </w:t>
      </w:r>
      <w:r>
        <w:rPr>
          <w:rFonts w:ascii="宋体" w:hAnsi="宋体" w:hint="eastAsia"/>
          <w:szCs w:val="21"/>
        </w:rPr>
        <w:t>电话：</w:t>
      </w:r>
      <w:r>
        <w:rPr>
          <w:rFonts w:ascii="宋体" w:hAnsi="宋体" w:hint="eastAsia"/>
          <w:szCs w:val="21"/>
        </w:rPr>
        <w:t>010-8226</w:t>
      </w:r>
      <w:r>
        <w:rPr>
          <w:rFonts w:ascii="宋体" w:hAnsi="宋体" w:hint="eastAsia"/>
          <w:szCs w:val="21"/>
        </w:rPr>
        <w:t>8659</w:t>
      </w:r>
      <w:r>
        <w:rPr>
          <w:rFonts w:ascii="宋体" w:hAnsi="宋体" w:hint="eastAsia"/>
          <w:szCs w:val="21"/>
        </w:rPr>
        <w:t xml:space="preserve">   </w:t>
      </w:r>
      <w:r>
        <w:rPr>
          <w:rFonts w:ascii="宋体" w:hAnsi="宋体" w:hint="eastAsia"/>
          <w:szCs w:val="21"/>
        </w:rPr>
        <w:t>传真：</w:t>
      </w:r>
      <w:r>
        <w:rPr>
          <w:rFonts w:ascii="宋体" w:hAnsi="宋体" w:hint="eastAsia"/>
          <w:szCs w:val="21"/>
        </w:rPr>
        <w:t>010-</w:t>
      </w:r>
      <w:r>
        <w:rPr>
          <w:rFonts w:ascii="宋体" w:hAnsi="宋体" w:hint="eastAsia"/>
          <w:szCs w:val="21"/>
        </w:rPr>
        <w:t>82200539</w:t>
      </w:r>
    </w:p>
    <w:p w14:paraId="0C0E8690"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leftChars="257" w:left="540" w:firstLineChars="200" w:firstLine="420"/>
        <w:rPr>
          <w:rFonts w:ascii="宋体" w:hAnsi="宋体"/>
          <w:szCs w:val="21"/>
        </w:rPr>
      </w:pPr>
      <w:r>
        <w:rPr>
          <w:rFonts w:ascii="宋体" w:hAnsi="宋体" w:hint="eastAsia"/>
          <w:szCs w:val="21"/>
        </w:rPr>
        <w:t>我中心将对任一投标方的澄清请求作出书面答复，并根据需要决定是否抄送其他被邀请的单位。</w:t>
      </w:r>
    </w:p>
    <w:p w14:paraId="4BE78E61" w14:textId="77777777" w:rsidR="00F063AE" w:rsidRDefault="009D72A5">
      <w:pPr>
        <w:spacing w:line="480" w:lineRule="auto"/>
        <w:rPr>
          <w:b/>
          <w:szCs w:val="21"/>
        </w:rPr>
      </w:pPr>
      <w:r>
        <w:rPr>
          <w:rFonts w:hint="eastAsia"/>
          <w:b/>
          <w:szCs w:val="21"/>
        </w:rPr>
        <w:t>二、项目建议书的内容</w:t>
      </w:r>
    </w:p>
    <w:p w14:paraId="1CDA72A4"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200" w:firstLine="422"/>
        <w:rPr>
          <w:rFonts w:ascii="宋体" w:hAnsi="宋体"/>
          <w:szCs w:val="21"/>
        </w:rPr>
      </w:pPr>
      <w:r>
        <w:rPr>
          <w:rFonts w:ascii="宋体" w:hAnsi="宋体" w:hint="eastAsia"/>
          <w:b/>
          <w:bCs/>
          <w:szCs w:val="21"/>
        </w:rPr>
        <w:t>（一）</w:t>
      </w:r>
      <w:r>
        <w:rPr>
          <w:rFonts w:ascii="宋体" w:hAnsi="宋体"/>
          <w:b/>
          <w:bCs/>
          <w:szCs w:val="21"/>
        </w:rPr>
        <w:t xml:space="preserve"> </w:t>
      </w:r>
      <w:r>
        <w:rPr>
          <w:rFonts w:ascii="宋体" w:hAnsi="宋体" w:hint="eastAsia"/>
          <w:b/>
          <w:bCs/>
          <w:szCs w:val="21"/>
        </w:rPr>
        <w:t>技术部分</w:t>
      </w:r>
    </w:p>
    <w:p w14:paraId="53428B24" w14:textId="77777777" w:rsidR="00F063AE" w:rsidRDefault="009D72A5">
      <w:pPr>
        <w:spacing w:line="480" w:lineRule="auto"/>
        <w:ind w:firstLineChars="200" w:firstLine="420"/>
        <w:rPr>
          <w:rFonts w:ascii="宋体" w:hAnsi="宋体"/>
          <w:szCs w:val="21"/>
        </w:rPr>
      </w:pPr>
      <w:r>
        <w:rPr>
          <w:rFonts w:ascii="宋体" w:hAnsi="宋体" w:hint="eastAsia"/>
          <w:szCs w:val="21"/>
        </w:rPr>
        <w:t>项目建议书的技术部分应简明扼要，并按如下格式和顺序进行编制（但不必局限于以下内容）：</w:t>
      </w:r>
    </w:p>
    <w:p w14:paraId="6F5AAED9" w14:textId="77777777" w:rsidR="00F063AE" w:rsidRDefault="009D72A5">
      <w:pPr>
        <w:spacing w:line="480" w:lineRule="auto"/>
        <w:ind w:firstLineChars="200" w:firstLine="420"/>
        <w:rPr>
          <w:rFonts w:ascii="宋体" w:hAnsi="宋体"/>
          <w:szCs w:val="21"/>
        </w:rPr>
      </w:pPr>
      <w:r>
        <w:rPr>
          <w:rFonts w:ascii="宋体" w:hAnsi="宋体" w:hint="eastAsia"/>
          <w:szCs w:val="21"/>
        </w:rPr>
        <w:t>1.</w:t>
      </w:r>
      <w:r>
        <w:rPr>
          <w:rFonts w:ascii="宋体" w:hAnsi="宋体" w:hint="eastAsia"/>
          <w:szCs w:val="21"/>
        </w:rPr>
        <w:t>单位及资格描述：</w:t>
      </w:r>
    </w:p>
    <w:p w14:paraId="5E1A4C11" w14:textId="77777777" w:rsidR="00F063AE" w:rsidRDefault="009D72A5">
      <w:pPr>
        <w:spacing w:line="480" w:lineRule="auto"/>
        <w:ind w:firstLineChars="200" w:firstLine="420"/>
        <w:rPr>
          <w:rFonts w:ascii="宋体" w:hAnsi="宋体"/>
          <w:szCs w:val="21"/>
        </w:rPr>
      </w:pPr>
      <w:r>
        <w:rPr>
          <w:rFonts w:ascii="宋体" w:hAnsi="宋体" w:hint="eastAsia"/>
          <w:szCs w:val="21"/>
        </w:rPr>
        <w:t>包括单位的简要概述（需提供营业执照</w:t>
      </w:r>
      <w:r>
        <w:rPr>
          <w:rFonts w:ascii="宋体" w:hAnsi="宋体" w:hint="eastAsia"/>
          <w:szCs w:val="21"/>
        </w:rPr>
        <w:t>/</w:t>
      </w:r>
      <w:r>
        <w:rPr>
          <w:rFonts w:ascii="宋体" w:hAnsi="宋体" w:hint="eastAsia"/>
          <w:szCs w:val="21"/>
        </w:rPr>
        <w:t>事业单位法人证书）和近期执行类似项目的相关情况（如项目名称、主要内容、管理方信息、金额等）。以及其它有助于评估贵单位财务、可靠性和管理能力的相关信息。</w:t>
      </w:r>
    </w:p>
    <w:p w14:paraId="23CA6EB1" w14:textId="77777777" w:rsidR="00F063AE" w:rsidRDefault="009D72A5">
      <w:pPr>
        <w:spacing w:line="480" w:lineRule="auto"/>
        <w:ind w:firstLineChars="200" w:firstLine="420"/>
        <w:rPr>
          <w:rFonts w:ascii="宋体" w:hAnsi="宋体"/>
          <w:szCs w:val="21"/>
        </w:rPr>
      </w:pPr>
      <w:r>
        <w:rPr>
          <w:rFonts w:ascii="宋体" w:hAnsi="宋体" w:hint="eastAsia"/>
          <w:szCs w:val="21"/>
        </w:rPr>
        <w:t>2.</w:t>
      </w:r>
      <w:r>
        <w:rPr>
          <w:rFonts w:ascii="宋体" w:hAnsi="宋体" w:hint="eastAsia"/>
          <w:szCs w:val="21"/>
        </w:rPr>
        <w:t>对服务要求的理解：</w:t>
      </w:r>
    </w:p>
    <w:p w14:paraId="18B20E62" w14:textId="77777777" w:rsidR="00F063AE" w:rsidRDefault="009D72A5">
      <w:pPr>
        <w:spacing w:line="480" w:lineRule="auto"/>
        <w:ind w:firstLineChars="200" w:firstLine="420"/>
        <w:rPr>
          <w:rFonts w:ascii="宋体" w:hAnsi="宋体"/>
          <w:szCs w:val="21"/>
        </w:rPr>
      </w:pPr>
      <w:r>
        <w:rPr>
          <w:rFonts w:ascii="宋体" w:hAnsi="宋体" w:hint="eastAsia"/>
          <w:szCs w:val="21"/>
        </w:rPr>
        <w:t>包括对培训项目服务工作的考虑、支持服务和配套设备的评估等。如果贵单</w:t>
      </w:r>
      <w:r>
        <w:rPr>
          <w:rFonts w:ascii="宋体" w:hAnsi="宋体" w:hint="eastAsia"/>
          <w:szCs w:val="21"/>
        </w:rPr>
        <w:t>位不能具体阐明对服务要求的理解，应表明贵单位认可工作大纲。</w:t>
      </w:r>
    </w:p>
    <w:p w14:paraId="768CE38B" w14:textId="77777777" w:rsidR="00F063AE" w:rsidRDefault="009D72A5">
      <w:pPr>
        <w:spacing w:line="480" w:lineRule="auto"/>
        <w:ind w:firstLineChars="200" w:firstLine="420"/>
        <w:rPr>
          <w:rFonts w:ascii="宋体" w:hAnsi="宋体"/>
          <w:szCs w:val="21"/>
        </w:rPr>
      </w:pPr>
      <w:r>
        <w:rPr>
          <w:rFonts w:ascii="宋体" w:hAnsi="宋体" w:hint="eastAsia"/>
          <w:szCs w:val="21"/>
        </w:rPr>
        <w:t>3.</w:t>
      </w:r>
      <w:r>
        <w:rPr>
          <w:rFonts w:ascii="宋体" w:hAnsi="宋体" w:hint="eastAsia"/>
          <w:szCs w:val="21"/>
        </w:rPr>
        <w:t>建议的途径、方法学、时间框架和产出：</w:t>
      </w:r>
    </w:p>
    <w:p w14:paraId="35A87151" w14:textId="77777777" w:rsidR="00F063AE" w:rsidRDefault="009D72A5">
      <w:pPr>
        <w:spacing w:line="480" w:lineRule="auto"/>
        <w:ind w:firstLineChars="200" w:firstLine="420"/>
        <w:rPr>
          <w:rFonts w:ascii="宋体" w:hAnsi="宋体"/>
          <w:szCs w:val="21"/>
        </w:rPr>
      </w:pPr>
      <w:r>
        <w:rPr>
          <w:rFonts w:ascii="宋体" w:hAnsi="宋体" w:hint="eastAsia"/>
          <w:szCs w:val="21"/>
        </w:rPr>
        <w:t>包括对工作大纲评估和建议，以及解决工作大纲问题的详细描述；完成每一项工作所需的人月数等。</w:t>
      </w:r>
    </w:p>
    <w:p w14:paraId="3DD08E04" w14:textId="77777777" w:rsidR="00F063AE" w:rsidRDefault="009D72A5">
      <w:pPr>
        <w:spacing w:line="480" w:lineRule="auto"/>
        <w:ind w:firstLineChars="200" w:firstLine="420"/>
        <w:rPr>
          <w:rFonts w:ascii="宋体" w:hAnsi="宋体"/>
          <w:szCs w:val="21"/>
        </w:rPr>
      </w:pPr>
      <w:r>
        <w:rPr>
          <w:rFonts w:ascii="宋体" w:hAnsi="宋体" w:hint="eastAsia"/>
          <w:szCs w:val="21"/>
        </w:rPr>
        <w:t>4.</w:t>
      </w:r>
      <w:r>
        <w:rPr>
          <w:rFonts w:ascii="宋体" w:hAnsi="宋体" w:hint="eastAsia"/>
          <w:szCs w:val="21"/>
        </w:rPr>
        <w:t>项目组结构：</w:t>
      </w:r>
    </w:p>
    <w:p w14:paraId="55036D9C" w14:textId="77777777" w:rsidR="00F063AE" w:rsidRDefault="009D72A5">
      <w:pPr>
        <w:spacing w:line="480" w:lineRule="auto"/>
        <w:ind w:firstLineChars="200" w:firstLine="420"/>
        <w:rPr>
          <w:rFonts w:ascii="宋体" w:hAnsi="宋体"/>
          <w:szCs w:val="21"/>
        </w:rPr>
      </w:pPr>
      <w:r>
        <w:rPr>
          <w:rFonts w:ascii="宋体" w:hAnsi="宋体" w:hint="eastAsia"/>
          <w:szCs w:val="21"/>
        </w:rPr>
        <w:t>项目组的组成和每位成员所承担的工作；项目组的组织关系图及对此种组织关系的描述，应能支持贵单位的项目建议书。</w:t>
      </w:r>
    </w:p>
    <w:p w14:paraId="7938928E" w14:textId="77777777" w:rsidR="00F063AE" w:rsidRDefault="009D72A5">
      <w:pPr>
        <w:spacing w:line="480" w:lineRule="auto"/>
        <w:ind w:firstLineChars="200" w:firstLine="420"/>
        <w:rPr>
          <w:rFonts w:ascii="宋体" w:hAnsi="宋体"/>
          <w:szCs w:val="21"/>
        </w:rPr>
      </w:pPr>
      <w:r>
        <w:rPr>
          <w:rFonts w:ascii="宋体" w:hAnsi="宋体" w:hint="eastAsia"/>
          <w:szCs w:val="21"/>
        </w:rPr>
        <w:t>5.</w:t>
      </w:r>
      <w:r>
        <w:rPr>
          <w:rFonts w:ascii="宋体" w:hAnsi="宋体" w:hint="eastAsia"/>
          <w:szCs w:val="21"/>
        </w:rPr>
        <w:t>项目组成员情况：</w:t>
      </w:r>
    </w:p>
    <w:p w14:paraId="36A4B303" w14:textId="77777777" w:rsidR="00F063AE" w:rsidRDefault="009D72A5">
      <w:pPr>
        <w:spacing w:line="480" w:lineRule="auto"/>
        <w:ind w:firstLineChars="200" w:firstLine="420"/>
        <w:rPr>
          <w:b/>
          <w:szCs w:val="21"/>
        </w:rPr>
      </w:pPr>
      <w:r>
        <w:rPr>
          <w:rFonts w:ascii="宋体" w:hAnsi="宋体" w:hint="eastAsia"/>
          <w:szCs w:val="21"/>
        </w:rPr>
        <w:t>项目组所有成员的个人简历及相关证明，如学位证、技术证书、获奖证书等。</w:t>
      </w:r>
    </w:p>
    <w:p w14:paraId="602CBB6B"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200" w:firstLine="422"/>
        <w:rPr>
          <w:rFonts w:ascii="宋体" w:hAnsi="宋体"/>
          <w:b/>
          <w:bCs/>
          <w:szCs w:val="21"/>
        </w:rPr>
      </w:pPr>
      <w:r>
        <w:rPr>
          <w:rFonts w:ascii="宋体" w:hAnsi="宋体" w:hint="eastAsia"/>
          <w:b/>
          <w:bCs/>
          <w:szCs w:val="21"/>
        </w:rPr>
        <w:t>（二）财务部分</w:t>
      </w:r>
    </w:p>
    <w:p w14:paraId="01CAC20D"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lastRenderedPageBreak/>
        <w:t xml:space="preserve">1. </w:t>
      </w:r>
      <w:r>
        <w:rPr>
          <w:rFonts w:ascii="宋体" w:hAnsi="宋体" w:hint="eastAsia"/>
          <w:szCs w:val="21"/>
        </w:rPr>
        <w:t>项目建议书的财务部分应包括首页信函，首页信函应明确以下内容，并由贵单位授权代表签字和加盖公章：</w:t>
      </w:r>
      <w:r>
        <w:rPr>
          <w:rFonts w:ascii="宋体" w:hAnsi="宋体"/>
          <w:szCs w:val="21"/>
        </w:rPr>
        <w:t xml:space="preserve"> </w:t>
      </w:r>
    </w:p>
    <w:p w14:paraId="30C73851" w14:textId="77777777" w:rsidR="00F063AE" w:rsidRDefault="009D72A5">
      <w:pPr>
        <w:tabs>
          <w:tab w:val="left" w:pos="300"/>
          <w:tab w:val="left" w:pos="13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）总报价</w:t>
      </w:r>
    </w:p>
    <w:p w14:paraId="6F958E13" w14:textId="77777777" w:rsidR="00F063AE" w:rsidRDefault="009D72A5">
      <w:pPr>
        <w:tabs>
          <w:tab w:val="left" w:pos="12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）报价有效期（不应少于自截标之日起</w:t>
      </w:r>
      <w:r>
        <w:rPr>
          <w:rFonts w:ascii="宋体" w:hAnsi="宋体" w:hint="eastAsia"/>
          <w:szCs w:val="21"/>
        </w:rPr>
        <w:t>90</w:t>
      </w:r>
      <w:r>
        <w:rPr>
          <w:rFonts w:ascii="宋体" w:hAnsi="宋体" w:hint="eastAsia"/>
          <w:szCs w:val="21"/>
        </w:rPr>
        <w:t>日）</w:t>
      </w:r>
    </w:p>
    <w:p w14:paraId="006AF6D4"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2.</w:t>
      </w:r>
      <w:r>
        <w:rPr>
          <w:rFonts w:ascii="宋体" w:hAnsi="宋体" w:hint="eastAsia"/>
          <w:szCs w:val="21"/>
        </w:rPr>
        <w:t>财务部分应注意以下支付规定和附件</w:t>
      </w:r>
      <w:r>
        <w:rPr>
          <w:rFonts w:ascii="宋体" w:hAnsi="宋体" w:hint="eastAsia"/>
          <w:szCs w:val="21"/>
        </w:rPr>
        <w:t>3</w:t>
      </w:r>
      <w:r>
        <w:rPr>
          <w:rFonts w:ascii="宋体" w:hAnsi="宋体" w:hint="eastAsia"/>
          <w:szCs w:val="21"/>
        </w:rPr>
        <w:t>中关于支付的相关规定：</w:t>
      </w:r>
    </w:p>
    <w:p w14:paraId="7255224C"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）应包含总报价及各个分项报价。报价的货币单位采用人民币。</w:t>
      </w:r>
    </w:p>
    <w:p w14:paraId="7E1326B4"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）分项报价须包含所有服务内容并按以下要求逐条列出：</w:t>
      </w:r>
    </w:p>
    <w:p w14:paraId="147194AC" w14:textId="77777777" w:rsidR="00F063AE" w:rsidRDefault="009D72A5">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leftChars="200" w:left="420" w:firstLineChars="250" w:firstLine="525"/>
        <w:rPr>
          <w:rFonts w:ascii="宋体" w:hAnsi="宋体"/>
          <w:szCs w:val="21"/>
        </w:rPr>
      </w:pPr>
      <w:r>
        <w:rPr>
          <w:rFonts w:ascii="宋体" w:hAnsi="宋体"/>
          <w:szCs w:val="21"/>
        </w:rPr>
        <w:t>a)</w:t>
      </w:r>
      <w:r>
        <w:rPr>
          <w:rFonts w:ascii="宋体" w:hAnsi="宋体" w:hint="eastAsia"/>
          <w:szCs w:val="21"/>
        </w:rPr>
        <w:t>工作组每个成员标准（元</w:t>
      </w:r>
      <w:r>
        <w:rPr>
          <w:rFonts w:ascii="宋体" w:hAnsi="宋体" w:hint="eastAsia"/>
          <w:szCs w:val="21"/>
        </w:rPr>
        <w:t>/</w:t>
      </w:r>
      <w:r>
        <w:rPr>
          <w:rFonts w:ascii="宋体" w:hAnsi="宋体" w:hint="eastAsia"/>
          <w:szCs w:val="21"/>
        </w:rPr>
        <w:t>人</w:t>
      </w:r>
      <w:r>
        <w:rPr>
          <w:rFonts w:ascii="宋体" w:hAnsi="宋体" w:hint="eastAsia"/>
          <w:szCs w:val="21"/>
        </w:rPr>
        <w:t>/</w:t>
      </w:r>
      <w:r>
        <w:rPr>
          <w:rFonts w:ascii="宋体" w:hAnsi="宋体" w:hint="eastAsia"/>
          <w:szCs w:val="21"/>
        </w:rPr>
        <w:t>日，包括劳务费与食宿费）和开展工作的标准费用（元</w:t>
      </w:r>
      <w:r>
        <w:rPr>
          <w:rFonts w:ascii="宋体" w:hAnsi="宋体" w:hint="eastAsia"/>
          <w:szCs w:val="21"/>
        </w:rPr>
        <w:t>/</w:t>
      </w:r>
      <w:r>
        <w:rPr>
          <w:rFonts w:ascii="宋体" w:hAnsi="宋体" w:hint="eastAsia"/>
          <w:szCs w:val="21"/>
        </w:rPr>
        <w:t>人</w:t>
      </w:r>
      <w:r>
        <w:rPr>
          <w:rFonts w:ascii="宋体" w:hAnsi="宋体" w:hint="eastAsia"/>
          <w:szCs w:val="21"/>
        </w:rPr>
        <w:t>/</w:t>
      </w:r>
      <w:r>
        <w:rPr>
          <w:rFonts w:ascii="宋体" w:hAnsi="宋体" w:hint="eastAsia"/>
          <w:szCs w:val="21"/>
        </w:rPr>
        <w:t>月）；</w:t>
      </w:r>
    </w:p>
    <w:p w14:paraId="73EA001A" w14:textId="77777777" w:rsidR="00F063AE" w:rsidRDefault="009D72A5">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450" w:firstLine="945"/>
        <w:rPr>
          <w:rFonts w:ascii="宋体" w:hAnsi="宋体"/>
          <w:szCs w:val="21"/>
        </w:rPr>
      </w:pPr>
      <w:r>
        <w:rPr>
          <w:rFonts w:ascii="宋体" w:hAnsi="宋体"/>
          <w:szCs w:val="21"/>
        </w:rPr>
        <w:t>b)</w:t>
      </w:r>
      <w:r>
        <w:rPr>
          <w:rFonts w:ascii="宋体" w:hAnsi="宋体" w:hint="eastAsia"/>
          <w:szCs w:val="21"/>
        </w:rPr>
        <w:t>所有差旅费与其相关费用；</w:t>
      </w:r>
    </w:p>
    <w:p w14:paraId="6D95F124" w14:textId="77777777" w:rsidR="00F063AE" w:rsidRDefault="009D72A5">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450" w:firstLine="945"/>
        <w:rPr>
          <w:rFonts w:ascii="宋体" w:hAnsi="宋体"/>
          <w:szCs w:val="21"/>
        </w:rPr>
      </w:pPr>
      <w:r>
        <w:rPr>
          <w:rFonts w:ascii="宋体" w:hAnsi="宋体"/>
          <w:szCs w:val="21"/>
        </w:rPr>
        <w:t>c)</w:t>
      </w:r>
      <w:r>
        <w:rPr>
          <w:rFonts w:ascii="宋体" w:hAnsi="宋体" w:hint="eastAsia"/>
          <w:szCs w:val="21"/>
        </w:rPr>
        <w:t>其他费用（需详细分类并说明目的）；</w:t>
      </w:r>
    </w:p>
    <w:p w14:paraId="476C7F2F" w14:textId="77777777" w:rsidR="00F063AE" w:rsidRDefault="009D72A5">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450" w:firstLine="945"/>
        <w:rPr>
          <w:rFonts w:ascii="宋体" w:hAnsi="宋体"/>
          <w:szCs w:val="21"/>
        </w:rPr>
      </w:pPr>
      <w:r>
        <w:rPr>
          <w:rFonts w:ascii="宋体" w:hAnsi="宋体"/>
          <w:szCs w:val="21"/>
        </w:rPr>
        <w:t>d)</w:t>
      </w:r>
      <w:r>
        <w:rPr>
          <w:rFonts w:ascii="宋体" w:hAnsi="宋体" w:hint="eastAsia"/>
          <w:szCs w:val="21"/>
        </w:rPr>
        <w:t>总费用（含税）；</w:t>
      </w:r>
    </w:p>
    <w:p w14:paraId="4535C0E4"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）项目资金中不得提取管理费。</w:t>
      </w:r>
    </w:p>
    <w:p w14:paraId="57767A4D" w14:textId="77777777" w:rsidR="00F063AE" w:rsidRDefault="009D72A5">
      <w:pPr>
        <w:spacing w:line="480" w:lineRule="auto"/>
        <w:rPr>
          <w:b/>
          <w:szCs w:val="21"/>
        </w:rPr>
      </w:pPr>
      <w:r>
        <w:rPr>
          <w:rFonts w:hint="eastAsia"/>
          <w:b/>
          <w:szCs w:val="21"/>
        </w:rPr>
        <w:t>三、项目建议书的评审</w:t>
      </w:r>
    </w:p>
    <w:p w14:paraId="22E51AE5" w14:textId="77777777" w:rsidR="00F063AE" w:rsidRDefault="009D72A5">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（一）我中心将本着公平、公正的原则对投标方递交的项目建议书进行评审。</w:t>
      </w:r>
    </w:p>
    <w:p w14:paraId="04557D01" w14:textId="77777777" w:rsidR="00F063AE" w:rsidRDefault="009D72A5">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（二）评审采用综合评分方式，总分值为</w:t>
      </w:r>
      <w:r>
        <w:rPr>
          <w:rFonts w:ascii="宋体" w:hAnsi="宋体" w:hint="eastAsia"/>
          <w:szCs w:val="21"/>
        </w:rPr>
        <w:t>100</w:t>
      </w:r>
      <w:r>
        <w:rPr>
          <w:rFonts w:ascii="宋体" w:hAnsi="宋体" w:hint="eastAsia"/>
          <w:szCs w:val="21"/>
        </w:rPr>
        <w:t>分，分为两个阶段。评委根据投标方提供的经验、管理能力、工作方法及报价等材料进行打分，所有评委对某一投标方打分的算术平均值为该投标方的最终得分，评审后得分由高到低顺序排列，评出综合评审最优的投标方。</w:t>
      </w:r>
    </w:p>
    <w:p w14:paraId="0893FB47" w14:textId="77777777" w:rsidR="00F063AE" w:rsidRDefault="009D72A5">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rFonts w:ascii="宋体" w:hAnsi="宋体"/>
          <w:szCs w:val="21"/>
        </w:rPr>
      </w:pPr>
      <w:r>
        <w:rPr>
          <w:rFonts w:ascii="宋体" w:hAnsi="宋体" w:hint="eastAsia"/>
          <w:szCs w:val="21"/>
        </w:rPr>
        <w:t>1.</w:t>
      </w:r>
      <w:r>
        <w:rPr>
          <w:rFonts w:ascii="宋体" w:hAnsi="宋体" w:hint="eastAsia"/>
          <w:szCs w:val="21"/>
        </w:rPr>
        <w:t>第一阶段：技术部分评审</w:t>
      </w:r>
    </w:p>
    <w:p w14:paraId="3C976111" w14:textId="77777777" w:rsidR="00F063AE" w:rsidRDefault="009D72A5">
      <w:pPr>
        <w:tabs>
          <w:tab w:val="left" w:pos="900"/>
          <w:tab w:val="left" w:pos="987"/>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left="540"/>
        <w:rPr>
          <w:rFonts w:ascii="宋体" w:hAnsi="宋体"/>
          <w:szCs w:val="21"/>
        </w:rPr>
      </w:pPr>
      <w:r>
        <w:rPr>
          <w:rFonts w:ascii="宋体" w:hAnsi="宋体" w:hint="eastAsia"/>
          <w:szCs w:val="21"/>
        </w:rPr>
        <w:t>技术建议书部分总分为</w:t>
      </w:r>
      <w:r>
        <w:rPr>
          <w:rFonts w:ascii="宋体" w:hAnsi="宋体"/>
          <w:szCs w:val="21"/>
        </w:rPr>
        <w:t>8</w:t>
      </w:r>
      <w:r>
        <w:rPr>
          <w:rFonts w:ascii="宋体" w:hAnsi="宋体" w:hint="eastAsia"/>
          <w:szCs w:val="21"/>
        </w:rPr>
        <w:t>0</w:t>
      </w:r>
      <w:r>
        <w:rPr>
          <w:rFonts w:ascii="宋体" w:hAnsi="宋体" w:hint="eastAsia"/>
          <w:szCs w:val="21"/>
        </w:rPr>
        <w:t>分，按以下标准进行评分：</w:t>
      </w:r>
    </w:p>
    <w:p w14:paraId="473218BE" w14:textId="77777777" w:rsidR="00F063AE" w:rsidRDefault="009D72A5">
      <w:pPr>
        <w:spacing w:line="480" w:lineRule="auto"/>
        <w:ind w:firstLineChars="400" w:firstLine="843"/>
        <w:rPr>
          <w:rFonts w:ascii="宋体" w:hAnsi="宋体"/>
          <w:b/>
          <w:bCs/>
          <w:iCs/>
          <w:szCs w:val="21"/>
        </w:rPr>
      </w:pPr>
      <w:r>
        <w:rPr>
          <w:rFonts w:ascii="宋体" w:hAnsi="宋体" w:hint="eastAsia"/>
          <w:b/>
          <w:bCs/>
          <w:iCs/>
          <w:szCs w:val="21"/>
        </w:rPr>
        <w:t>a)</w:t>
      </w:r>
      <w:r>
        <w:rPr>
          <w:rFonts w:ascii="宋体" w:hAnsi="宋体" w:hint="eastAsia"/>
          <w:b/>
          <w:bCs/>
          <w:iCs/>
          <w:szCs w:val="21"/>
        </w:rPr>
        <w:t>投标方的总体可靠度以及经验和能力（共</w:t>
      </w:r>
      <w:r>
        <w:rPr>
          <w:rFonts w:ascii="宋体" w:hAnsi="宋体" w:hint="eastAsia"/>
          <w:b/>
          <w:bCs/>
          <w:iCs/>
          <w:szCs w:val="21"/>
        </w:rPr>
        <w:t>2</w:t>
      </w:r>
      <w:r>
        <w:rPr>
          <w:rFonts w:ascii="宋体" w:hAnsi="宋体"/>
          <w:b/>
          <w:bCs/>
          <w:iCs/>
          <w:szCs w:val="21"/>
        </w:rPr>
        <w:t>5</w:t>
      </w:r>
      <w:r>
        <w:rPr>
          <w:rFonts w:ascii="宋体" w:hAnsi="宋体" w:hint="eastAsia"/>
          <w:b/>
          <w:bCs/>
          <w:iCs/>
          <w:szCs w:val="21"/>
        </w:rPr>
        <w:t>分）</w:t>
      </w:r>
    </w:p>
    <w:p w14:paraId="6C6F5DC3" w14:textId="77777777" w:rsidR="00F063AE" w:rsidRDefault="009D72A5">
      <w:pPr>
        <w:spacing w:line="480" w:lineRule="auto"/>
        <w:ind w:leftChars="400" w:left="1277" w:hangingChars="208" w:hanging="437"/>
        <w:jc w:val="left"/>
        <w:rPr>
          <w:rFonts w:ascii="宋体" w:hAnsi="宋体"/>
          <w:bCs/>
          <w:iCs/>
          <w:szCs w:val="21"/>
        </w:rPr>
      </w:pPr>
      <w:r>
        <w:rPr>
          <w:rFonts w:ascii="宋体" w:hAnsi="宋体" w:hint="eastAsia"/>
          <w:bCs/>
          <w:iCs/>
          <w:szCs w:val="21"/>
        </w:rPr>
        <w:t>（</w:t>
      </w:r>
      <w:r>
        <w:rPr>
          <w:rFonts w:ascii="宋体" w:hAnsi="宋体" w:hint="eastAsia"/>
          <w:bCs/>
          <w:iCs/>
          <w:szCs w:val="21"/>
        </w:rPr>
        <w:t>1</w:t>
      </w:r>
      <w:r>
        <w:rPr>
          <w:rFonts w:ascii="宋体" w:hAnsi="宋体" w:hint="eastAsia"/>
          <w:bCs/>
          <w:iCs/>
          <w:szCs w:val="21"/>
        </w:rPr>
        <w:t>）</w:t>
      </w:r>
      <w:r>
        <w:rPr>
          <w:rFonts w:ascii="宋体" w:hAnsi="宋体" w:hint="eastAsia"/>
          <w:bCs/>
          <w:iCs/>
          <w:szCs w:val="21"/>
        </w:rPr>
        <w:t>具备实施会展、会议、培训、技术服务资质，能够独立开展培训前期筹备、实施管理和宣传推广工作，具有相关资质证书者优先；</w:t>
      </w:r>
      <w:r>
        <w:rPr>
          <w:rFonts w:ascii="宋体" w:hAnsi="宋体" w:hint="eastAsia"/>
          <w:bCs/>
          <w:iCs/>
          <w:szCs w:val="21"/>
        </w:rPr>
        <w:t xml:space="preserve">                          </w:t>
      </w:r>
      <w:r>
        <w:rPr>
          <w:rFonts w:ascii="宋体" w:hAnsi="宋体"/>
          <w:bCs/>
          <w:iCs/>
          <w:szCs w:val="21"/>
        </w:rPr>
        <w:t xml:space="preserve"> </w:t>
      </w:r>
      <w:r>
        <w:rPr>
          <w:rFonts w:ascii="宋体" w:hAnsi="宋体" w:hint="eastAsia"/>
          <w:bCs/>
          <w:iCs/>
          <w:szCs w:val="21"/>
        </w:rPr>
        <w:t>[</w:t>
      </w:r>
      <w:r>
        <w:rPr>
          <w:rFonts w:ascii="宋体" w:hAnsi="宋体" w:hint="eastAsia"/>
          <w:bCs/>
          <w:iCs/>
          <w:szCs w:val="21"/>
        </w:rPr>
        <w:t>6</w:t>
      </w:r>
      <w:r>
        <w:rPr>
          <w:rFonts w:ascii="宋体" w:hAnsi="宋体" w:hint="eastAsia"/>
          <w:bCs/>
          <w:iCs/>
          <w:szCs w:val="21"/>
        </w:rPr>
        <w:t>]</w:t>
      </w:r>
    </w:p>
    <w:p w14:paraId="4591A845" w14:textId="77777777" w:rsidR="00F063AE" w:rsidRDefault="009D72A5">
      <w:pPr>
        <w:spacing w:line="480" w:lineRule="auto"/>
        <w:ind w:leftChars="400" w:left="1277" w:hangingChars="208" w:hanging="437"/>
        <w:jc w:val="left"/>
        <w:rPr>
          <w:rFonts w:ascii="宋体" w:hAnsi="宋体"/>
          <w:bCs/>
          <w:iCs/>
          <w:szCs w:val="21"/>
        </w:rPr>
      </w:pPr>
      <w:r>
        <w:rPr>
          <w:rFonts w:ascii="宋体" w:hAnsi="宋体" w:hint="eastAsia"/>
          <w:bCs/>
          <w:iCs/>
          <w:szCs w:val="21"/>
        </w:rPr>
        <w:t>（</w:t>
      </w:r>
      <w:r>
        <w:rPr>
          <w:rFonts w:ascii="宋体" w:hAnsi="宋体" w:hint="eastAsia"/>
          <w:bCs/>
          <w:iCs/>
          <w:szCs w:val="21"/>
        </w:rPr>
        <w:t>2</w:t>
      </w:r>
      <w:r>
        <w:rPr>
          <w:rFonts w:ascii="宋体" w:hAnsi="宋体" w:hint="eastAsia"/>
          <w:bCs/>
          <w:iCs/>
          <w:szCs w:val="21"/>
        </w:rPr>
        <w:t>）具备与政府部门、国际组织、行业组织机构、科研单位和企事业单位沟通经验；</w:t>
      </w:r>
      <w:r>
        <w:rPr>
          <w:rFonts w:ascii="宋体" w:hAnsi="宋体"/>
          <w:bCs/>
          <w:iCs/>
          <w:szCs w:val="21"/>
        </w:rPr>
        <w:t xml:space="preserve"> </w:t>
      </w:r>
      <w:r>
        <w:rPr>
          <w:rFonts w:ascii="宋体" w:hAnsi="宋体" w:hint="eastAsia"/>
          <w:bCs/>
          <w:iCs/>
          <w:szCs w:val="21"/>
        </w:rPr>
        <w:t>[</w:t>
      </w:r>
      <w:r>
        <w:rPr>
          <w:rFonts w:ascii="宋体" w:hAnsi="宋体" w:hint="eastAsia"/>
          <w:bCs/>
          <w:iCs/>
          <w:szCs w:val="21"/>
        </w:rPr>
        <w:t>6</w:t>
      </w:r>
      <w:r>
        <w:rPr>
          <w:rFonts w:ascii="宋体" w:hAnsi="宋体" w:hint="eastAsia"/>
          <w:bCs/>
          <w:iCs/>
          <w:szCs w:val="21"/>
        </w:rPr>
        <w:t>]</w:t>
      </w:r>
    </w:p>
    <w:p w14:paraId="5F46E22E" w14:textId="77777777" w:rsidR="00F063AE" w:rsidRDefault="009D72A5">
      <w:pPr>
        <w:spacing w:line="480" w:lineRule="auto"/>
        <w:ind w:leftChars="400" w:left="1277" w:hangingChars="208" w:hanging="437"/>
        <w:jc w:val="left"/>
        <w:rPr>
          <w:rFonts w:ascii="宋体" w:hAnsi="宋体"/>
          <w:bCs/>
          <w:iCs/>
          <w:szCs w:val="21"/>
        </w:rPr>
      </w:pPr>
      <w:r>
        <w:rPr>
          <w:rFonts w:ascii="宋体" w:hAnsi="宋体" w:hint="eastAsia"/>
          <w:bCs/>
          <w:iCs/>
          <w:szCs w:val="21"/>
        </w:rPr>
        <w:lastRenderedPageBreak/>
        <w:t>（</w:t>
      </w:r>
      <w:r>
        <w:rPr>
          <w:rFonts w:ascii="宋体" w:hAnsi="宋体" w:hint="eastAsia"/>
          <w:bCs/>
          <w:iCs/>
          <w:szCs w:val="21"/>
        </w:rPr>
        <w:t>3</w:t>
      </w:r>
      <w:r>
        <w:rPr>
          <w:rFonts w:ascii="宋体" w:hAnsi="宋体" w:hint="eastAsia"/>
          <w:bCs/>
          <w:iCs/>
          <w:szCs w:val="21"/>
        </w:rPr>
        <w:t>）至少</w:t>
      </w:r>
      <w:r>
        <w:rPr>
          <w:rFonts w:ascii="宋体" w:hAnsi="宋体" w:hint="eastAsia"/>
          <w:bCs/>
          <w:iCs/>
          <w:szCs w:val="21"/>
        </w:rPr>
        <w:t>承担</w:t>
      </w:r>
      <w:r>
        <w:rPr>
          <w:rFonts w:ascii="宋体" w:hAnsi="宋体" w:hint="eastAsia"/>
          <w:bCs/>
          <w:iCs/>
          <w:szCs w:val="21"/>
        </w:rPr>
        <w:t>过</w:t>
      </w:r>
      <w:r>
        <w:rPr>
          <w:rFonts w:ascii="宋体" w:hAnsi="宋体" w:hint="eastAsia"/>
          <w:bCs/>
          <w:iCs/>
          <w:szCs w:val="21"/>
        </w:rPr>
        <w:t>2</w:t>
      </w:r>
      <w:r>
        <w:rPr>
          <w:rFonts w:ascii="宋体" w:hAnsi="宋体" w:hint="eastAsia"/>
          <w:bCs/>
          <w:iCs/>
          <w:szCs w:val="21"/>
        </w:rPr>
        <w:t>个生态环境保护、应对气候变化、绿色金融或绿色发展相关主题的会展、会议、培训或国际合作项目；</w:t>
      </w:r>
      <w:r>
        <w:rPr>
          <w:rFonts w:ascii="宋体" w:hAnsi="宋体" w:hint="eastAsia"/>
          <w:bCs/>
          <w:iCs/>
          <w:szCs w:val="21"/>
        </w:rPr>
        <w:t xml:space="preserve">                                      </w:t>
      </w:r>
      <w:r>
        <w:rPr>
          <w:rFonts w:ascii="宋体" w:hAnsi="宋体"/>
          <w:bCs/>
          <w:iCs/>
          <w:szCs w:val="21"/>
        </w:rPr>
        <w:t xml:space="preserve"> </w:t>
      </w:r>
      <w:r>
        <w:rPr>
          <w:rFonts w:ascii="宋体" w:hAnsi="宋体" w:hint="eastAsia"/>
          <w:bCs/>
          <w:iCs/>
          <w:szCs w:val="21"/>
        </w:rPr>
        <w:t>[</w:t>
      </w:r>
      <w:r>
        <w:rPr>
          <w:rFonts w:ascii="宋体" w:hAnsi="宋体" w:hint="eastAsia"/>
          <w:bCs/>
          <w:iCs/>
          <w:szCs w:val="21"/>
        </w:rPr>
        <w:t>7</w:t>
      </w:r>
      <w:r>
        <w:rPr>
          <w:rFonts w:ascii="宋体" w:hAnsi="宋体" w:hint="eastAsia"/>
          <w:bCs/>
          <w:iCs/>
          <w:szCs w:val="21"/>
        </w:rPr>
        <w:t>]</w:t>
      </w:r>
    </w:p>
    <w:p w14:paraId="1EAFB40B" w14:textId="77777777" w:rsidR="00F063AE" w:rsidRDefault="009D72A5">
      <w:pPr>
        <w:spacing w:line="480" w:lineRule="auto"/>
        <w:ind w:leftChars="400" w:left="1277" w:hangingChars="208" w:hanging="437"/>
        <w:jc w:val="left"/>
        <w:rPr>
          <w:rFonts w:ascii="宋体" w:hAnsi="宋体"/>
          <w:bCs/>
          <w:iCs/>
          <w:szCs w:val="21"/>
        </w:rPr>
      </w:pPr>
      <w:r>
        <w:rPr>
          <w:rFonts w:ascii="宋体" w:hAnsi="宋体" w:hint="eastAsia"/>
          <w:bCs/>
          <w:iCs/>
          <w:szCs w:val="21"/>
        </w:rPr>
        <w:t>（</w:t>
      </w:r>
      <w:r>
        <w:rPr>
          <w:rFonts w:ascii="宋体" w:hAnsi="宋体" w:hint="eastAsia"/>
          <w:bCs/>
          <w:iCs/>
          <w:szCs w:val="21"/>
        </w:rPr>
        <w:t>4</w:t>
      </w:r>
      <w:r>
        <w:rPr>
          <w:rFonts w:ascii="宋体" w:hAnsi="宋体" w:hint="eastAsia"/>
          <w:bCs/>
          <w:iCs/>
          <w:szCs w:val="21"/>
        </w:rPr>
        <w:t>）需提供过去</w:t>
      </w:r>
      <w:r>
        <w:rPr>
          <w:rFonts w:ascii="宋体" w:hAnsi="宋体" w:hint="eastAsia"/>
          <w:bCs/>
          <w:iCs/>
          <w:szCs w:val="21"/>
        </w:rPr>
        <w:t>3</w:t>
      </w:r>
      <w:r>
        <w:rPr>
          <w:rFonts w:ascii="宋体" w:hAnsi="宋体" w:hint="eastAsia"/>
          <w:bCs/>
          <w:iCs/>
          <w:szCs w:val="21"/>
        </w:rPr>
        <w:t>年实施的生态环境与应对气候变化领域会展、会议或培训项目成功案例（附合同或结项报告）。</w:t>
      </w:r>
      <w:r>
        <w:rPr>
          <w:rFonts w:ascii="宋体" w:hAnsi="宋体" w:hint="eastAsia"/>
          <w:bCs/>
          <w:iCs/>
          <w:szCs w:val="21"/>
        </w:rPr>
        <w:t xml:space="preserve">                                              </w:t>
      </w:r>
      <w:r>
        <w:rPr>
          <w:rFonts w:ascii="宋体" w:hAnsi="宋体" w:hint="eastAsia"/>
          <w:bCs/>
          <w:iCs/>
          <w:szCs w:val="21"/>
        </w:rPr>
        <w:t>[</w:t>
      </w:r>
      <w:r>
        <w:rPr>
          <w:rFonts w:ascii="宋体" w:hAnsi="宋体" w:hint="eastAsia"/>
          <w:bCs/>
          <w:iCs/>
          <w:szCs w:val="21"/>
        </w:rPr>
        <w:t>6</w:t>
      </w:r>
      <w:r>
        <w:rPr>
          <w:rFonts w:ascii="宋体" w:hAnsi="宋体" w:hint="eastAsia"/>
          <w:bCs/>
          <w:iCs/>
          <w:szCs w:val="21"/>
        </w:rPr>
        <w:t>]</w:t>
      </w:r>
    </w:p>
    <w:p w14:paraId="0DF2ABAA" w14:textId="77777777" w:rsidR="00F063AE" w:rsidRDefault="009D72A5">
      <w:pPr>
        <w:spacing w:line="480" w:lineRule="auto"/>
        <w:ind w:firstLineChars="400" w:firstLine="843"/>
        <w:rPr>
          <w:rFonts w:ascii="宋体" w:hAnsi="宋体"/>
          <w:b/>
          <w:bCs/>
          <w:iCs/>
          <w:szCs w:val="21"/>
        </w:rPr>
      </w:pPr>
      <w:r>
        <w:rPr>
          <w:rFonts w:ascii="宋体" w:hAnsi="宋体"/>
          <w:b/>
          <w:bCs/>
          <w:iCs/>
          <w:szCs w:val="21"/>
        </w:rPr>
        <w:t>b)</w:t>
      </w:r>
      <w:r>
        <w:rPr>
          <w:rFonts w:ascii="宋体" w:hAnsi="宋体" w:hint="eastAsia"/>
          <w:b/>
          <w:bCs/>
          <w:iCs/>
          <w:szCs w:val="21"/>
        </w:rPr>
        <w:t>建议书是否符合工作大纲的要求（共</w:t>
      </w:r>
      <w:r>
        <w:rPr>
          <w:rFonts w:ascii="宋体" w:hAnsi="宋体"/>
          <w:b/>
          <w:bCs/>
          <w:iCs/>
          <w:szCs w:val="21"/>
        </w:rPr>
        <w:t>3</w:t>
      </w:r>
      <w:r>
        <w:rPr>
          <w:rFonts w:ascii="宋体" w:hAnsi="宋体" w:hint="eastAsia"/>
          <w:b/>
          <w:bCs/>
          <w:iCs/>
          <w:szCs w:val="21"/>
        </w:rPr>
        <w:t>0</w:t>
      </w:r>
      <w:r>
        <w:rPr>
          <w:rFonts w:ascii="宋体" w:hAnsi="宋体" w:hint="eastAsia"/>
          <w:b/>
          <w:bCs/>
          <w:iCs/>
          <w:szCs w:val="21"/>
        </w:rPr>
        <w:t>分）</w:t>
      </w:r>
    </w:p>
    <w:p w14:paraId="2EE43641" w14:textId="77777777" w:rsidR="00F063AE" w:rsidRDefault="009D72A5">
      <w:pPr>
        <w:spacing w:line="480" w:lineRule="auto"/>
        <w:ind w:firstLineChars="400" w:firstLine="840"/>
        <w:rPr>
          <w:rFonts w:ascii="宋体" w:hAnsi="宋体"/>
          <w:bCs/>
          <w:iCs/>
          <w:szCs w:val="21"/>
        </w:rPr>
      </w:pPr>
      <w:r>
        <w:rPr>
          <w:rFonts w:ascii="宋体" w:hAnsi="宋体" w:hint="eastAsia"/>
          <w:bCs/>
          <w:iCs/>
          <w:szCs w:val="21"/>
        </w:rPr>
        <w:t>（</w:t>
      </w:r>
      <w:r>
        <w:rPr>
          <w:rFonts w:ascii="宋体" w:hAnsi="宋体" w:hint="eastAsia"/>
          <w:bCs/>
          <w:iCs/>
          <w:szCs w:val="21"/>
        </w:rPr>
        <w:t>1</w:t>
      </w:r>
      <w:r>
        <w:rPr>
          <w:rFonts w:ascii="宋体" w:hAnsi="宋体" w:hint="eastAsia"/>
          <w:bCs/>
          <w:iCs/>
          <w:szCs w:val="21"/>
        </w:rPr>
        <w:t>）</w:t>
      </w:r>
      <w:r>
        <w:rPr>
          <w:rFonts w:ascii="宋体" w:hAnsi="宋体"/>
          <w:bCs/>
          <w:iCs/>
          <w:szCs w:val="21"/>
        </w:rPr>
        <w:t>技术方式和方法的可行性</w:t>
      </w:r>
      <w:r>
        <w:rPr>
          <w:rFonts w:ascii="宋体" w:hAnsi="宋体" w:hint="eastAsia"/>
          <w:bCs/>
          <w:iCs/>
          <w:szCs w:val="21"/>
        </w:rPr>
        <w:t>；</w:t>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hint="eastAsia"/>
          <w:bCs/>
          <w:iCs/>
          <w:szCs w:val="21"/>
        </w:rPr>
        <w:t>[</w:t>
      </w:r>
      <w:r>
        <w:rPr>
          <w:rFonts w:ascii="宋体" w:hAnsi="宋体"/>
          <w:bCs/>
          <w:iCs/>
          <w:szCs w:val="21"/>
        </w:rPr>
        <w:t>1</w:t>
      </w:r>
      <w:r>
        <w:rPr>
          <w:rFonts w:ascii="宋体" w:hAnsi="宋体" w:hint="eastAsia"/>
          <w:bCs/>
          <w:iCs/>
          <w:szCs w:val="21"/>
        </w:rPr>
        <w:t>0]</w:t>
      </w:r>
    </w:p>
    <w:p w14:paraId="14458B42" w14:textId="77777777" w:rsidR="00F063AE" w:rsidRDefault="009D72A5">
      <w:pPr>
        <w:spacing w:line="480" w:lineRule="auto"/>
        <w:ind w:firstLineChars="400" w:firstLine="840"/>
        <w:rPr>
          <w:rFonts w:ascii="宋体" w:hAnsi="宋体"/>
          <w:bCs/>
          <w:iCs/>
          <w:szCs w:val="21"/>
        </w:rPr>
      </w:pPr>
      <w:r>
        <w:rPr>
          <w:rFonts w:ascii="宋体" w:hAnsi="宋体" w:hint="eastAsia"/>
          <w:bCs/>
          <w:iCs/>
          <w:szCs w:val="21"/>
        </w:rPr>
        <w:t>（</w:t>
      </w:r>
      <w:r>
        <w:rPr>
          <w:rFonts w:ascii="宋体" w:hAnsi="宋体" w:hint="eastAsia"/>
          <w:bCs/>
          <w:iCs/>
          <w:szCs w:val="21"/>
        </w:rPr>
        <w:t>2</w:t>
      </w:r>
      <w:r>
        <w:rPr>
          <w:rFonts w:ascii="宋体" w:hAnsi="宋体" w:hint="eastAsia"/>
          <w:bCs/>
          <w:iCs/>
          <w:szCs w:val="21"/>
        </w:rPr>
        <w:t>）工作计划及人员投入时间安排；</w:t>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hint="eastAsia"/>
          <w:bCs/>
          <w:iCs/>
          <w:szCs w:val="21"/>
        </w:rPr>
        <w:t>[</w:t>
      </w:r>
      <w:r>
        <w:rPr>
          <w:rFonts w:ascii="宋体" w:hAnsi="宋体"/>
          <w:bCs/>
          <w:iCs/>
          <w:szCs w:val="21"/>
        </w:rPr>
        <w:t>1</w:t>
      </w:r>
      <w:r>
        <w:rPr>
          <w:rFonts w:ascii="宋体" w:hAnsi="宋体" w:hint="eastAsia"/>
          <w:bCs/>
          <w:iCs/>
          <w:szCs w:val="21"/>
        </w:rPr>
        <w:t>0]</w:t>
      </w:r>
    </w:p>
    <w:p w14:paraId="2D2B4D2F" w14:textId="77777777" w:rsidR="00F063AE" w:rsidRDefault="009D72A5">
      <w:pPr>
        <w:spacing w:line="480" w:lineRule="auto"/>
        <w:ind w:firstLineChars="400" w:firstLine="840"/>
        <w:rPr>
          <w:rFonts w:ascii="宋体" w:hAnsi="宋体"/>
          <w:bCs/>
          <w:iCs/>
          <w:szCs w:val="21"/>
          <w:highlight w:val="yellow"/>
        </w:rPr>
      </w:pPr>
      <w:r>
        <w:rPr>
          <w:rFonts w:ascii="宋体" w:hAnsi="宋体" w:hint="eastAsia"/>
          <w:bCs/>
          <w:iCs/>
          <w:szCs w:val="21"/>
        </w:rPr>
        <w:t>（</w:t>
      </w:r>
      <w:r>
        <w:rPr>
          <w:rFonts w:ascii="宋体" w:hAnsi="宋体" w:hint="eastAsia"/>
          <w:bCs/>
          <w:iCs/>
          <w:szCs w:val="21"/>
        </w:rPr>
        <w:t>3</w:t>
      </w:r>
      <w:r>
        <w:rPr>
          <w:rFonts w:ascii="宋体" w:hAnsi="宋体" w:hint="eastAsia"/>
          <w:bCs/>
          <w:iCs/>
          <w:szCs w:val="21"/>
        </w:rPr>
        <w:t>）</w:t>
      </w:r>
      <w:r>
        <w:rPr>
          <w:rFonts w:ascii="宋体" w:hAnsi="宋体"/>
          <w:bCs/>
          <w:iCs/>
          <w:szCs w:val="21"/>
        </w:rPr>
        <w:t>对招标文件的响应程度</w:t>
      </w:r>
      <w:r>
        <w:rPr>
          <w:rFonts w:ascii="宋体" w:hAnsi="宋体" w:hint="eastAsia"/>
          <w:bCs/>
          <w:iCs/>
          <w:szCs w:val="21"/>
        </w:rPr>
        <w:t>。</w:t>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bCs/>
          <w:iCs/>
          <w:szCs w:val="21"/>
        </w:rPr>
        <w:tab/>
      </w:r>
      <w:r>
        <w:rPr>
          <w:rFonts w:ascii="宋体" w:hAnsi="宋体" w:hint="eastAsia"/>
          <w:bCs/>
          <w:iCs/>
          <w:szCs w:val="21"/>
        </w:rPr>
        <w:t>[</w:t>
      </w:r>
      <w:r>
        <w:rPr>
          <w:rFonts w:ascii="宋体" w:hAnsi="宋体"/>
          <w:bCs/>
          <w:iCs/>
          <w:szCs w:val="21"/>
        </w:rPr>
        <w:t>1</w:t>
      </w:r>
      <w:r>
        <w:rPr>
          <w:rFonts w:ascii="宋体" w:hAnsi="宋体" w:hint="eastAsia"/>
          <w:bCs/>
          <w:iCs/>
          <w:szCs w:val="21"/>
        </w:rPr>
        <w:t>0]</w:t>
      </w:r>
    </w:p>
    <w:p w14:paraId="526EABF0" w14:textId="77777777" w:rsidR="00F063AE" w:rsidRDefault="009D72A5">
      <w:pPr>
        <w:spacing w:line="480" w:lineRule="auto"/>
        <w:ind w:firstLineChars="400" w:firstLine="843"/>
        <w:rPr>
          <w:rFonts w:ascii="宋体" w:hAnsi="宋体"/>
          <w:b/>
          <w:bCs/>
          <w:iCs/>
          <w:szCs w:val="21"/>
        </w:rPr>
      </w:pPr>
      <w:r>
        <w:rPr>
          <w:rFonts w:ascii="宋体" w:hAnsi="宋体"/>
          <w:b/>
          <w:bCs/>
          <w:iCs/>
          <w:szCs w:val="21"/>
        </w:rPr>
        <w:t>c)</w:t>
      </w:r>
      <w:r>
        <w:rPr>
          <w:rFonts w:ascii="宋体" w:hAnsi="宋体" w:hint="eastAsia"/>
          <w:b/>
          <w:bCs/>
          <w:iCs/>
          <w:szCs w:val="21"/>
        </w:rPr>
        <w:t>主要承担人员资格和工作</w:t>
      </w:r>
      <w:r>
        <w:rPr>
          <w:rFonts w:ascii="宋体" w:hAnsi="宋体" w:hint="eastAsia"/>
          <w:b/>
          <w:bCs/>
          <w:iCs/>
          <w:szCs w:val="21"/>
        </w:rPr>
        <w:t xml:space="preserve"> </w:t>
      </w:r>
      <w:r>
        <w:rPr>
          <w:rFonts w:ascii="宋体" w:hAnsi="宋体" w:hint="eastAsia"/>
          <w:b/>
          <w:bCs/>
          <w:iCs/>
          <w:szCs w:val="21"/>
        </w:rPr>
        <w:t>（共</w:t>
      </w:r>
      <w:r>
        <w:rPr>
          <w:rFonts w:ascii="宋体" w:hAnsi="宋体" w:hint="eastAsia"/>
          <w:b/>
          <w:bCs/>
          <w:iCs/>
          <w:szCs w:val="21"/>
        </w:rPr>
        <w:t>2</w:t>
      </w:r>
      <w:r>
        <w:rPr>
          <w:rFonts w:ascii="宋体" w:hAnsi="宋体"/>
          <w:b/>
          <w:bCs/>
          <w:iCs/>
          <w:szCs w:val="21"/>
        </w:rPr>
        <w:t>5</w:t>
      </w:r>
      <w:r>
        <w:rPr>
          <w:rFonts w:ascii="宋体" w:hAnsi="宋体" w:hint="eastAsia"/>
          <w:b/>
          <w:bCs/>
          <w:iCs/>
          <w:szCs w:val="21"/>
        </w:rPr>
        <w:t>分）</w:t>
      </w:r>
    </w:p>
    <w:p w14:paraId="00BFCB3C" w14:textId="77777777" w:rsidR="00F063AE" w:rsidRDefault="009D72A5">
      <w:pPr>
        <w:spacing w:line="480" w:lineRule="auto"/>
        <w:ind w:firstLineChars="400" w:firstLine="840"/>
        <w:rPr>
          <w:rFonts w:ascii="宋体" w:hAnsi="宋体"/>
          <w:bCs/>
          <w:iCs/>
          <w:szCs w:val="21"/>
        </w:rPr>
      </w:pPr>
      <w:r>
        <w:rPr>
          <w:rFonts w:ascii="宋体" w:hAnsi="宋体" w:hint="eastAsia"/>
          <w:bCs/>
          <w:iCs/>
          <w:szCs w:val="21"/>
        </w:rPr>
        <w:t>（</w:t>
      </w:r>
      <w:r>
        <w:rPr>
          <w:rFonts w:ascii="宋体" w:hAnsi="宋体" w:hint="eastAsia"/>
          <w:bCs/>
          <w:iCs/>
          <w:szCs w:val="21"/>
        </w:rPr>
        <w:t>1</w:t>
      </w:r>
      <w:r>
        <w:rPr>
          <w:rFonts w:ascii="宋体" w:hAnsi="宋体" w:hint="eastAsia"/>
          <w:bCs/>
          <w:iCs/>
          <w:szCs w:val="21"/>
        </w:rPr>
        <w:t>）项目负责人</w:t>
      </w:r>
      <w:r>
        <w:rPr>
          <w:rFonts w:ascii="宋体" w:hAnsi="宋体" w:hint="eastAsia"/>
          <w:bCs/>
          <w:iCs/>
          <w:szCs w:val="21"/>
        </w:rPr>
        <w:t xml:space="preserve"> </w:t>
      </w:r>
    </w:p>
    <w:p w14:paraId="66F0206D" w14:textId="77777777" w:rsidR="00F063AE" w:rsidRDefault="009D72A5">
      <w:pPr>
        <w:spacing w:line="480" w:lineRule="auto"/>
        <w:ind w:leftChars="400" w:left="6300" w:hangingChars="2600" w:hanging="5460"/>
        <w:rPr>
          <w:rFonts w:ascii="宋体" w:hAnsi="宋体"/>
          <w:bCs/>
          <w:iCs/>
          <w:szCs w:val="21"/>
        </w:rPr>
      </w:pPr>
      <w:r>
        <w:rPr>
          <w:rFonts w:ascii="宋体" w:hAnsi="宋体" w:hint="eastAsia"/>
          <w:bCs/>
          <w:iCs/>
          <w:szCs w:val="21"/>
        </w:rPr>
        <w:t>1</w:t>
      </w:r>
      <w:r>
        <w:rPr>
          <w:rFonts w:ascii="宋体" w:hAnsi="宋体" w:hint="eastAsia"/>
          <w:bCs/>
          <w:iCs/>
          <w:szCs w:val="21"/>
        </w:rPr>
        <w:t>）</w:t>
      </w:r>
      <w:r>
        <w:rPr>
          <w:rFonts w:asciiTheme="majorEastAsia" w:eastAsiaTheme="majorEastAsia" w:hAnsiTheme="majorEastAsia" w:cstheme="majorEastAsia" w:hint="eastAsia"/>
          <w:color w:val="404040"/>
        </w:rPr>
        <w:t>具有</w:t>
      </w:r>
      <w:r>
        <w:rPr>
          <w:rFonts w:asciiTheme="majorEastAsia" w:eastAsiaTheme="majorEastAsia" w:hAnsiTheme="majorEastAsia" w:cstheme="majorEastAsia" w:hint="eastAsia"/>
          <w:color w:val="404040"/>
        </w:rPr>
        <w:t>5</w:t>
      </w:r>
      <w:r>
        <w:rPr>
          <w:rFonts w:asciiTheme="majorEastAsia" w:eastAsiaTheme="majorEastAsia" w:hAnsiTheme="majorEastAsia" w:cstheme="majorEastAsia" w:hint="eastAsia"/>
          <w:color w:val="404040"/>
        </w:rPr>
        <w:t>年以上</w:t>
      </w:r>
      <w:r>
        <w:rPr>
          <w:rFonts w:asciiTheme="majorEastAsia" w:eastAsiaTheme="majorEastAsia" w:hAnsiTheme="majorEastAsia" w:cstheme="majorEastAsia" w:hint="eastAsia"/>
          <w:color w:val="404040"/>
        </w:rPr>
        <w:t>国</w:t>
      </w:r>
      <w:r>
        <w:rPr>
          <w:rFonts w:ascii="Segoe UI" w:hAnsi="Segoe UI" w:cs="Segoe UI" w:hint="eastAsia"/>
          <w:color w:val="404040"/>
        </w:rPr>
        <w:t>际会议或培训项目实施及管理相关</w:t>
      </w:r>
      <w:r>
        <w:rPr>
          <w:rFonts w:ascii="Segoe UI" w:hAnsi="Segoe UI" w:cs="Segoe UI"/>
          <w:color w:val="404040"/>
        </w:rPr>
        <w:t>工作经验</w:t>
      </w:r>
      <w:r>
        <w:rPr>
          <w:rFonts w:ascii="宋体" w:hAnsi="宋体" w:hint="eastAsia"/>
          <w:bCs/>
          <w:iCs/>
          <w:szCs w:val="21"/>
        </w:rPr>
        <w:t>；</w:t>
      </w:r>
      <w:r>
        <w:rPr>
          <w:rFonts w:ascii="宋体" w:hAnsi="宋体"/>
          <w:bCs/>
          <w:iCs/>
          <w:szCs w:val="21"/>
        </w:rPr>
        <w:t xml:space="preserve"> </w:t>
      </w:r>
      <w:r>
        <w:rPr>
          <w:rFonts w:ascii="宋体" w:hAnsi="宋体" w:hint="eastAsia"/>
          <w:bCs/>
          <w:iCs/>
          <w:szCs w:val="21"/>
        </w:rPr>
        <w:t xml:space="preserve">    </w:t>
      </w:r>
      <w:r>
        <w:rPr>
          <w:rFonts w:ascii="宋体" w:hAnsi="宋体"/>
          <w:bCs/>
          <w:iCs/>
          <w:szCs w:val="21"/>
        </w:rPr>
        <w:t xml:space="preserve">     </w:t>
      </w:r>
      <w:r>
        <w:rPr>
          <w:rFonts w:ascii="宋体" w:hAnsi="宋体" w:hint="eastAsia"/>
          <w:bCs/>
          <w:iCs/>
          <w:szCs w:val="21"/>
        </w:rPr>
        <w:t xml:space="preserve">    </w:t>
      </w:r>
      <w:r>
        <w:rPr>
          <w:rFonts w:ascii="宋体" w:hAnsi="宋体"/>
          <w:bCs/>
          <w:iCs/>
          <w:szCs w:val="21"/>
        </w:rPr>
        <w:t xml:space="preserve">  </w:t>
      </w:r>
      <w:r>
        <w:rPr>
          <w:rFonts w:ascii="宋体" w:hAnsi="宋体" w:hint="eastAsia"/>
          <w:bCs/>
          <w:iCs/>
          <w:szCs w:val="21"/>
        </w:rPr>
        <w:t>[</w:t>
      </w:r>
      <w:r>
        <w:rPr>
          <w:rFonts w:ascii="宋体" w:hAnsi="宋体"/>
          <w:bCs/>
          <w:iCs/>
          <w:szCs w:val="21"/>
        </w:rPr>
        <w:t>4</w:t>
      </w:r>
      <w:r>
        <w:rPr>
          <w:rFonts w:ascii="宋体" w:hAnsi="宋体" w:hint="eastAsia"/>
          <w:bCs/>
          <w:iCs/>
          <w:szCs w:val="21"/>
        </w:rPr>
        <w:t>]</w:t>
      </w:r>
    </w:p>
    <w:p w14:paraId="53AF80C9" w14:textId="77777777" w:rsidR="00F063AE" w:rsidRDefault="009D72A5">
      <w:pPr>
        <w:spacing w:line="480" w:lineRule="auto"/>
        <w:ind w:firstLineChars="400" w:firstLine="840"/>
        <w:rPr>
          <w:rFonts w:ascii="宋体" w:hAnsi="宋体"/>
          <w:bCs/>
          <w:iCs/>
          <w:szCs w:val="21"/>
        </w:rPr>
      </w:pPr>
      <w:r>
        <w:rPr>
          <w:rFonts w:ascii="宋体" w:hAnsi="宋体"/>
          <w:bCs/>
          <w:iCs/>
          <w:szCs w:val="21"/>
        </w:rPr>
        <w:t>2</w:t>
      </w:r>
      <w:r>
        <w:rPr>
          <w:rFonts w:ascii="宋体" w:hAnsi="宋体" w:hint="eastAsia"/>
          <w:bCs/>
          <w:iCs/>
          <w:szCs w:val="21"/>
        </w:rPr>
        <w:t>）</w:t>
      </w:r>
      <w:r>
        <w:rPr>
          <w:rFonts w:ascii="Segoe UI" w:hAnsi="Segoe UI" w:cs="Segoe UI"/>
          <w:color w:val="404040"/>
        </w:rPr>
        <w:t>具备跨语言、跨文化协调能力</w:t>
      </w:r>
      <w:r>
        <w:rPr>
          <w:rFonts w:ascii="宋体" w:hAnsi="宋体" w:hint="eastAsia"/>
          <w:bCs/>
          <w:iCs/>
          <w:szCs w:val="21"/>
        </w:rPr>
        <w:t>；</w:t>
      </w:r>
      <w:r>
        <w:rPr>
          <w:rFonts w:ascii="宋体" w:hAnsi="宋体" w:hint="eastAsia"/>
          <w:bCs/>
          <w:iCs/>
          <w:szCs w:val="21"/>
        </w:rPr>
        <w:t xml:space="preserve">                                          [</w:t>
      </w:r>
      <w:r>
        <w:rPr>
          <w:rFonts w:ascii="宋体" w:hAnsi="宋体"/>
          <w:bCs/>
          <w:iCs/>
          <w:szCs w:val="21"/>
        </w:rPr>
        <w:t>4</w:t>
      </w:r>
      <w:r>
        <w:rPr>
          <w:rFonts w:ascii="宋体" w:hAnsi="宋体" w:hint="eastAsia"/>
          <w:bCs/>
          <w:iCs/>
          <w:szCs w:val="21"/>
        </w:rPr>
        <w:t>]</w:t>
      </w:r>
    </w:p>
    <w:p w14:paraId="48F7027E" w14:textId="77777777" w:rsidR="00F063AE" w:rsidRDefault="009D72A5">
      <w:pPr>
        <w:spacing w:line="480" w:lineRule="auto"/>
        <w:ind w:firstLineChars="400" w:firstLine="840"/>
        <w:jc w:val="left"/>
        <w:rPr>
          <w:rFonts w:ascii="宋体" w:hAnsi="宋体"/>
          <w:bCs/>
          <w:iCs/>
          <w:szCs w:val="21"/>
        </w:rPr>
      </w:pPr>
      <w:r>
        <w:rPr>
          <w:rFonts w:ascii="宋体" w:hAnsi="宋体"/>
          <w:bCs/>
          <w:iCs/>
          <w:szCs w:val="21"/>
        </w:rPr>
        <w:t>3</w:t>
      </w:r>
      <w:r>
        <w:rPr>
          <w:rFonts w:ascii="宋体" w:hAnsi="宋体" w:hint="eastAsia"/>
          <w:bCs/>
          <w:iCs/>
          <w:szCs w:val="21"/>
        </w:rPr>
        <w:t>）</w:t>
      </w:r>
      <w:r>
        <w:rPr>
          <w:rFonts w:ascii="Segoe UI" w:hAnsi="Segoe UI" w:cs="Segoe UI"/>
          <w:color w:val="404040"/>
        </w:rPr>
        <w:t>具有较强的组织协调能力和较高的实践积累</w:t>
      </w:r>
      <w:r>
        <w:rPr>
          <w:rFonts w:ascii="Segoe UI" w:hAnsi="Segoe UI" w:cs="Segoe UI" w:hint="eastAsia"/>
          <w:color w:val="404040"/>
        </w:rPr>
        <w:t>。</w:t>
      </w:r>
      <w:r>
        <w:rPr>
          <w:rFonts w:ascii="宋体" w:hAnsi="宋体"/>
          <w:bCs/>
          <w:iCs/>
          <w:szCs w:val="21"/>
        </w:rPr>
        <w:tab/>
      </w:r>
      <w:r>
        <w:rPr>
          <w:rFonts w:ascii="宋体" w:hAnsi="宋体" w:hint="eastAsia"/>
          <w:bCs/>
          <w:iCs/>
          <w:szCs w:val="21"/>
        </w:rPr>
        <w:t xml:space="preserve">     </w:t>
      </w:r>
      <w:r>
        <w:rPr>
          <w:rFonts w:ascii="宋体" w:hAnsi="宋体" w:hint="eastAsia"/>
          <w:bCs/>
          <w:iCs/>
          <w:szCs w:val="21"/>
        </w:rPr>
        <w:t xml:space="preserve">            </w:t>
      </w:r>
      <w:r>
        <w:rPr>
          <w:rFonts w:ascii="宋体" w:hAnsi="宋体" w:hint="eastAsia"/>
          <w:bCs/>
          <w:iCs/>
          <w:szCs w:val="21"/>
        </w:rPr>
        <w:t xml:space="preserve">     </w:t>
      </w:r>
      <w:r>
        <w:rPr>
          <w:rFonts w:ascii="宋体" w:hAnsi="宋体"/>
          <w:bCs/>
          <w:iCs/>
          <w:szCs w:val="21"/>
        </w:rPr>
        <w:t xml:space="preserve">   </w:t>
      </w:r>
      <w:r>
        <w:rPr>
          <w:rFonts w:ascii="宋体" w:hAnsi="宋体" w:hint="eastAsia"/>
          <w:bCs/>
          <w:iCs/>
          <w:szCs w:val="21"/>
        </w:rPr>
        <w:t xml:space="preserve">    [</w:t>
      </w:r>
      <w:r>
        <w:rPr>
          <w:rFonts w:ascii="宋体" w:hAnsi="宋体"/>
          <w:bCs/>
          <w:iCs/>
          <w:szCs w:val="21"/>
        </w:rPr>
        <w:t>4</w:t>
      </w:r>
      <w:r>
        <w:rPr>
          <w:rFonts w:ascii="宋体" w:hAnsi="宋体" w:hint="eastAsia"/>
          <w:bCs/>
          <w:iCs/>
          <w:szCs w:val="21"/>
        </w:rPr>
        <w:t>]</w:t>
      </w:r>
    </w:p>
    <w:p w14:paraId="28656CB0" w14:textId="77777777" w:rsidR="00F063AE" w:rsidRDefault="009D72A5">
      <w:pPr>
        <w:spacing w:line="480" w:lineRule="auto"/>
        <w:ind w:firstLineChars="400" w:firstLine="840"/>
        <w:rPr>
          <w:rFonts w:ascii="宋体" w:hAnsi="宋体"/>
          <w:bCs/>
          <w:iCs/>
          <w:szCs w:val="21"/>
        </w:rPr>
      </w:pPr>
      <w:r>
        <w:rPr>
          <w:rFonts w:ascii="宋体" w:hAnsi="宋体" w:hint="eastAsia"/>
          <w:bCs/>
          <w:iCs/>
          <w:szCs w:val="21"/>
        </w:rPr>
        <w:t>（</w:t>
      </w:r>
      <w:r>
        <w:rPr>
          <w:rFonts w:ascii="宋体" w:hAnsi="宋体" w:hint="eastAsia"/>
          <w:bCs/>
          <w:iCs/>
          <w:szCs w:val="21"/>
        </w:rPr>
        <w:t>2</w:t>
      </w:r>
      <w:r>
        <w:rPr>
          <w:rFonts w:ascii="宋体" w:hAnsi="宋体" w:hint="eastAsia"/>
          <w:bCs/>
          <w:iCs/>
          <w:szCs w:val="21"/>
        </w:rPr>
        <w:t>）项目组成员</w:t>
      </w:r>
    </w:p>
    <w:p w14:paraId="1129BA9D" w14:textId="77777777" w:rsidR="00F063AE" w:rsidRDefault="009D72A5">
      <w:pPr>
        <w:spacing w:line="480" w:lineRule="auto"/>
        <w:ind w:leftChars="400" w:left="1058" w:hangingChars="104" w:hanging="218"/>
        <w:jc w:val="left"/>
        <w:rPr>
          <w:rFonts w:ascii="宋体" w:hAnsi="宋体"/>
          <w:bCs/>
          <w:iCs/>
          <w:szCs w:val="21"/>
        </w:rPr>
      </w:pPr>
      <w:r>
        <w:rPr>
          <w:rFonts w:ascii="宋体" w:hAnsi="宋体" w:hint="eastAsia"/>
          <w:bCs/>
          <w:iCs/>
          <w:szCs w:val="21"/>
        </w:rPr>
        <w:t>1</w:t>
      </w:r>
      <w:r>
        <w:rPr>
          <w:rFonts w:ascii="宋体" w:hAnsi="宋体" w:hint="eastAsia"/>
          <w:bCs/>
          <w:iCs/>
          <w:szCs w:val="21"/>
        </w:rPr>
        <w:t>）</w:t>
      </w:r>
      <w:r>
        <w:rPr>
          <w:rFonts w:ascii="宋体" w:hAnsi="宋体" w:hint="eastAsia"/>
          <w:bCs/>
          <w:iCs/>
          <w:szCs w:val="21"/>
        </w:rPr>
        <w:t>配备</w:t>
      </w:r>
      <w:r>
        <w:rPr>
          <w:rFonts w:ascii="宋体" w:hAnsi="宋体"/>
          <w:szCs w:val="21"/>
        </w:rPr>
        <w:t>至少</w:t>
      </w:r>
      <w:r>
        <w:rPr>
          <w:rFonts w:ascii="宋体" w:hAnsi="宋体"/>
          <w:szCs w:val="21"/>
        </w:rPr>
        <w:t>3</w:t>
      </w:r>
      <w:r>
        <w:rPr>
          <w:rFonts w:ascii="宋体" w:hAnsi="宋体"/>
          <w:szCs w:val="21"/>
        </w:rPr>
        <w:t>名</w:t>
      </w:r>
      <w:r>
        <w:rPr>
          <w:rFonts w:ascii="宋体" w:hAnsi="宋体" w:hint="eastAsia"/>
          <w:szCs w:val="21"/>
        </w:rPr>
        <w:t>核心成员，均应</w:t>
      </w:r>
      <w:r>
        <w:rPr>
          <w:rFonts w:ascii="宋体" w:hAnsi="宋体"/>
          <w:szCs w:val="21"/>
        </w:rPr>
        <w:t>具有</w:t>
      </w:r>
      <w:r>
        <w:rPr>
          <w:rFonts w:ascii="宋体" w:hAnsi="宋体"/>
          <w:szCs w:val="21"/>
        </w:rPr>
        <w:t>3</w:t>
      </w:r>
      <w:r>
        <w:rPr>
          <w:rFonts w:ascii="宋体" w:hAnsi="宋体"/>
          <w:szCs w:val="21"/>
        </w:rPr>
        <w:t>年以上</w:t>
      </w:r>
      <w:r>
        <w:rPr>
          <w:rFonts w:ascii="宋体" w:hAnsi="宋体" w:hint="eastAsia"/>
          <w:szCs w:val="21"/>
        </w:rPr>
        <w:t>相关领域工作</w:t>
      </w:r>
      <w:r>
        <w:rPr>
          <w:rFonts w:ascii="宋体" w:hAnsi="宋体"/>
          <w:szCs w:val="21"/>
        </w:rPr>
        <w:t>经验，具备大型活动（如国际会议、培训）后勤保障经验和外事接待能力</w:t>
      </w:r>
      <w:r>
        <w:rPr>
          <w:rFonts w:ascii="宋体" w:hAnsi="宋体" w:hint="eastAsia"/>
          <w:szCs w:val="21"/>
        </w:rPr>
        <w:t>，</w:t>
      </w:r>
      <w:r>
        <w:rPr>
          <w:rFonts w:ascii="宋体" w:hAnsi="宋体" w:hint="eastAsia"/>
          <w:szCs w:val="21"/>
        </w:rPr>
        <w:t>有相关领域背景、承担过</w:t>
      </w:r>
      <w:r>
        <w:rPr>
          <w:rFonts w:ascii="宋体" w:hAnsi="宋体"/>
          <w:szCs w:val="21"/>
        </w:rPr>
        <w:t>类似项目</w:t>
      </w:r>
      <w:r>
        <w:rPr>
          <w:rFonts w:ascii="宋体" w:hAnsi="宋体" w:hint="eastAsia"/>
          <w:szCs w:val="21"/>
        </w:rPr>
        <w:t>者更佳</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iCs/>
          <w:szCs w:val="21"/>
        </w:rPr>
        <w:t>[8]</w:t>
      </w:r>
    </w:p>
    <w:p w14:paraId="504E83AC" w14:textId="77777777" w:rsidR="00F063AE" w:rsidRDefault="009D72A5">
      <w:pPr>
        <w:spacing w:line="480" w:lineRule="auto"/>
        <w:ind w:leftChars="400" w:left="8610" w:hangingChars="3700" w:hanging="7770"/>
        <w:jc w:val="left"/>
        <w:rPr>
          <w:rFonts w:ascii="宋体" w:hAnsi="宋体"/>
          <w:bCs/>
          <w:iCs/>
          <w:szCs w:val="21"/>
        </w:rPr>
      </w:pPr>
      <w:r>
        <w:rPr>
          <w:rFonts w:ascii="宋体" w:hAnsi="宋体" w:hint="eastAsia"/>
          <w:bCs/>
          <w:iCs/>
          <w:szCs w:val="21"/>
        </w:rPr>
        <w:t>2</w:t>
      </w:r>
      <w:r>
        <w:rPr>
          <w:rFonts w:ascii="宋体" w:hAnsi="宋体" w:hint="eastAsia"/>
          <w:bCs/>
          <w:iCs/>
          <w:szCs w:val="21"/>
        </w:rPr>
        <w:t>）</w:t>
      </w:r>
      <w:r>
        <w:rPr>
          <w:rFonts w:ascii="宋体" w:hAnsi="宋体" w:hint="eastAsia"/>
          <w:szCs w:val="21"/>
        </w:rPr>
        <w:t>其他参与人员应具备</w:t>
      </w:r>
      <w:r>
        <w:rPr>
          <w:rFonts w:ascii="宋体" w:hAnsi="宋体" w:hint="eastAsia"/>
          <w:szCs w:val="21"/>
        </w:rPr>
        <w:t>2</w:t>
      </w:r>
      <w:r>
        <w:rPr>
          <w:rFonts w:ascii="宋体" w:hAnsi="宋体" w:hint="eastAsia"/>
          <w:szCs w:val="21"/>
        </w:rPr>
        <w:t>年以上相关领域工作经验，具备中英双语工作能力。</w:t>
      </w:r>
      <w:r>
        <w:rPr>
          <w:rFonts w:ascii="宋体" w:hAnsi="宋体" w:hint="eastAsia"/>
          <w:szCs w:val="21"/>
        </w:rPr>
        <w:t xml:space="preserve">    </w:t>
      </w:r>
      <w:r>
        <w:rPr>
          <w:rFonts w:ascii="宋体" w:hAnsi="宋体" w:hint="eastAsia"/>
          <w:szCs w:val="21"/>
        </w:rPr>
        <w:t>[</w:t>
      </w:r>
      <w:r>
        <w:rPr>
          <w:rFonts w:ascii="宋体" w:hAnsi="宋体" w:hint="eastAsia"/>
          <w:bCs/>
          <w:iCs/>
          <w:szCs w:val="21"/>
        </w:rPr>
        <w:t>5]</w:t>
      </w:r>
    </w:p>
    <w:p w14:paraId="64F3AD71" w14:textId="77777777" w:rsidR="00F063AE" w:rsidRDefault="009D72A5">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left="45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第二阶段：财务部分评审</w:t>
      </w:r>
    </w:p>
    <w:p w14:paraId="07FCCDE5" w14:textId="77777777" w:rsidR="00F063AE" w:rsidRDefault="009D72A5">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300" w:firstLine="630"/>
        <w:rPr>
          <w:rFonts w:ascii="宋体" w:hAnsi="宋体"/>
          <w:szCs w:val="21"/>
        </w:rPr>
      </w:pPr>
      <w:r>
        <w:rPr>
          <w:rFonts w:ascii="宋体" w:hAnsi="宋体" w:hint="eastAsia"/>
          <w:szCs w:val="21"/>
        </w:rPr>
        <w:t>财务建议书部分总分为</w:t>
      </w:r>
      <w:r>
        <w:rPr>
          <w:rFonts w:ascii="宋体" w:hAnsi="宋体"/>
          <w:szCs w:val="21"/>
        </w:rPr>
        <w:t>20</w:t>
      </w:r>
      <w:r>
        <w:rPr>
          <w:rFonts w:ascii="宋体" w:hAnsi="宋体" w:hint="eastAsia"/>
          <w:szCs w:val="21"/>
        </w:rPr>
        <w:t>分。报价最低得满分，其他建议书的得分按照以下公式计算：</w:t>
      </w:r>
    </w:p>
    <w:p w14:paraId="52E1351D" w14:textId="77777777" w:rsidR="00F063AE" w:rsidRDefault="009D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leftChars="133" w:left="279" w:firstLineChars="586" w:firstLine="1231"/>
        <w:rPr>
          <w:rFonts w:ascii="宋体" w:hAnsi="宋体"/>
          <w:szCs w:val="21"/>
        </w:rPr>
      </w:pPr>
      <w:r>
        <w:rPr>
          <w:rFonts w:ascii="宋体" w:hAnsi="宋体" w:hint="eastAsia"/>
          <w:szCs w:val="21"/>
        </w:rPr>
        <w:t>财务建议书的分值</w:t>
      </w:r>
      <w:r>
        <w:rPr>
          <w:rFonts w:ascii="宋体" w:hAnsi="宋体" w:hint="eastAsia"/>
          <w:szCs w:val="21"/>
        </w:rPr>
        <w:t>=</w:t>
      </w:r>
      <w:r>
        <w:rPr>
          <w:rFonts w:ascii="宋体" w:hAnsi="宋体" w:hint="eastAsia"/>
          <w:szCs w:val="21"/>
        </w:rPr>
        <w:t>最低报价÷该建议书的报价×</w:t>
      </w:r>
      <w:r>
        <w:rPr>
          <w:rFonts w:ascii="宋体" w:hAnsi="宋体" w:hint="eastAsia"/>
          <w:szCs w:val="21"/>
        </w:rPr>
        <w:t>20</w:t>
      </w:r>
    </w:p>
    <w:p w14:paraId="0D13DC56" w14:textId="77777777" w:rsidR="00F063AE" w:rsidRDefault="00F06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ind w:left="2160"/>
        <w:jc w:val="center"/>
        <w:rPr>
          <w:rFonts w:ascii="宋体" w:hAnsi="宋体"/>
          <w:szCs w:val="21"/>
        </w:rPr>
        <w:sectPr w:rsidR="00F063AE">
          <w:footerReference w:type="even" r:id="rId7"/>
          <w:footerReference w:type="default" r:id="rId8"/>
          <w:type w:val="nextColumn"/>
          <w:pgSz w:w="11906" w:h="16838"/>
          <w:pgMar w:top="1531" w:right="1531" w:bottom="1440" w:left="1531" w:header="851" w:footer="992" w:gutter="0"/>
          <w:cols w:space="720"/>
          <w:docGrid w:linePitch="312"/>
        </w:sectPr>
      </w:pPr>
    </w:p>
    <w:p w14:paraId="6C4117C0" w14:textId="77777777" w:rsidR="00F063AE" w:rsidRDefault="009D72A5">
      <w:pPr>
        <w:spacing w:line="360" w:lineRule="auto"/>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hint="eastAsia"/>
          <w:sz w:val="30"/>
          <w:szCs w:val="30"/>
        </w:rPr>
        <w:t>1</w:t>
      </w:r>
    </w:p>
    <w:p w14:paraId="56397EE8" w14:textId="77777777" w:rsidR="00F063AE" w:rsidRDefault="00F063AE">
      <w:pPr>
        <w:spacing w:line="360" w:lineRule="auto"/>
        <w:rPr>
          <w:sz w:val="30"/>
          <w:szCs w:val="30"/>
        </w:rPr>
      </w:pPr>
    </w:p>
    <w:p w14:paraId="528400CF" w14:textId="77777777" w:rsidR="00F063AE" w:rsidRDefault="009D72A5">
      <w:pPr>
        <w:spacing w:line="480" w:lineRule="exact"/>
        <w:jc w:val="center"/>
        <w:rPr>
          <w:b/>
          <w:bCs/>
          <w:sz w:val="36"/>
          <w:szCs w:val="36"/>
        </w:rPr>
      </w:pPr>
      <w:r>
        <w:rPr>
          <w:rFonts w:hint="eastAsia"/>
          <w:b/>
          <w:bCs/>
          <w:sz w:val="36"/>
          <w:szCs w:val="36"/>
        </w:rPr>
        <w:t>建议书提交表</w:t>
      </w:r>
    </w:p>
    <w:p w14:paraId="71944C9C" w14:textId="77777777" w:rsidR="00F063AE" w:rsidRDefault="00F063AE">
      <w:pPr>
        <w:spacing w:line="480" w:lineRule="exact"/>
        <w:jc w:val="center"/>
        <w:rPr>
          <w:b/>
          <w:bCs/>
          <w:szCs w:val="21"/>
        </w:rPr>
      </w:pPr>
    </w:p>
    <w:p w14:paraId="52E30195" w14:textId="77777777" w:rsidR="00F063AE" w:rsidRDefault="00F063AE">
      <w:pPr>
        <w:spacing w:line="480" w:lineRule="exact"/>
        <w:rPr>
          <w:szCs w:val="21"/>
        </w:rPr>
      </w:pPr>
    </w:p>
    <w:p w14:paraId="39E5AB6F" w14:textId="77777777" w:rsidR="00F063AE" w:rsidRDefault="009D72A5">
      <w:pPr>
        <w:pStyle w:val="a6"/>
        <w:rPr>
          <w:sz w:val="21"/>
          <w:szCs w:val="21"/>
          <w:u w:val="single"/>
          <w:lang w:eastAsia="zh-CN"/>
        </w:rPr>
      </w:pPr>
      <w:r>
        <w:rPr>
          <w:rFonts w:hint="eastAsia"/>
          <w:sz w:val="21"/>
          <w:szCs w:val="21"/>
          <w:lang w:eastAsia="zh-CN"/>
        </w:rPr>
        <w:t>项目名称：</w:t>
      </w:r>
      <w:r>
        <w:rPr>
          <w:rFonts w:hint="eastAsia"/>
          <w:sz w:val="21"/>
          <w:szCs w:val="21"/>
          <w:u w:val="single"/>
          <w:lang w:eastAsia="zh-CN"/>
        </w:rPr>
        <w:t xml:space="preserve"> </w:t>
      </w:r>
      <w:r>
        <w:rPr>
          <w:rFonts w:asciiTheme="minorEastAsia" w:eastAsiaTheme="minorEastAsia" w:hAnsiTheme="minorEastAsia" w:cstheme="minorEastAsia" w:hint="eastAsia"/>
          <w:sz w:val="21"/>
          <w:szCs w:val="21"/>
          <w:u w:val="single"/>
          <w:lang w:eastAsia="zh-CN"/>
        </w:rPr>
        <w:t>2025</w:t>
      </w:r>
      <w:r>
        <w:rPr>
          <w:rFonts w:hint="eastAsia"/>
          <w:sz w:val="21"/>
          <w:szCs w:val="21"/>
          <w:u w:val="single"/>
          <w:lang w:eastAsia="zh-CN"/>
        </w:rPr>
        <w:t>年“一带一路”资金机制与碳金融能力建设研讨班辅助实施项目</w:t>
      </w:r>
      <w:r>
        <w:rPr>
          <w:rFonts w:hint="eastAsia"/>
          <w:sz w:val="21"/>
          <w:szCs w:val="21"/>
          <w:u w:val="single"/>
          <w:lang w:eastAsia="zh-CN"/>
        </w:rPr>
        <w:t xml:space="preserve"> </w:t>
      </w:r>
    </w:p>
    <w:p w14:paraId="1A1ACFB2" w14:textId="77777777" w:rsidR="00F063AE" w:rsidRDefault="00F063AE">
      <w:pPr>
        <w:spacing w:line="480" w:lineRule="exact"/>
        <w:rPr>
          <w:b/>
          <w:bCs/>
          <w:szCs w:val="21"/>
        </w:rPr>
      </w:pPr>
    </w:p>
    <w:p w14:paraId="119B7E2F" w14:textId="77777777" w:rsidR="00F063AE" w:rsidRDefault="009D72A5">
      <w:pPr>
        <w:spacing w:line="480" w:lineRule="exact"/>
        <w:rPr>
          <w:rFonts w:ascii="宋体" w:hAnsi="宋体"/>
          <w:szCs w:val="21"/>
        </w:rPr>
      </w:pPr>
      <w:r>
        <w:rPr>
          <w:rFonts w:ascii="宋体" w:hAnsi="宋体" w:hint="eastAsia"/>
          <w:szCs w:val="21"/>
        </w:rPr>
        <w:t>生态环境部对外合作与交流中心：</w:t>
      </w:r>
    </w:p>
    <w:p w14:paraId="5D4C18ED" w14:textId="77777777" w:rsidR="00F063AE" w:rsidRDefault="00F063AE">
      <w:pPr>
        <w:spacing w:line="480" w:lineRule="exact"/>
        <w:rPr>
          <w:szCs w:val="21"/>
        </w:rPr>
      </w:pPr>
    </w:p>
    <w:p w14:paraId="183FD93F" w14:textId="77777777" w:rsidR="00F063AE" w:rsidRDefault="009D72A5">
      <w:pPr>
        <w:spacing w:line="480" w:lineRule="exact"/>
        <w:ind w:firstLineChars="200" w:firstLine="420"/>
        <w:rPr>
          <w:szCs w:val="21"/>
        </w:rPr>
      </w:pPr>
      <w:r>
        <w:rPr>
          <w:rFonts w:hint="eastAsia"/>
          <w:szCs w:val="21"/>
        </w:rPr>
        <w:t>经仔细研究建议书征询文件，我方（以下签字方）已充分了解并决定申请提供所需服务。总预算已根据所附价格部分条款予以确定并形成本项目建议书的一部分。</w:t>
      </w:r>
    </w:p>
    <w:p w14:paraId="49120E9E" w14:textId="77777777" w:rsidR="00F063AE" w:rsidRDefault="009D72A5">
      <w:pPr>
        <w:spacing w:line="480" w:lineRule="exact"/>
        <w:ind w:firstLineChars="200" w:firstLine="420"/>
        <w:rPr>
          <w:szCs w:val="21"/>
        </w:rPr>
      </w:pPr>
      <w:r>
        <w:rPr>
          <w:rFonts w:hint="eastAsia"/>
          <w:szCs w:val="21"/>
        </w:rPr>
        <w:t>如建议书被接受，我方将在合同所规定的期限内，提供所有合同所列服务项目。</w:t>
      </w:r>
    </w:p>
    <w:p w14:paraId="375567AC" w14:textId="77777777" w:rsidR="00F063AE" w:rsidRDefault="009D72A5">
      <w:pPr>
        <w:spacing w:line="480" w:lineRule="exact"/>
        <w:ind w:firstLineChars="200" w:firstLine="420"/>
        <w:rPr>
          <w:szCs w:val="21"/>
        </w:rPr>
      </w:pPr>
      <w:r>
        <w:rPr>
          <w:rFonts w:hint="eastAsia"/>
          <w:szCs w:val="21"/>
        </w:rPr>
        <w:t>我方理解你方不会主观地接受任何一份所提交的项目建议书。在对所提议的技术与价格部分进行评估的基础上，合同还需要通过最后的协商而签订。</w:t>
      </w:r>
    </w:p>
    <w:p w14:paraId="51CE5058" w14:textId="77777777" w:rsidR="00F063AE" w:rsidRDefault="00F063AE">
      <w:pPr>
        <w:spacing w:line="480" w:lineRule="exact"/>
        <w:ind w:firstLineChars="200" w:firstLine="420"/>
        <w:rPr>
          <w:szCs w:val="21"/>
        </w:rPr>
      </w:pPr>
    </w:p>
    <w:p w14:paraId="251DE370" w14:textId="77777777" w:rsidR="00F063AE" w:rsidRDefault="00F063AE">
      <w:pPr>
        <w:spacing w:line="480" w:lineRule="exact"/>
        <w:ind w:firstLineChars="200" w:firstLine="420"/>
        <w:rPr>
          <w:szCs w:val="21"/>
        </w:rPr>
      </w:pPr>
    </w:p>
    <w:p w14:paraId="76A7F18A" w14:textId="77777777" w:rsidR="00F063AE" w:rsidRDefault="00F063AE">
      <w:pPr>
        <w:spacing w:line="480" w:lineRule="exact"/>
        <w:ind w:firstLineChars="200" w:firstLine="420"/>
        <w:rPr>
          <w:szCs w:val="21"/>
        </w:rPr>
      </w:pPr>
    </w:p>
    <w:p w14:paraId="7EEB33E7" w14:textId="77777777" w:rsidR="00F063AE" w:rsidRDefault="00F063AE">
      <w:pPr>
        <w:spacing w:line="480" w:lineRule="exact"/>
        <w:rPr>
          <w:szCs w:val="21"/>
        </w:rPr>
      </w:pPr>
    </w:p>
    <w:p w14:paraId="5E259CDC" w14:textId="77777777" w:rsidR="00F063AE" w:rsidRDefault="009D72A5">
      <w:pPr>
        <w:spacing w:line="480" w:lineRule="exact"/>
        <w:ind w:firstLineChars="1092" w:firstLine="2293"/>
        <w:jc w:val="center"/>
        <w:rPr>
          <w:szCs w:val="21"/>
        </w:rPr>
      </w:pPr>
      <w:r>
        <w:rPr>
          <w:rFonts w:hint="eastAsia"/>
          <w:szCs w:val="21"/>
        </w:rPr>
        <w:t>单位法人代表签字：</w:t>
      </w:r>
    </w:p>
    <w:p w14:paraId="3BCEA2C8" w14:textId="77777777" w:rsidR="00F063AE" w:rsidRDefault="009D72A5">
      <w:pPr>
        <w:spacing w:line="480" w:lineRule="exact"/>
        <w:ind w:firstLineChars="1092" w:firstLine="2293"/>
        <w:jc w:val="center"/>
        <w:rPr>
          <w:szCs w:val="21"/>
        </w:rPr>
      </w:pPr>
      <w:r>
        <w:rPr>
          <w:rFonts w:hint="eastAsia"/>
          <w:szCs w:val="21"/>
        </w:rPr>
        <w:t>（单位盖章：）</w:t>
      </w:r>
    </w:p>
    <w:p w14:paraId="55AD984A" w14:textId="77777777" w:rsidR="00F063AE" w:rsidRDefault="00F063AE">
      <w:pPr>
        <w:spacing w:line="480" w:lineRule="exact"/>
        <w:jc w:val="right"/>
        <w:rPr>
          <w:szCs w:val="21"/>
        </w:rPr>
      </w:pPr>
    </w:p>
    <w:p w14:paraId="0420BB2B" w14:textId="77777777" w:rsidR="00F063AE" w:rsidRDefault="009D72A5">
      <w:pPr>
        <w:wordWrap w:val="0"/>
        <w:spacing w:line="480" w:lineRule="exact"/>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szCs w:val="21"/>
        </w:rPr>
        <w:t xml:space="preserve">           </w:t>
      </w:r>
    </w:p>
    <w:p w14:paraId="5702B438" w14:textId="77777777" w:rsidR="00F063AE" w:rsidRDefault="00F063AE">
      <w:pPr>
        <w:spacing w:line="480" w:lineRule="exact"/>
        <w:jc w:val="center"/>
        <w:rPr>
          <w:szCs w:val="21"/>
        </w:rPr>
      </w:pPr>
    </w:p>
    <w:p w14:paraId="3DD547AC" w14:textId="77777777" w:rsidR="00F063AE" w:rsidRDefault="00F06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ind w:left="2160"/>
        <w:jc w:val="left"/>
        <w:rPr>
          <w:rFonts w:ascii="宋体" w:hAnsi="宋体"/>
          <w:szCs w:val="21"/>
        </w:rPr>
        <w:sectPr w:rsidR="00F063AE">
          <w:type w:val="nextColumn"/>
          <w:pgSz w:w="11906" w:h="16838"/>
          <w:pgMar w:top="1531" w:right="1531" w:bottom="1440" w:left="1531" w:header="851" w:footer="992" w:gutter="0"/>
          <w:cols w:space="720"/>
          <w:docGrid w:linePitch="312"/>
        </w:sectPr>
      </w:pPr>
    </w:p>
    <w:p w14:paraId="1BDF5A78" w14:textId="77777777" w:rsidR="00F063AE" w:rsidRDefault="009D72A5">
      <w:pPr>
        <w:spacing w:line="360" w:lineRule="auto"/>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hint="eastAsia"/>
          <w:sz w:val="30"/>
          <w:szCs w:val="30"/>
        </w:rPr>
        <w:t>2</w:t>
      </w:r>
    </w:p>
    <w:p w14:paraId="0FF31322" w14:textId="77777777" w:rsidR="00F063AE" w:rsidRDefault="00F063AE">
      <w:pPr>
        <w:spacing w:line="360" w:lineRule="auto"/>
        <w:rPr>
          <w:rFonts w:ascii="黑体" w:eastAsia="黑体" w:hAnsi="黑体"/>
          <w:sz w:val="30"/>
          <w:szCs w:val="30"/>
        </w:rPr>
      </w:pPr>
    </w:p>
    <w:p w14:paraId="45523658" w14:textId="77777777" w:rsidR="00F063AE" w:rsidRDefault="009D72A5">
      <w:pPr>
        <w:tabs>
          <w:tab w:val="left" w:pos="1890"/>
        </w:tabs>
        <w:spacing w:line="360" w:lineRule="auto"/>
        <w:jc w:val="center"/>
        <w:rPr>
          <w:rFonts w:eastAsia="仿宋"/>
          <w:sz w:val="24"/>
          <w:szCs w:val="32"/>
        </w:rPr>
      </w:pPr>
      <w:r>
        <w:rPr>
          <w:rFonts w:eastAsia="方正小标宋简体"/>
          <w:sz w:val="36"/>
          <w:szCs w:val="36"/>
        </w:rPr>
        <w:t>2025</w:t>
      </w:r>
      <w:r>
        <w:rPr>
          <w:rFonts w:ascii="方正小标宋简体" w:eastAsia="方正小标宋简体" w:hAnsi="方正小标宋简体" w:cs="方正小标宋简体" w:hint="eastAsia"/>
          <w:sz w:val="36"/>
          <w:szCs w:val="36"/>
        </w:rPr>
        <w:t>年“一带一路”资金机制与碳金融</w:t>
      </w:r>
      <w:r>
        <w:rPr>
          <w:rFonts w:ascii="方正小标宋简体" w:eastAsia="方正小标宋简体" w:hAnsi="方正小标宋简体" w:cs="方正小标宋简体" w:hint="eastAsia"/>
          <w:sz w:val="36"/>
          <w:szCs w:val="36"/>
        </w:rPr>
        <w:br/>
      </w:r>
      <w:r>
        <w:rPr>
          <w:rFonts w:ascii="方正小标宋简体" w:eastAsia="方正小标宋简体" w:hAnsi="方正小标宋简体" w:cs="方正小标宋简体" w:hint="eastAsia"/>
          <w:sz w:val="36"/>
          <w:szCs w:val="36"/>
        </w:rPr>
        <w:t>能力建设研讨班辅助实施项目工作大纲</w:t>
      </w:r>
    </w:p>
    <w:p w14:paraId="5C14F14F" w14:textId="77777777" w:rsidR="00F063AE" w:rsidRDefault="00F063AE">
      <w:pPr>
        <w:spacing w:line="540" w:lineRule="exact"/>
        <w:ind w:firstLineChars="200" w:firstLine="600"/>
        <w:rPr>
          <w:rFonts w:eastAsia="仿宋_GB2312" w:cs="仿宋"/>
          <w:sz w:val="30"/>
          <w:szCs w:val="30"/>
        </w:rPr>
      </w:pPr>
    </w:p>
    <w:p w14:paraId="08A02BDB" w14:textId="77777777" w:rsidR="00F063AE" w:rsidRDefault="009D72A5">
      <w:pPr>
        <w:tabs>
          <w:tab w:val="left" w:pos="1890"/>
        </w:tabs>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一、工作背景</w:t>
      </w:r>
    </w:p>
    <w:p w14:paraId="4A0E36E3" w14:textId="77777777" w:rsidR="00F063AE" w:rsidRDefault="009D72A5">
      <w:pPr>
        <w:spacing w:line="560" w:lineRule="exact"/>
        <w:ind w:firstLineChars="200" w:firstLine="600"/>
        <w:rPr>
          <w:rFonts w:eastAsia="仿宋_GB2312" w:cs="仿宋"/>
          <w:sz w:val="30"/>
          <w:szCs w:val="30"/>
        </w:rPr>
      </w:pPr>
      <w:r>
        <w:rPr>
          <w:rFonts w:eastAsia="仿宋_GB2312" w:cs="仿宋" w:hint="eastAsia"/>
          <w:sz w:val="30"/>
          <w:szCs w:val="30"/>
        </w:rPr>
        <w:t>气候变化是全人类面临的严峻挑战之一。作为负责任的发展中大国，中国通过南南合作为其他发展中国家应对气候变化提供力所能及的帮助。</w:t>
      </w:r>
      <w:r>
        <w:rPr>
          <w:rFonts w:eastAsia="仿宋_GB2312" w:cs="仿宋"/>
          <w:sz w:val="30"/>
          <w:szCs w:val="30"/>
        </w:rPr>
        <w:t>2015</w:t>
      </w:r>
      <w:r>
        <w:rPr>
          <w:rFonts w:eastAsia="仿宋_GB2312" w:cs="仿宋"/>
          <w:sz w:val="30"/>
          <w:szCs w:val="30"/>
        </w:rPr>
        <w:t>年</w:t>
      </w:r>
      <w:r>
        <w:rPr>
          <w:rFonts w:eastAsia="仿宋_GB2312" w:cs="仿宋"/>
          <w:sz w:val="30"/>
          <w:szCs w:val="30"/>
        </w:rPr>
        <w:t>11</w:t>
      </w:r>
      <w:r>
        <w:rPr>
          <w:rFonts w:eastAsia="仿宋_GB2312" w:cs="仿宋"/>
          <w:sz w:val="30"/>
          <w:szCs w:val="30"/>
        </w:rPr>
        <w:t>月，习近平</w:t>
      </w:r>
      <w:r>
        <w:rPr>
          <w:rFonts w:eastAsia="仿宋_GB2312" w:cs="仿宋" w:hint="eastAsia"/>
          <w:sz w:val="30"/>
          <w:szCs w:val="30"/>
        </w:rPr>
        <w:t>主席</w:t>
      </w:r>
      <w:r>
        <w:rPr>
          <w:rFonts w:eastAsia="仿宋_GB2312" w:cs="仿宋"/>
          <w:sz w:val="30"/>
          <w:szCs w:val="30"/>
        </w:rPr>
        <w:t>在气候变化巴黎大会上提出，在发展中国家开展</w:t>
      </w:r>
      <w:r>
        <w:rPr>
          <w:rFonts w:eastAsia="仿宋_GB2312" w:cs="仿宋"/>
          <w:sz w:val="30"/>
          <w:szCs w:val="30"/>
        </w:rPr>
        <w:t>10</w:t>
      </w:r>
      <w:r>
        <w:rPr>
          <w:rFonts w:eastAsia="仿宋_GB2312" w:cs="仿宋"/>
          <w:sz w:val="30"/>
          <w:szCs w:val="30"/>
        </w:rPr>
        <w:t>个低碳示范区、</w:t>
      </w:r>
      <w:r>
        <w:rPr>
          <w:rFonts w:eastAsia="仿宋_GB2312" w:cs="仿宋"/>
          <w:sz w:val="30"/>
          <w:szCs w:val="30"/>
        </w:rPr>
        <w:t>100</w:t>
      </w:r>
      <w:r>
        <w:rPr>
          <w:rFonts w:eastAsia="仿宋_GB2312" w:cs="仿宋"/>
          <w:sz w:val="30"/>
          <w:szCs w:val="30"/>
        </w:rPr>
        <w:t>个减缓和适应气候变化项目及</w:t>
      </w:r>
      <w:r>
        <w:rPr>
          <w:rFonts w:eastAsia="仿宋_GB2312" w:cs="仿宋"/>
          <w:sz w:val="30"/>
          <w:szCs w:val="30"/>
        </w:rPr>
        <w:t>1000</w:t>
      </w:r>
      <w:r>
        <w:rPr>
          <w:rFonts w:eastAsia="仿宋_GB2312" w:cs="仿宋"/>
          <w:sz w:val="30"/>
          <w:szCs w:val="30"/>
        </w:rPr>
        <w:t>个应对气候变化培训名额的合作项目。</w:t>
      </w:r>
      <w:r>
        <w:rPr>
          <w:rFonts w:eastAsia="仿宋_GB2312" w:cs="仿宋"/>
          <w:sz w:val="30"/>
          <w:szCs w:val="30"/>
        </w:rPr>
        <w:t>2019</w:t>
      </w:r>
      <w:r>
        <w:rPr>
          <w:rFonts w:eastAsia="仿宋_GB2312" w:cs="仿宋"/>
          <w:sz w:val="30"/>
          <w:szCs w:val="30"/>
        </w:rPr>
        <w:t>年</w:t>
      </w:r>
      <w:r>
        <w:rPr>
          <w:rFonts w:eastAsia="仿宋_GB2312" w:cs="仿宋"/>
          <w:sz w:val="30"/>
          <w:szCs w:val="30"/>
        </w:rPr>
        <w:t>4</w:t>
      </w:r>
      <w:r>
        <w:rPr>
          <w:rFonts w:eastAsia="仿宋_GB2312" w:cs="仿宋"/>
          <w:sz w:val="30"/>
          <w:szCs w:val="30"/>
        </w:rPr>
        <w:t>月，习近平</w:t>
      </w:r>
      <w:r>
        <w:rPr>
          <w:rFonts w:eastAsia="仿宋_GB2312" w:cs="仿宋" w:hint="eastAsia"/>
          <w:sz w:val="30"/>
          <w:szCs w:val="30"/>
        </w:rPr>
        <w:t>主席</w:t>
      </w:r>
      <w:r>
        <w:rPr>
          <w:rFonts w:eastAsia="仿宋_GB2312" w:cs="仿宋"/>
          <w:sz w:val="30"/>
          <w:szCs w:val="30"/>
        </w:rPr>
        <w:t>在第二届</w:t>
      </w:r>
      <w:r>
        <w:rPr>
          <w:rFonts w:eastAsia="仿宋_GB2312" w:cs="仿宋" w:hint="eastAsia"/>
          <w:sz w:val="30"/>
          <w:szCs w:val="30"/>
        </w:rPr>
        <w:t>“一带一路”国际合作高峰论坛上提出，继续实施绿色丝路使者计划，并同有关国家一道，实施“一带一路”应对气候变化南南合作计划。</w:t>
      </w:r>
      <w:bookmarkStart w:id="5" w:name="OLE_LINK9"/>
      <w:bookmarkStart w:id="6" w:name="OLE_LINK8"/>
    </w:p>
    <w:p w14:paraId="08747DB0" w14:textId="77777777" w:rsidR="00F063AE" w:rsidRDefault="009D72A5">
      <w:pPr>
        <w:spacing w:line="560" w:lineRule="exact"/>
        <w:ind w:firstLineChars="200" w:firstLine="600"/>
        <w:rPr>
          <w:rFonts w:eastAsia="仿宋_GB2312"/>
          <w:sz w:val="30"/>
          <w:szCs w:val="30"/>
        </w:rPr>
      </w:pPr>
      <w:r>
        <w:rPr>
          <w:rFonts w:eastAsia="仿宋_GB2312" w:cs="仿宋" w:hint="eastAsia"/>
          <w:sz w:val="30"/>
          <w:szCs w:val="30"/>
        </w:rPr>
        <w:t>目前，</w:t>
      </w:r>
      <w:bookmarkEnd w:id="5"/>
      <w:bookmarkEnd w:id="6"/>
      <w:r>
        <w:rPr>
          <w:rFonts w:eastAsia="仿宋_GB2312" w:cs="仿宋" w:hint="eastAsia"/>
          <w:sz w:val="30"/>
          <w:szCs w:val="30"/>
        </w:rPr>
        <w:t>中国已累计实施</w:t>
      </w:r>
      <w:r>
        <w:rPr>
          <w:rFonts w:eastAsia="仿宋_GB2312" w:cs="仿宋"/>
          <w:sz w:val="30"/>
          <w:szCs w:val="30"/>
        </w:rPr>
        <w:t>300</w:t>
      </w:r>
      <w:r>
        <w:rPr>
          <w:rFonts w:eastAsia="仿宋_GB2312" w:cs="仿宋" w:hint="eastAsia"/>
          <w:sz w:val="30"/>
          <w:szCs w:val="30"/>
        </w:rPr>
        <w:t>多期能力建设项目，为</w:t>
      </w:r>
      <w:r>
        <w:rPr>
          <w:rFonts w:eastAsia="仿宋_GB2312" w:cs="仿宋"/>
          <w:sz w:val="30"/>
          <w:szCs w:val="30"/>
        </w:rPr>
        <w:t>120</w:t>
      </w:r>
      <w:r>
        <w:rPr>
          <w:rFonts w:eastAsia="仿宋_GB2312" w:cs="仿宋" w:hint="eastAsia"/>
          <w:sz w:val="30"/>
          <w:szCs w:val="30"/>
        </w:rPr>
        <w:t>余个发展中国家提供</w:t>
      </w:r>
      <w:r>
        <w:rPr>
          <w:rFonts w:eastAsia="仿宋_GB2312" w:cs="仿宋"/>
          <w:sz w:val="30"/>
          <w:szCs w:val="30"/>
        </w:rPr>
        <w:t>1</w:t>
      </w:r>
      <w:r>
        <w:rPr>
          <w:rFonts w:eastAsia="仿宋_GB2312" w:cs="仿宋" w:hint="eastAsia"/>
          <w:sz w:val="30"/>
          <w:szCs w:val="30"/>
        </w:rPr>
        <w:t>万余人次培训员额</w:t>
      </w:r>
      <w:r>
        <w:rPr>
          <w:rFonts w:eastAsia="仿宋_GB2312" w:cs="仿宋"/>
          <w:sz w:val="30"/>
          <w:szCs w:val="30"/>
        </w:rPr>
        <w:t>，为发展中国家提高应对气候变化能力提供了切实帮助</w:t>
      </w:r>
      <w:r>
        <w:rPr>
          <w:rFonts w:eastAsia="仿宋_GB2312" w:cs="仿宋" w:hint="eastAsia"/>
          <w:sz w:val="30"/>
          <w:szCs w:val="30"/>
        </w:rPr>
        <w:t>。</w:t>
      </w:r>
      <w:r>
        <w:rPr>
          <w:rFonts w:eastAsia="仿宋_GB2312" w:cs="仿宋"/>
          <w:sz w:val="30"/>
          <w:szCs w:val="30"/>
        </w:rPr>
        <w:t>中国秉</w:t>
      </w:r>
      <w:r>
        <w:rPr>
          <w:rFonts w:eastAsia="仿宋_GB2312" w:cs="仿宋" w:hint="eastAsia"/>
          <w:sz w:val="30"/>
          <w:szCs w:val="30"/>
        </w:rPr>
        <w:t>持“授人以渔”</w:t>
      </w:r>
      <w:r>
        <w:rPr>
          <w:rFonts w:eastAsia="仿宋_GB2312" w:cs="仿宋"/>
          <w:sz w:val="30"/>
          <w:szCs w:val="30"/>
        </w:rPr>
        <w:t>精神，在南南合作框架下继续举办应对</w:t>
      </w:r>
      <w:r>
        <w:rPr>
          <w:rFonts w:eastAsia="仿宋_GB2312" w:cs="仿宋"/>
          <w:sz w:val="30"/>
          <w:szCs w:val="30"/>
        </w:rPr>
        <w:t>气候变化能力建设研讨班，持续为相关发展中国家提高应对气候变化能力提供支持。</w:t>
      </w:r>
    </w:p>
    <w:p w14:paraId="74FC4BEA" w14:textId="77777777" w:rsidR="00F063AE" w:rsidRDefault="009D72A5">
      <w:pPr>
        <w:spacing w:line="560" w:lineRule="exact"/>
        <w:ind w:firstLineChars="200" w:firstLine="600"/>
        <w:rPr>
          <w:rFonts w:eastAsia="仿宋_GB2312"/>
          <w:sz w:val="30"/>
          <w:szCs w:val="30"/>
        </w:rPr>
      </w:pPr>
      <w:r>
        <w:rPr>
          <w:rFonts w:eastAsia="仿宋_GB2312" w:cs="仿宋" w:hint="eastAsia"/>
          <w:sz w:val="30"/>
          <w:szCs w:val="30"/>
        </w:rPr>
        <w:t>2</w:t>
      </w:r>
      <w:r>
        <w:rPr>
          <w:rFonts w:eastAsia="仿宋_GB2312" w:cs="仿宋"/>
          <w:sz w:val="30"/>
          <w:szCs w:val="30"/>
        </w:rPr>
        <w:t>025</w:t>
      </w:r>
      <w:r>
        <w:rPr>
          <w:rFonts w:eastAsia="仿宋_GB2312" w:cs="仿宋" w:hint="eastAsia"/>
          <w:sz w:val="30"/>
          <w:szCs w:val="30"/>
        </w:rPr>
        <w:t>年，在</w:t>
      </w:r>
      <w:r>
        <w:rPr>
          <w:rFonts w:eastAsia="仿宋_GB2312" w:cs="仿宋" w:hint="eastAsia"/>
          <w:sz w:val="30"/>
          <w:szCs w:val="30"/>
        </w:rPr>
        <w:t>生态环境部应对</w:t>
      </w:r>
      <w:r>
        <w:rPr>
          <w:rFonts w:eastAsia="仿宋_GB2312" w:cs="仿宋" w:hint="eastAsia"/>
          <w:sz w:val="30"/>
          <w:szCs w:val="30"/>
        </w:rPr>
        <w:t>气候</w:t>
      </w:r>
      <w:r>
        <w:rPr>
          <w:rFonts w:eastAsia="仿宋_GB2312" w:cs="仿宋" w:hint="eastAsia"/>
          <w:sz w:val="30"/>
          <w:szCs w:val="30"/>
        </w:rPr>
        <w:t>变化</w:t>
      </w:r>
      <w:r>
        <w:rPr>
          <w:rFonts w:eastAsia="仿宋_GB2312" w:cs="仿宋" w:hint="eastAsia"/>
          <w:sz w:val="30"/>
          <w:szCs w:val="30"/>
        </w:rPr>
        <w:t>司</w:t>
      </w:r>
      <w:r>
        <w:rPr>
          <w:rFonts w:eastAsia="仿宋_GB2312" w:cs="仿宋" w:hint="eastAsia"/>
          <w:sz w:val="30"/>
          <w:szCs w:val="30"/>
        </w:rPr>
        <w:t>、</w:t>
      </w:r>
      <w:r>
        <w:rPr>
          <w:rFonts w:eastAsia="仿宋_GB2312" w:cs="仿宋" w:hint="eastAsia"/>
          <w:sz w:val="30"/>
          <w:szCs w:val="30"/>
        </w:rPr>
        <w:t>国际合作司</w:t>
      </w:r>
      <w:r>
        <w:rPr>
          <w:rFonts w:eastAsia="仿宋_GB2312" w:cs="仿宋" w:hint="eastAsia"/>
          <w:sz w:val="30"/>
          <w:szCs w:val="30"/>
        </w:rPr>
        <w:t>指导下</w:t>
      </w:r>
      <w:r>
        <w:rPr>
          <w:rFonts w:eastAsia="仿宋_GB2312" w:cs="仿宋" w:hint="eastAsia"/>
          <w:sz w:val="30"/>
          <w:szCs w:val="30"/>
        </w:rPr>
        <w:t>，</w:t>
      </w:r>
      <w:r>
        <w:rPr>
          <w:rFonts w:eastAsia="仿宋_GB2312" w:cs="仿宋" w:hint="eastAsia"/>
          <w:sz w:val="30"/>
          <w:szCs w:val="30"/>
        </w:rPr>
        <w:t>生态环境部对外合作与交流中心（以下简称中心）拟于下半年</w:t>
      </w:r>
      <w:r>
        <w:rPr>
          <w:rFonts w:eastAsia="仿宋_GB2312" w:cs="仿宋" w:hint="eastAsia"/>
          <w:sz w:val="30"/>
          <w:szCs w:val="30"/>
        </w:rPr>
        <w:t>组织实施</w:t>
      </w:r>
      <w:r>
        <w:rPr>
          <w:rFonts w:eastAsia="仿宋_GB2312" w:cs="仿宋" w:hint="eastAsia"/>
          <w:sz w:val="30"/>
          <w:szCs w:val="30"/>
        </w:rPr>
        <w:t>2025</w:t>
      </w:r>
      <w:r>
        <w:rPr>
          <w:rFonts w:eastAsia="仿宋_GB2312" w:cs="仿宋" w:hint="eastAsia"/>
          <w:sz w:val="30"/>
          <w:szCs w:val="30"/>
        </w:rPr>
        <w:t>年</w:t>
      </w:r>
      <w:r>
        <w:rPr>
          <w:rFonts w:eastAsia="仿宋_GB2312" w:cs="仿宋" w:hint="eastAsia"/>
          <w:sz w:val="30"/>
          <w:szCs w:val="30"/>
        </w:rPr>
        <w:t>“一带一路”资金机制与碳金融能力建设研讨班，聚焦共建“一带一路”建设中的资金机制和碳金融能力建设等议题，通过课堂讲座、参观考察及现场调研等多种形式，为</w:t>
      </w:r>
      <w:r>
        <w:rPr>
          <w:rFonts w:eastAsia="仿宋_GB2312" w:cs="仿宋" w:hint="eastAsia"/>
          <w:sz w:val="30"/>
          <w:szCs w:val="30"/>
        </w:rPr>
        <w:lastRenderedPageBreak/>
        <w:t>发展中国家开展气候投融资和碳金融实践提供参考和借鉴，支持解决其在绿色低碳转型、资金机制协调与碳金融能力不足等方面存在的现实困难。</w:t>
      </w:r>
      <w:r>
        <w:rPr>
          <w:rFonts w:eastAsia="仿宋_GB2312" w:cs="仿宋" w:hint="eastAsia"/>
          <w:sz w:val="30"/>
          <w:szCs w:val="30"/>
        </w:rPr>
        <w:t>培训时间</w:t>
      </w:r>
      <w:r>
        <w:rPr>
          <w:rFonts w:eastAsia="仿宋_GB2312" w:cs="仿宋" w:hint="eastAsia"/>
          <w:sz w:val="30"/>
          <w:szCs w:val="30"/>
        </w:rPr>
        <w:t>2</w:t>
      </w:r>
      <w:r>
        <w:rPr>
          <w:rFonts w:eastAsia="仿宋_GB2312" w:cs="仿宋" w:hint="eastAsia"/>
          <w:sz w:val="30"/>
          <w:szCs w:val="30"/>
        </w:rPr>
        <w:t>周，具体日期和地点</w:t>
      </w:r>
      <w:r>
        <w:rPr>
          <w:rFonts w:eastAsia="仿宋_GB2312" w:cs="仿宋" w:hint="eastAsia"/>
          <w:sz w:val="30"/>
          <w:szCs w:val="30"/>
        </w:rPr>
        <w:t>待定。</w:t>
      </w:r>
    </w:p>
    <w:p w14:paraId="13B42FAD" w14:textId="77777777" w:rsidR="00F063AE" w:rsidRDefault="009D72A5">
      <w:pPr>
        <w:tabs>
          <w:tab w:val="left" w:pos="1890"/>
        </w:tabs>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二、工作内容</w:t>
      </w:r>
    </w:p>
    <w:p w14:paraId="71EE6A08" w14:textId="77777777" w:rsidR="00F063AE" w:rsidRDefault="009D72A5">
      <w:pPr>
        <w:tabs>
          <w:tab w:val="left" w:pos="1890"/>
        </w:tabs>
        <w:spacing w:line="560" w:lineRule="exact"/>
        <w:ind w:firstLineChars="200" w:firstLine="600"/>
        <w:rPr>
          <w:rFonts w:eastAsia="仿宋_GB2312"/>
          <w:sz w:val="30"/>
          <w:szCs w:val="30"/>
        </w:rPr>
      </w:pPr>
      <w:r>
        <w:rPr>
          <w:rFonts w:eastAsia="仿宋_GB2312"/>
          <w:sz w:val="30"/>
          <w:szCs w:val="30"/>
        </w:rPr>
        <w:t>负责</w:t>
      </w:r>
      <w:r>
        <w:rPr>
          <w:rFonts w:eastAsia="仿宋_GB2312"/>
          <w:sz w:val="30"/>
          <w:szCs w:val="30"/>
        </w:rPr>
        <w:t>2025</w:t>
      </w:r>
      <w:r>
        <w:rPr>
          <w:rFonts w:eastAsia="仿宋_GB2312"/>
          <w:sz w:val="30"/>
          <w:szCs w:val="30"/>
        </w:rPr>
        <w:t>年</w:t>
      </w:r>
      <w:r>
        <w:rPr>
          <w:rFonts w:eastAsia="仿宋_GB2312" w:cs="仿宋" w:hint="eastAsia"/>
          <w:sz w:val="30"/>
          <w:szCs w:val="30"/>
        </w:rPr>
        <w:t>“一带一路”资金机制与碳金融能力建设研讨班</w:t>
      </w:r>
      <w:r>
        <w:rPr>
          <w:rFonts w:eastAsia="仿宋_GB2312" w:cs="仿宋" w:hint="eastAsia"/>
          <w:sz w:val="30"/>
          <w:szCs w:val="30"/>
        </w:rPr>
        <w:t>的</w:t>
      </w:r>
      <w:r>
        <w:rPr>
          <w:rFonts w:eastAsia="仿宋_GB2312" w:cs="仿宋" w:hint="eastAsia"/>
          <w:sz w:val="30"/>
          <w:szCs w:val="30"/>
        </w:rPr>
        <w:t>辅助实施</w:t>
      </w:r>
      <w:r>
        <w:rPr>
          <w:rFonts w:eastAsia="仿宋_GB2312"/>
          <w:sz w:val="30"/>
          <w:szCs w:val="30"/>
        </w:rPr>
        <w:t>活动。包括以下工作：</w:t>
      </w:r>
    </w:p>
    <w:p w14:paraId="65D6B323" w14:textId="77777777" w:rsidR="00F063AE" w:rsidRDefault="009D72A5">
      <w:pPr>
        <w:spacing w:line="560" w:lineRule="exact"/>
        <w:ind w:firstLineChars="200" w:firstLine="600"/>
        <w:rPr>
          <w:rFonts w:eastAsia="仿宋_GB2312"/>
          <w:sz w:val="30"/>
          <w:szCs w:val="30"/>
        </w:rPr>
      </w:pPr>
      <w:r>
        <w:rPr>
          <w:rFonts w:eastAsia="仿宋_GB2312"/>
          <w:sz w:val="30"/>
          <w:szCs w:val="30"/>
        </w:rPr>
        <w:t xml:space="preserve">1. </w:t>
      </w:r>
      <w:r>
        <w:rPr>
          <w:rFonts w:eastAsia="仿宋_GB2312"/>
          <w:sz w:val="30"/>
          <w:szCs w:val="30"/>
        </w:rPr>
        <w:t>前期筹备</w:t>
      </w:r>
      <w:r>
        <w:rPr>
          <w:rFonts w:eastAsia="仿宋_GB2312" w:hint="eastAsia"/>
          <w:sz w:val="30"/>
          <w:szCs w:val="30"/>
        </w:rPr>
        <w:t>：</w:t>
      </w:r>
    </w:p>
    <w:p w14:paraId="7D3E15F6"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w:t>
      </w:r>
      <w:r>
        <w:rPr>
          <w:rFonts w:eastAsia="仿宋_GB2312"/>
          <w:sz w:val="30"/>
          <w:szCs w:val="30"/>
        </w:rPr>
        <w:t>协助</w:t>
      </w:r>
      <w:r>
        <w:rPr>
          <w:rFonts w:eastAsia="仿宋_GB2312" w:hint="eastAsia"/>
          <w:sz w:val="30"/>
          <w:szCs w:val="30"/>
        </w:rPr>
        <w:t>中心</w:t>
      </w:r>
      <w:r>
        <w:rPr>
          <w:rFonts w:eastAsia="仿宋_GB2312"/>
          <w:sz w:val="30"/>
          <w:szCs w:val="30"/>
        </w:rPr>
        <w:t>组织需求调研和参与培训方案设计，</w:t>
      </w:r>
      <w:r>
        <w:rPr>
          <w:rFonts w:eastAsia="仿宋_GB2312" w:hint="eastAsia"/>
          <w:sz w:val="30"/>
          <w:szCs w:val="30"/>
        </w:rPr>
        <w:t>汇总整理并制作相关文件资料；</w:t>
      </w:r>
    </w:p>
    <w:p w14:paraId="5B7DFFB3"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）支持开展</w:t>
      </w:r>
      <w:r>
        <w:rPr>
          <w:rFonts w:eastAsia="仿宋_GB2312"/>
          <w:sz w:val="30"/>
          <w:szCs w:val="30"/>
        </w:rPr>
        <w:t>参加培训人员邀请、签证、交通、住宿及保险</w:t>
      </w:r>
      <w:r>
        <w:rPr>
          <w:rFonts w:eastAsia="仿宋_GB2312" w:hint="eastAsia"/>
          <w:sz w:val="30"/>
          <w:szCs w:val="30"/>
        </w:rPr>
        <w:t>等</w:t>
      </w:r>
      <w:r>
        <w:rPr>
          <w:rFonts w:eastAsia="仿宋_GB2312"/>
          <w:sz w:val="30"/>
          <w:szCs w:val="30"/>
        </w:rPr>
        <w:t>事宜</w:t>
      </w:r>
      <w:r>
        <w:rPr>
          <w:rFonts w:eastAsia="仿宋_GB2312" w:hint="eastAsia"/>
          <w:sz w:val="30"/>
          <w:szCs w:val="30"/>
        </w:rPr>
        <w:t>；</w:t>
      </w:r>
    </w:p>
    <w:p w14:paraId="3781A186"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3</w:t>
      </w:r>
      <w:r>
        <w:rPr>
          <w:rFonts w:eastAsia="仿宋_GB2312" w:hint="eastAsia"/>
          <w:sz w:val="30"/>
          <w:szCs w:val="30"/>
        </w:rPr>
        <w:t>）</w:t>
      </w:r>
      <w:r>
        <w:rPr>
          <w:rFonts w:eastAsia="仿宋_GB2312"/>
          <w:sz w:val="30"/>
          <w:szCs w:val="30"/>
        </w:rPr>
        <w:t>配合组建师资</w:t>
      </w:r>
      <w:r>
        <w:rPr>
          <w:rFonts w:eastAsia="仿宋_GB2312" w:hint="eastAsia"/>
          <w:sz w:val="30"/>
          <w:szCs w:val="30"/>
        </w:rPr>
        <w:t>、</w:t>
      </w:r>
      <w:r>
        <w:rPr>
          <w:rFonts w:eastAsia="仿宋_GB2312"/>
          <w:sz w:val="30"/>
          <w:szCs w:val="30"/>
        </w:rPr>
        <w:t>翻译</w:t>
      </w:r>
      <w:r>
        <w:rPr>
          <w:rFonts w:eastAsia="仿宋_GB2312" w:hint="eastAsia"/>
          <w:sz w:val="30"/>
          <w:szCs w:val="30"/>
        </w:rPr>
        <w:t>和后勤保障</w:t>
      </w:r>
      <w:r>
        <w:rPr>
          <w:rFonts w:eastAsia="仿宋_GB2312"/>
          <w:sz w:val="30"/>
          <w:szCs w:val="30"/>
        </w:rPr>
        <w:t>团队，</w:t>
      </w:r>
      <w:r>
        <w:rPr>
          <w:rFonts w:eastAsia="仿宋_GB2312" w:hint="eastAsia"/>
          <w:sz w:val="30"/>
          <w:szCs w:val="30"/>
        </w:rPr>
        <w:t>推动各方对接，</w:t>
      </w:r>
      <w:r>
        <w:rPr>
          <w:rFonts w:eastAsia="仿宋_GB2312"/>
          <w:sz w:val="30"/>
          <w:szCs w:val="30"/>
        </w:rPr>
        <w:t>并承担上述事宜费用。</w:t>
      </w:r>
    </w:p>
    <w:p w14:paraId="6CA4BC08" w14:textId="77777777" w:rsidR="00F063AE" w:rsidRDefault="009D72A5">
      <w:pPr>
        <w:spacing w:line="560" w:lineRule="exact"/>
        <w:ind w:firstLineChars="200" w:firstLine="600"/>
        <w:rPr>
          <w:rFonts w:eastAsia="仿宋_GB2312"/>
          <w:sz w:val="30"/>
          <w:szCs w:val="30"/>
        </w:rPr>
      </w:pPr>
      <w:r>
        <w:rPr>
          <w:rFonts w:eastAsia="仿宋_GB2312"/>
          <w:sz w:val="30"/>
          <w:szCs w:val="30"/>
        </w:rPr>
        <w:t xml:space="preserve">2. </w:t>
      </w:r>
      <w:r>
        <w:rPr>
          <w:rFonts w:eastAsia="仿宋_GB2312"/>
          <w:sz w:val="30"/>
          <w:szCs w:val="30"/>
        </w:rPr>
        <w:t>实施管理：</w:t>
      </w:r>
    </w:p>
    <w:p w14:paraId="06711534"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w:t>
      </w:r>
      <w:r>
        <w:rPr>
          <w:rFonts w:eastAsia="仿宋_GB2312" w:hint="eastAsia"/>
          <w:sz w:val="30"/>
          <w:szCs w:val="30"/>
        </w:rPr>
        <w:t>支持</w:t>
      </w:r>
      <w:r>
        <w:rPr>
          <w:rFonts w:eastAsia="仿宋_GB2312"/>
          <w:sz w:val="30"/>
          <w:szCs w:val="30"/>
        </w:rPr>
        <w:t>中心按照《在华举办援外培训经费管理办法》管理要求实施能力建设研讨活动，协助组织开班仪式、课程讲授、小组研讨、实地考察和文化体验等活动</w:t>
      </w:r>
      <w:r>
        <w:rPr>
          <w:rFonts w:eastAsia="仿宋_GB2312" w:hint="eastAsia"/>
          <w:sz w:val="30"/>
          <w:szCs w:val="30"/>
        </w:rPr>
        <w:t>；</w:t>
      </w:r>
    </w:p>
    <w:p w14:paraId="7AF7A716"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w:t>
      </w:r>
      <w:r>
        <w:rPr>
          <w:rFonts w:eastAsia="仿宋_GB2312" w:hint="eastAsia"/>
          <w:sz w:val="30"/>
          <w:szCs w:val="30"/>
        </w:rPr>
        <w:t>做好研讨班期间的翻译、后勤、接待保障等工作，配合处置各类突发事件；</w:t>
      </w:r>
    </w:p>
    <w:p w14:paraId="0A1E0002"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3</w:t>
      </w:r>
      <w:r>
        <w:rPr>
          <w:rFonts w:eastAsia="仿宋_GB2312" w:hint="eastAsia"/>
          <w:sz w:val="30"/>
          <w:szCs w:val="30"/>
        </w:rPr>
        <w:t>）</w:t>
      </w:r>
      <w:r>
        <w:rPr>
          <w:rFonts w:eastAsia="仿宋_GB2312"/>
          <w:sz w:val="30"/>
          <w:szCs w:val="30"/>
        </w:rPr>
        <w:t>承担</w:t>
      </w:r>
      <w:r>
        <w:rPr>
          <w:rFonts w:eastAsia="仿宋_GB2312" w:hint="eastAsia"/>
          <w:sz w:val="30"/>
          <w:szCs w:val="30"/>
        </w:rPr>
        <w:t>并支付研讨班相关费用，</w:t>
      </w:r>
      <w:r>
        <w:rPr>
          <w:rFonts w:eastAsia="仿宋_GB2312"/>
          <w:sz w:val="30"/>
          <w:szCs w:val="30"/>
        </w:rPr>
        <w:t>包括但不限于《在华举办援外培训经费管理办法》所列示之必要支出。</w:t>
      </w:r>
      <w:r>
        <w:rPr>
          <w:rFonts w:eastAsia="仿宋_GB2312"/>
          <w:sz w:val="30"/>
          <w:szCs w:val="30"/>
        </w:rPr>
        <w:t xml:space="preserve"> </w:t>
      </w:r>
    </w:p>
    <w:p w14:paraId="371CEBAE" w14:textId="77777777" w:rsidR="00F063AE" w:rsidRDefault="009D72A5">
      <w:pPr>
        <w:spacing w:line="560" w:lineRule="exact"/>
        <w:ind w:firstLineChars="200" w:firstLine="600"/>
        <w:rPr>
          <w:rFonts w:eastAsia="仿宋_GB2312"/>
          <w:sz w:val="30"/>
          <w:szCs w:val="30"/>
        </w:rPr>
      </w:pPr>
      <w:r>
        <w:rPr>
          <w:rFonts w:eastAsia="仿宋_GB2312"/>
          <w:sz w:val="30"/>
          <w:szCs w:val="30"/>
        </w:rPr>
        <w:t xml:space="preserve">3. </w:t>
      </w:r>
      <w:r>
        <w:rPr>
          <w:rFonts w:eastAsia="仿宋_GB2312"/>
          <w:sz w:val="30"/>
          <w:szCs w:val="30"/>
        </w:rPr>
        <w:t>跟踪评估</w:t>
      </w:r>
      <w:r>
        <w:rPr>
          <w:rFonts w:eastAsia="仿宋_GB2312" w:hint="eastAsia"/>
          <w:sz w:val="30"/>
          <w:szCs w:val="30"/>
        </w:rPr>
        <w:t>及宣传推广</w:t>
      </w:r>
      <w:r>
        <w:rPr>
          <w:rFonts w:eastAsia="仿宋_GB2312"/>
          <w:sz w:val="30"/>
          <w:szCs w:val="30"/>
        </w:rPr>
        <w:t>：</w:t>
      </w:r>
    </w:p>
    <w:p w14:paraId="57D4F33D"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w:t>
      </w:r>
      <w:r>
        <w:rPr>
          <w:rFonts w:eastAsia="仿宋_GB2312" w:hint="eastAsia"/>
          <w:sz w:val="30"/>
          <w:szCs w:val="30"/>
        </w:rPr>
        <w:t>协助收集整理研讨班相关影像资料、课件、评估问卷、财务证明等资料；</w:t>
      </w:r>
    </w:p>
    <w:p w14:paraId="48893E35" w14:textId="77777777" w:rsidR="00F063AE" w:rsidRDefault="009D72A5">
      <w:pPr>
        <w:spacing w:line="560" w:lineRule="exact"/>
        <w:ind w:firstLineChars="200" w:firstLine="600"/>
        <w:rPr>
          <w:rFonts w:eastAsia="仿宋_GB2312"/>
          <w:sz w:val="30"/>
          <w:szCs w:val="30"/>
        </w:rPr>
      </w:pPr>
      <w:r>
        <w:rPr>
          <w:rFonts w:eastAsia="仿宋_GB2312"/>
          <w:sz w:val="30"/>
          <w:szCs w:val="30"/>
        </w:rPr>
        <w:lastRenderedPageBreak/>
        <w:t>（</w:t>
      </w:r>
      <w:r>
        <w:rPr>
          <w:rFonts w:eastAsia="仿宋_GB2312"/>
          <w:sz w:val="30"/>
          <w:szCs w:val="30"/>
        </w:rPr>
        <w:t>2</w:t>
      </w:r>
      <w:r>
        <w:rPr>
          <w:rFonts w:eastAsia="仿宋_GB2312"/>
          <w:sz w:val="30"/>
          <w:szCs w:val="30"/>
        </w:rPr>
        <w:t>）协助开展培训效果总结评估，编写技术支持服务情况总结报告；</w:t>
      </w:r>
    </w:p>
    <w:p w14:paraId="6AD0BED4" w14:textId="77777777" w:rsidR="00F063AE" w:rsidRDefault="009D72A5">
      <w:pPr>
        <w:spacing w:line="560" w:lineRule="exact"/>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）协助制作音视频及文字宣传材料，宣传推广</w:t>
      </w:r>
      <w:r>
        <w:rPr>
          <w:rFonts w:eastAsia="仿宋_GB2312" w:hint="eastAsia"/>
          <w:sz w:val="30"/>
          <w:szCs w:val="30"/>
        </w:rPr>
        <w:t>研讨</w:t>
      </w:r>
      <w:r>
        <w:rPr>
          <w:rFonts w:eastAsia="仿宋_GB2312"/>
          <w:sz w:val="30"/>
          <w:szCs w:val="30"/>
        </w:rPr>
        <w:t>班相关工作，提升</w:t>
      </w:r>
      <w:r>
        <w:rPr>
          <w:rFonts w:eastAsia="仿宋_GB2312" w:hint="eastAsia"/>
          <w:sz w:val="30"/>
          <w:szCs w:val="30"/>
        </w:rPr>
        <w:t>研讨</w:t>
      </w:r>
      <w:r>
        <w:rPr>
          <w:rFonts w:eastAsia="仿宋_GB2312"/>
          <w:sz w:val="30"/>
          <w:szCs w:val="30"/>
        </w:rPr>
        <w:t>班及应对气候变化南南合作影响力。</w:t>
      </w:r>
    </w:p>
    <w:p w14:paraId="62231FCF" w14:textId="77777777" w:rsidR="00F063AE" w:rsidRDefault="009D72A5">
      <w:pPr>
        <w:tabs>
          <w:tab w:val="left" w:pos="1890"/>
        </w:tabs>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三、工作产出</w:t>
      </w:r>
    </w:p>
    <w:p w14:paraId="42FDCEA6"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 xml:space="preserve">1. </w:t>
      </w:r>
      <w:r>
        <w:rPr>
          <w:rFonts w:eastAsia="仿宋_GB2312"/>
          <w:sz w:val="30"/>
          <w:szCs w:val="30"/>
        </w:rPr>
        <w:t>培训教材及案例集</w:t>
      </w:r>
      <w:r>
        <w:rPr>
          <w:rFonts w:eastAsia="仿宋_GB2312"/>
          <w:sz w:val="30"/>
          <w:szCs w:val="30"/>
        </w:rPr>
        <w:t>1</w:t>
      </w:r>
      <w:r>
        <w:rPr>
          <w:rFonts w:eastAsia="仿宋_GB2312"/>
          <w:sz w:val="30"/>
          <w:szCs w:val="30"/>
        </w:rPr>
        <w:t>套（中、</w:t>
      </w:r>
      <w:r>
        <w:rPr>
          <w:rFonts w:eastAsia="仿宋_GB2312" w:hint="eastAsia"/>
          <w:sz w:val="30"/>
          <w:szCs w:val="30"/>
        </w:rPr>
        <w:t>英双</w:t>
      </w:r>
      <w:r>
        <w:rPr>
          <w:rFonts w:eastAsia="仿宋_GB2312"/>
          <w:sz w:val="30"/>
          <w:szCs w:val="30"/>
        </w:rPr>
        <w:t>语版本）</w:t>
      </w:r>
      <w:r>
        <w:rPr>
          <w:rFonts w:eastAsia="仿宋_GB2312" w:hint="eastAsia"/>
          <w:sz w:val="30"/>
          <w:szCs w:val="30"/>
        </w:rPr>
        <w:t>；</w:t>
      </w:r>
    </w:p>
    <w:p w14:paraId="3E51AB2E"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w:t>
      </w:r>
      <w:r>
        <w:rPr>
          <w:rFonts w:eastAsia="仿宋_GB2312" w:hint="eastAsia"/>
          <w:sz w:val="30"/>
          <w:szCs w:val="30"/>
        </w:rPr>
        <w:t xml:space="preserve"> </w:t>
      </w:r>
      <w:r>
        <w:rPr>
          <w:rFonts w:eastAsia="仿宋_GB2312"/>
          <w:sz w:val="30"/>
          <w:szCs w:val="30"/>
        </w:rPr>
        <w:t>研讨班总结报告</w:t>
      </w:r>
      <w:r>
        <w:rPr>
          <w:rFonts w:eastAsia="仿宋_GB2312"/>
          <w:sz w:val="30"/>
          <w:szCs w:val="30"/>
        </w:rPr>
        <w:t>1</w:t>
      </w:r>
      <w:r>
        <w:rPr>
          <w:rFonts w:eastAsia="仿宋_GB2312"/>
          <w:sz w:val="30"/>
          <w:szCs w:val="30"/>
        </w:rPr>
        <w:t>份；</w:t>
      </w:r>
    </w:p>
    <w:p w14:paraId="02F0F0C2"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3</w:t>
      </w:r>
      <w:r>
        <w:rPr>
          <w:rFonts w:eastAsia="仿宋_GB2312"/>
          <w:sz w:val="30"/>
          <w:szCs w:val="30"/>
        </w:rPr>
        <w:t>.</w:t>
      </w:r>
      <w:r>
        <w:rPr>
          <w:rFonts w:eastAsia="仿宋_GB2312" w:hint="eastAsia"/>
          <w:sz w:val="30"/>
          <w:szCs w:val="30"/>
        </w:rPr>
        <w:t xml:space="preserve"> </w:t>
      </w:r>
      <w:r>
        <w:rPr>
          <w:rFonts w:eastAsia="仿宋_GB2312"/>
          <w:sz w:val="30"/>
          <w:szCs w:val="30"/>
        </w:rPr>
        <w:t>培训影像资料及宣传材料</w:t>
      </w:r>
      <w:r>
        <w:rPr>
          <w:rFonts w:eastAsia="仿宋_GB2312"/>
          <w:sz w:val="30"/>
          <w:szCs w:val="30"/>
        </w:rPr>
        <w:t>1</w:t>
      </w:r>
      <w:r>
        <w:rPr>
          <w:rFonts w:eastAsia="仿宋_GB2312"/>
          <w:sz w:val="30"/>
          <w:szCs w:val="30"/>
        </w:rPr>
        <w:t>套。</w:t>
      </w:r>
    </w:p>
    <w:p w14:paraId="4E86EDEC" w14:textId="77777777" w:rsidR="00F063AE" w:rsidRDefault="009D72A5">
      <w:pPr>
        <w:tabs>
          <w:tab w:val="left" w:pos="1890"/>
        </w:tabs>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四</w:t>
      </w:r>
      <w:r>
        <w:rPr>
          <w:rFonts w:ascii="黑体" w:eastAsia="黑体" w:hAnsi="黑体" w:cs="黑体"/>
          <w:sz w:val="30"/>
          <w:szCs w:val="30"/>
        </w:rPr>
        <w:t>、时间要求</w:t>
      </w:r>
    </w:p>
    <w:p w14:paraId="0603E68E"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自项目合同签署日起，至</w:t>
      </w:r>
      <w:r>
        <w:rPr>
          <w:rFonts w:eastAsia="仿宋_GB2312" w:hint="eastAsia"/>
          <w:sz w:val="30"/>
          <w:szCs w:val="30"/>
        </w:rPr>
        <w:t>2025</w:t>
      </w:r>
      <w:r>
        <w:rPr>
          <w:rFonts w:eastAsia="仿宋_GB2312" w:hint="eastAsia"/>
          <w:sz w:val="30"/>
          <w:szCs w:val="30"/>
        </w:rPr>
        <w:t>年</w:t>
      </w:r>
      <w:r>
        <w:rPr>
          <w:rFonts w:eastAsia="仿宋_GB2312" w:hint="eastAsia"/>
          <w:sz w:val="30"/>
          <w:szCs w:val="30"/>
        </w:rPr>
        <w:t>1</w:t>
      </w:r>
      <w:r>
        <w:rPr>
          <w:rFonts w:eastAsia="仿宋_GB2312" w:hint="eastAsia"/>
          <w:sz w:val="30"/>
          <w:szCs w:val="30"/>
        </w:rPr>
        <w:t>1</w:t>
      </w:r>
      <w:r>
        <w:rPr>
          <w:rFonts w:eastAsia="仿宋_GB2312" w:hint="eastAsia"/>
          <w:sz w:val="30"/>
          <w:szCs w:val="30"/>
        </w:rPr>
        <w:t>月</w:t>
      </w:r>
      <w:r>
        <w:rPr>
          <w:rFonts w:eastAsia="仿宋_GB2312" w:hint="eastAsia"/>
          <w:sz w:val="30"/>
          <w:szCs w:val="30"/>
        </w:rPr>
        <w:t>30</w:t>
      </w:r>
      <w:r>
        <w:rPr>
          <w:rFonts w:eastAsia="仿宋_GB2312" w:hint="eastAsia"/>
          <w:sz w:val="30"/>
          <w:szCs w:val="30"/>
        </w:rPr>
        <w:t>日。</w:t>
      </w:r>
    </w:p>
    <w:p w14:paraId="2DC86482" w14:textId="77777777" w:rsidR="00F063AE" w:rsidRDefault="009D72A5">
      <w:pPr>
        <w:tabs>
          <w:tab w:val="left" w:pos="1890"/>
        </w:tabs>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五、资质要求</w:t>
      </w:r>
    </w:p>
    <w:p w14:paraId="6A8DB161"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 xml:space="preserve">1. </w:t>
      </w:r>
      <w:r>
        <w:rPr>
          <w:rFonts w:eastAsia="仿宋_GB2312" w:hint="eastAsia"/>
          <w:sz w:val="30"/>
          <w:szCs w:val="30"/>
        </w:rPr>
        <w:t>投标单位需具备以下资质</w:t>
      </w:r>
      <w:r>
        <w:rPr>
          <w:rFonts w:eastAsia="仿宋_GB2312" w:hint="eastAsia"/>
          <w:sz w:val="30"/>
          <w:szCs w:val="30"/>
        </w:rPr>
        <w:t>：</w:t>
      </w:r>
    </w:p>
    <w:p w14:paraId="6E3FEC5E"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w:t>
      </w:r>
      <w:r>
        <w:rPr>
          <w:rFonts w:eastAsia="仿宋_GB2312" w:hint="eastAsia"/>
          <w:sz w:val="30"/>
          <w:szCs w:val="30"/>
        </w:rPr>
        <w:t>中华人民共和国</w:t>
      </w:r>
      <w:r>
        <w:rPr>
          <w:rFonts w:eastAsia="仿宋_GB2312" w:hint="eastAsia"/>
          <w:sz w:val="30"/>
          <w:szCs w:val="30"/>
        </w:rPr>
        <w:t>境内具有独立法人资格的合法机构</w:t>
      </w:r>
      <w:r>
        <w:rPr>
          <w:rFonts w:eastAsia="仿宋_GB2312" w:hint="eastAsia"/>
          <w:sz w:val="30"/>
          <w:szCs w:val="30"/>
        </w:rPr>
        <w:t>，</w:t>
      </w:r>
      <w:r>
        <w:rPr>
          <w:rFonts w:eastAsia="仿宋_GB2312" w:hint="eastAsia"/>
          <w:sz w:val="30"/>
          <w:szCs w:val="30"/>
        </w:rPr>
        <w:t>具备完善的财务管理制度</w:t>
      </w:r>
      <w:r>
        <w:rPr>
          <w:rFonts w:eastAsia="仿宋_GB2312" w:hint="eastAsia"/>
          <w:sz w:val="30"/>
          <w:szCs w:val="30"/>
        </w:rPr>
        <w:t>；</w:t>
      </w:r>
    </w:p>
    <w:p w14:paraId="42D786D5"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w:t>
      </w:r>
      <w:r>
        <w:rPr>
          <w:rFonts w:eastAsia="仿宋_GB2312" w:hint="eastAsia"/>
          <w:sz w:val="30"/>
          <w:szCs w:val="30"/>
        </w:rPr>
        <w:t>具备实施会展、会议、培训、技术服务资质，能够独立开展培训前期筹备、实施管理和宣传推广工作，具有相关资质证书</w:t>
      </w:r>
      <w:r>
        <w:rPr>
          <w:rFonts w:eastAsia="仿宋_GB2312" w:hint="eastAsia"/>
          <w:sz w:val="30"/>
          <w:szCs w:val="30"/>
        </w:rPr>
        <w:t>者优先</w:t>
      </w:r>
      <w:r>
        <w:rPr>
          <w:rFonts w:eastAsia="仿宋_GB2312" w:hint="eastAsia"/>
          <w:sz w:val="30"/>
          <w:szCs w:val="30"/>
        </w:rPr>
        <w:t>；</w:t>
      </w:r>
    </w:p>
    <w:p w14:paraId="6573441A"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3</w:t>
      </w:r>
      <w:r>
        <w:rPr>
          <w:rFonts w:eastAsia="仿宋_GB2312" w:hint="eastAsia"/>
          <w:sz w:val="30"/>
          <w:szCs w:val="30"/>
        </w:rPr>
        <w:t>）具备与政府部门、国际组织、行业组织机构、科研单位和企事业单位沟通经验</w:t>
      </w:r>
      <w:r>
        <w:rPr>
          <w:rFonts w:eastAsia="仿宋_GB2312" w:hint="eastAsia"/>
          <w:sz w:val="30"/>
          <w:szCs w:val="30"/>
        </w:rPr>
        <w:t>；</w:t>
      </w:r>
    </w:p>
    <w:p w14:paraId="3E9318EC"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4</w:t>
      </w:r>
      <w:r>
        <w:rPr>
          <w:rFonts w:eastAsia="仿宋_GB2312" w:hint="eastAsia"/>
          <w:sz w:val="30"/>
          <w:szCs w:val="30"/>
        </w:rPr>
        <w:t>）</w:t>
      </w:r>
      <w:r>
        <w:rPr>
          <w:rFonts w:eastAsia="仿宋_GB2312" w:hint="eastAsia"/>
          <w:sz w:val="30"/>
          <w:szCs w:val="30"/>
        </w:rPr>
        <w:t>至少</w:t>
      </w:r>
      <w:r>
        <w:rPr>
          <w:rFonts w:eastAsia="仿宋_GB2312" w:hint="eastAsia"/>
          <w:sz w:val="30"/>
          <w:szCs w:val="30"/>
        </w:rPr>
        <w:t>承担</w:t>
      </w:r>
      <w:r>
        <w:rPr>
          <w:rFonts w:eastAsia="仿宋_GB2312" w:hint="eastAsia"/>
          <w:sz w:val="30"/>
          <w:szCs w:val="30"/>
        </w:rPr>
        <w:t>过</w:t>
      </w:r>
      <w:r>
        <w:rPr>
          <w:rFonts w:eastAsia="仿宋_GB2312" w:hint="eastAsia"/>
          <w:sz w:val="30"/>
          <w:szCs w:val="30"/>
        </w:rPr>
        <w:t>2</w:t>
      </w:r>
      <w:r>
        <w:rPr>
          <w:rFonts w:eastAsia="仿宋_GB2312" w:hint="eastAsia"/>
          <w:sz w:val="30"/>
          <w:szCs w:val="30"/>
        </w:rPr>
        <w:t>个</w:t>
      </w:r>
      <w:r>
        <w:rPr>
          <w:rFonts w:eastAsia="仿宋_GB2312" w:hint="eastAsia"/>
          <w:sz w:val="30"/>
          <w:szCs w:val="30"/>
        </w:rPr>
        <w:t>生态环境保护、</w:t>
      </w:r>
      <w:r>
        <w:rPr>
          <w:rFonts w:eastAsia="仿宋_GB2312" w:hint="eastAsia"/>
          <w:sz w:val="30"/>
          <w:szCs w:val="30"/>
        </w:rPr>
        <w:t>应对气候变化</w:t>
      </w:r>
      <w:r>
        <w:rPr>
          <w:rFonts w:eastAsia="仿宋_GB2312" w:hint="eastAsia"/>
          <w:sz w:val="30"/>
          <w:szCs w:val="30"/>
        </w:rPr>
        <w:t>、</w:t>
      </w:r>
      <w:r>
        <w:rPr>
          <w:rFonts w:eastAsia="仿宋_GB2312" w:hint="eastAsia"/>
          <w:sz w:val="30"/>
          <w:szCs w:val="30"/>
        </w:rPr>
        <w:t>绿色金融或绿色发展相关</w:t>
      </w:r>
      <w:r>
        <w:rPr>
          <w:rFonts w:eastAsia="仿宋_GB2312" w:hint="eastAsia"/>
          <w:sz w:val="30"/>
          <w:szCs w:val="30"/>
        </w:rPr>
        <w:t>主题的会展</w:t>
      </w:r>
      <w:r>
        <w:rPr>
          <w:rFonts w:eastAsia="仿宋_GB2312" w:hint="eastAsia"/>
          <w:sz w:val="30"/>
          <w:szCs w:val="30"/>
        </w:rPr>
        <w:t>、</w:t>
      </w:r>
      <w:r>
        <w:rPr>
          <w:rFonts w:eastAsia="仿宋_GB2312" w:hint="eastAsia"/>
          <w:sz w:val="30"/>
          <w:szCs w:val="30"/>
        </w:rPr>
        <w:t>会议、</w:t>
      </w:r>
      <w:r>
        <w:rPr>
          <w:rFonts w:eastAsia="仿宋_GB2312" w:hint="eastAsia"/>
          <w:sz w:val="30"/>
          <w:szCs w:val="30"/>
        </w:rPr>
        <w:t>培训或</w:t>
      </w:r>
      <w:r>
        <w:rPr>
          <w:rFonts w:eastAsia="仿宋_GB2312" w:hint="eastAsia"/>
          <w:sz w:val="30"/>
          <w:szCs w:val="30"/>
        </w:rPr>
        <w:t>国际合作项目</w:t>
      </w:r>
      <w:r>
        <w:rPr>
          <w:rFonts w:eastAsia="仿宋_GB2312" w:hint="eastAsia"/>
          <w:sz w:val="30"/>
          <w:szCs w:val="30"/>
        </w:rPr>
        <w:t>；</w:t>
      </w:r>
    </w:p>
    <w:p w14:paraId="0938FCF4"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5</w:t>
      </w:r>
      <w:r>
        <w:rPr>
          <w:rFonts w:eastAsia="仿宋_GB2312" w:hint="eastAsia"/>
          <w:sz w:val="30"/>
          <w:szCs w:val="30"/>
        </w:rPr>
        <w:t>）</w:t>
      </w:r>
      <w:r>
        <w:rPr>
          <w:rFonts w:eastAsia="仿宋_GB2312" w:hint="eastAsia"/>
          <w:sz w:val="30"/>
          <w:szCs w:val="30"/>
        </w:rPr>
        <w:t>需提供过去</w:t>
      </w:r>
      <w:r>
        <w:rPr>
          <w:rFonts w:eastAsia="仿宋_GB2312" w:hint="eastAsia"/>
          <w:sz w:val="30"/>
          <w:szCs w:val="30"/>
        </w:rPr>
        <w:t>3</w:t>
      </w:r>
      <w:r>
        <w:rPr>
          <w:rFonts w:eastAsia="仿宋_GB2312" w:hint="eastAsia"/>
          <w:sz w:val="30"/>
          <w:szCs w:val="30"/>
        </w:rPr>
        <w:t>年实施的</w:t>
      </w:r>
      <w:r>
        <w:rPr>
          <w:rFonts w:eastAsia="仿宋_GB2312" w:hint="eastAsia"/>
          <w:sz w:val="30"/>
          <w:szCs w:val="30"/>
        </w:rPr>
        <w:t>生态环境与应对气候变化领域会展、会议或</w:t>
      </w:r>
      <w:r>
        <w:rPr>
          <w:rFonts w:eastAsia="仿宋_GB2312" w:hint="eastAsia"/>
          <w:sz w:val="30"/>
          <w:szCs w:val="30"/>
        </w:rPr>
        <w:t>培训项目成功案例（附合同或结项报告）</w:t>
      </w:r>
      <w:r>
        <w:rPr>
          <w:rFonts w:eastAsia="仿宋_GB2312" w:hint="eastAsia"/>
          <w:sz w:val="30"/>
          <w:szCs w:val="30"/>
        </w:rPr>
        <w:t>。</w:t>
      </w:r>
    </w:p>
    <w:p w14:paraId="1E1D60C0"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 xml:space="preserve">2. </w:t>
      </w:r>
      <w:r>
        <w:rPr>
          <w:rFonts w:eastAsia="仿宋_GB2312" w:hint="eastAsia"/>
          <w:sz w:val="30"/>
          <w:szCs w:val="30"/>
        </w:rPr>
        <w:t>项目建议书符合工作大纲需求</w:t>
      </w:r>
      <w:r>
        <w:rPr>
          <w:rFonts w:eastAsia="仿宋_GB2312" w:hint="eastAsia"/>
          <w:sz w:val="30"/>
          <w:szCs w:val="30"/>
        </w:rPr>
        <w:t>：</w:t>
      </w:r>
    </w:p>
    <w:p w14:paraId="3C6271E7"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lastRenderedPageBreak/>
        <w:t>（</w:t>
      </w:r>
      <w:r>
        <w:rPr>
          <w:rFonts w:eastAsia="仿宋_GB2312" w:hint="eastAsia"/>
          <w:sz w:val="30"/>
          <w:szCs w:val="30"/>
        </w:rPr>
        <w:t>1</w:t>
      </w:r>
      <w:r>
        <w:rPr>
          <w:rFonts w:eastAsia="仿宋_GB2312" w:hint="eastAsia"/>
          <w:sz w:val="30"/>
          <w:szCs w:val="30"/>
        </w:rPr>
        <w:t>）技术方式和方法的可行性；</w:t>
      </w:r>
    </w:p>
    <w:p w14:paraId="052699CC"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）工作计划及人员投入时间安排；</w:t>
      </w:r>
    </w:p>
    <w:p w14:paraId="7FB2B372" w14:textId="77777777" w:rsidR="00F063AE" w:rsidRDefault="009D72A5">
      <w:pPr>
        <w:spacing w:line="56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3</w:t>
      </w:r>
      <w:r>
        <w:rPr>
          <w:rFonts w:eastAsia="仿宋_GB2312" w:hint="eastAsia"/>
          <w:sz w:val="30"/>
          <w:szCs w:val="30"/>
        </w:rPr>
        <w:t>）对招标文件的响应程度</w:t>
      </w:r>
      <w:r>
        <w:rPr>
          <w:rFonts w:eastAsia="仿宋_GB2312" w:hint="eastAsia"/>
          <w:sz w:val="30"/>
          <w:szCs w:val="30"/>
        </w:rPr>
        <w:t>。</w:t>
      </w:r>
    </w:p>
    <w:p w14:paraId="1013EDB6" w14:textId="77777777" w:rsidR="00F063AE" w:rsidRDefault="009D72A5">
      <w:pPr>
        <w:spacing w:afterLines="50" w:after="156" w:line="560" w:lineRule="exact"/>
        <w:ind w:firstLineChars="200" w:firstLine="600"/>
        <w:rPr>
          <w:rFonts w:eastAsia="仿宋_GB2312"/>
          <w:sz w:val="30"/>
          <w:szCs w:val="30"/>
        </w:rPr>
      </w:pPr>
      <w:r>
        <w:rPr>
          <w:rFonts w:eastAsia="仿宋_GB2312" w:hint="eastAsia"/>
          <w:sz w:val="30"/>
          <w:szCs w:val="30"/>
        </w:rPr>
        <w:t xml:space="preserve">3. </w:t>
      </w:r>
      <w:r>
        <w:rPr>
          <w:rFonts w:eastAsia="仿宋_GB2312" w:hint="eastAsia"/>
          <w:sz w:val="30"/>
          <w:szCs w:val="30"/>
        </w:rPr>
        <w:t>团队人员资质要求</w:t>
      </w:r>
      <w:r>
        <w:rPr>
          <w:rFonts w:eastAsia="仿宋_GB2312" w:hint="eastAsia"/>
          <w:sz w:val="30"/>
          <w:szCs w:val="30"/>
        </w:rPr>
        <w:t>：</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080"/>
      </w:tblGrid>
      <w:tr w:rsidR="00F063AE" w14:paraId="608470D7" w14:textId="77777777">
        <w:trPr>
          <w:trHeight w:val="567"/>
        </w:trPr>
        <w:tc>
          <w:tcPr>
            <w:tcW w:w="1135" w:type="dxa"/>
            <w:vAlign w:val="center"/>
          </w:tcPr>
          <w:p w14:paraId="16ED299A" w14:textId="77777777" w:rsidR="00F063AE" w:rsidRDefault="009D72A5">
            <w:pPr>
              <w:tabs>
                <w:tab w:val="left" w:pos="2160"/>
              </w:tabs>
              <w:suppressAutoHyphens/>
              <w:adjustRightInd w:val="0"/>
              <w:spacing w:line="360" w:lineRule="exact"/>
              <w:jc w:val="center"/>
              <w:rPr>
                <w:rFonts w:eastAsia="仿宋_GB2312"/>
                <w:b/>
                <w:bCs/>
                <w:sz w:val="28"/>
                <w:szCs w:val="28"/>
              </w:rPr>
            </w:pPr>
            <w:r>
              <w:rPr>
                <w:rFonts w:eastAsia="仿宋_GB2312"/>
                <w:b/>
                <w:bCs/>
                <w:sz w:val="28"/>
                <w:szCs w:val="28"/>
              </w:rPr>
              <w:t>人员</w:t>
            </w:r>
          </w:p>
        </w:tc>
        <w:tc>
          <w:tcPr>
            <w:tcW w:w="8080" w:type="dxa"/>
            <w:vAlign w:val="center"/>
          </w:tcPr>
          <w:p w14:paraId="397675C5" w14:textId="77777777" w:rsidR="00F063AE" w:rsidRDefault="009D72A5">
            <w:pPr>
              <w:tabs>
                <w:tab w:val="left" w:pos="2160"/>
              </w:tabs>
              <w:suppressAutoHyphens/>
              <w:adjustRightInd w:val="0"/>
              <w:spacing w:line="360" w:lineRule="exact"/>
              <w:jc w:val="center"/>
              <w:rPr>
                <w:rFonts w:eastAsia="仿宋_GB2312"/>
                <w:b/>
                <w:bCs/>
                <w:sz w:val="28"/>
                <w:szCs w:val="28"/>
              </w:rPr>
            </w:pPr>
            <w:r>
              <w:rPr>
                <w:rFonts w:eastAsia="仿宋_GB2312"/>
                <w:b/>
                <w:bCs/>
                <w:sz w:val="28"/>
                <w:szCs w:val="28"/>
              </w:rPr>
              <w:t>要求</w:t>
            </w:r>
          </w:p>
        </w:tc>
      </w:tr>
      <w:tr w:rsidR="00F063AE" w14:paraId="3A66BA90" w14:textId="77777777">
        <w:trPr>
          <w:trHeight w:val="1329"/>
        </w:trPr>
        <w:tc>
          <w:tcPr>
            <w:tcW w:w="1135" w:type="dxa"/>
            <w:shd w:val="clear" w:color="auto" w:fill="auto"/>
            <w:vAlign w:val="center"/>
          </w:tcPr>
          <w:p w14:paraId="168DD05F" w14:textId="77777777" w:rsidR="00F063AE" w:rsidRDefault="009D72A5">
            <w:pPr>
              <w:tabs>
                <w:tab w:val="left" w:pos="2160"/>
              </w:tabs>
              <w:suppressAutoHyphens/>
              <w:adjustRightInd w:val="0"/>
              <w:spacing w:line="360" w:lineRule="exact"/>
              <w:jc w:val="center"/>
              <w:rPr>
                <w:rFonts w:eastAsia="仿宋_GB2312"/>
                <w:sz w:val="28"/>
                <w:szCs w:val="28"/>
              </w:rPr>
            </w:pPr>
            <w:r>
              <w:rPr>
                <w:rFonts w:eastAsia="仿宋_GB2312"/>
                <w:sz w:val="28"/>
                <w:szCs w:val="28"/>
              </w:rPr>
              <w:t>项目</w:t>
            </w:r>
          </w:p>
          <w:p w14:paraId="7D2CFD3E" w14:textId="77777777" w:rsidR="00F063AE" w:rsidRDefault="009D72A5">
            <w:pPr>
              <w:tabs>
                <w:tab w:val="left" w:pos="2160"/>
              </w:tabs>
              <w:suppressAutoHyphens/>
              <w:adjustRightInd w:val="0"/>
              <w:spacing w:line="360" w:lineRule="exact"/>
              <w:jc w:val="center"/>
              <w:rPr>
                <w:rFonts w:eastAsia="仿宋_GB2312"/>
                <w:sz w:val="28"/>
                <w:szCs w:val="28"/>
              </w:rPr>
            </w:pPr>
            <w:r>
              <w:rPr>
                <w:rFonts w:eastAsia="仿宋_GB2312"/>
                <w:sz w:val="28"/>
                <w:szCs w:val="28"/>
              </w:rPr>
              <w:t>负责人</w:t>
            </w:r>
          </w:p>
        </w:tc>
        <w:tc>
          <w:tcPr>
            <w:tcW w:w="8080" w:type="dxa"/>
            <w:shd w:val="clear" w:color="auto" w:fill="auto"/>
            <w:vAlign w:val="center"/>
          </w:tcPr>
          <w:p w14:paraId="4B0F87C9" w14:textId="77777777" w:rsidR="00F063AE" w:rsidRDefault="009D72A5">
            <w:pPr>
              <w:numPr>
                <w:ilvl w:val="0"/>
                <w:numId w:val="2"/>
              </w:numPr>
              <w:spacing w:line="360" w:lineRule="exact"/>
              <w:rPr>
                <w:rFonts w:eastAsia="仿宋_GB2312"/>
                <w:sz w:val="28"/>
                <w:szCs w:val="28"/>
              </w:rPr>
            </w:pPr>
            <w:r>
              <w:rPr>
                <w:rFonts w:eastAsia="仿宋_GB2312"/>
                <w:sz w:val="28"/>
                <w:szCs w:val="28"/>
              </w:rPr>
              <w:t>具有</w:t>
            </w:r>
            <w:r>
              <w:rPr>
                <w:rFonts w:eastAsia="仿宋_GB2312" w:hint="eastAsia"/>
                <w:sz w:val="28"/>
                <w:szCs w:val="28"/>
              </w:rPr>
              <w:t>5</w:t>
            </w:r>
            <w:r>
              <w:rPr>
                <w:rFonts w:eastAsia="仿宋_GB2312"/>
                <w:sz w:val="28"/>
                <w:szCs w:val="28"/>
              </w:rPr>
              <w:t>年以上</w:t>
            </w:r>
            <w:r>
              <w:rPr>
                <w:rFonts w:eastAsia="仿宋_GB2312" w:hint="eastAsia"/>
                <w:sz w:val="28"/>
                <w:szCs w:val="28"/>
              </w:rPr>
              <w:t>国际会议或培训项目实施及管理相关</w:t>
            </w:r>
            <w:r>
              <w:rPr>
                <w:rFonts w:eastAsia="仿宋_GB2312"/>
                <w:sz w:val="28"/>
                <w:szCs w:val="28"/>
              </w:rPr>
              <w:t>工作经验；</w:t>
            </w:r>
          </w:p>
          <w:p w14:paraId="3A5B9C30" w14:textId="77777777" w:rsidR="00F063AE" w:rsidRDefault="009D72A5">
            <w:pPr>
              <w:numPr>
                <w:ilvl w:val="0"/>
                <w:numId w:val="2"/>
              </w:numPr>
              <w:spacing w:line="360" w:lineRule="exact"/>
              <w:rPr>
                <w:rFonts w:eastAsia="仿宋_GB2312"/>
                <w:sz w:val="28"/>
                <w:szCs w:val="28"/>
              </w:rPr>
            </w:pPr>
            <w:r>
              <w:rPr>
                <w:rFonts w:eastAsia="仿宋_GB2312"/>
                <w:sz w:val="28"/>
                <w:szCs w:val="28"/>
              </w:rPr>
              <w:t>具备跨语言、跨文化协调能力；</w:t>
            </w:r>
          </w:p>
          <w:p w14:paraId="630E751B" w14:textId="77777777" w:rsidR="00F063AE" w:rsidRDefault="009D72A5">
            <w:pPr>
              <w:numPr>
                <w:ilvl w:val="0"/>
                <w:numId w:val="2"/>
              </w:numPr>
              <w:spacing w:line="360" w:lineRule="exact"/>
              <w:rPr>
                <w:rFonts w:eastAsia="仿宋_GB2312"/>
                <w:sz w:val="28"/>
                <w:szCs w:val="28"/>
              </w:rPr>
            </w:pPr>
            <w:r>
              <w:rPr>
                <w:rFonts w:eastAsia="仿宋_GB2312"/>
                <w:sz w:val="28"/>
                <w:szCs w:val="28"/>
              </w:rPr>
              <w:t>具有较强的组织协调能力和实践积累</w:t>
            </w:r>
            <w:r>
              <w:rPr>
                <w:rFonts w:eastAsia="仿宋_GB2312" w:hint="eastAsia"/>
                <w:sz w:val="28"/>
                <w:szCs w:val="28"/>
              </w:rPr>
              <w:t>。</w:t>
            </w:r>
          </w:p>
        </w:tc>
      </w:tr>
      <w:tr w:rsidR="00F063AE" w14:paraId="605CA79F" w14:textId="77777777">
        <w:trPr>
          <w:trHeight w:val="2049"/>
        </w:trPr>
        <w:tc>
          <w:tcPr>
            <w:tcW w:w="1135" w:type="dxa"/>
            <w:shd w:val="clear" w:color="auto" w:fill="auto"/>
            <w:vAlign w:val="center"/>
          </w:tcPr>
          <w:p w14:paraId="6B42E556" w14:textId="77777777" w:rsidR="00F063AE" w:rsidRDefault="009D72A5">
            <w:pPr>
              <w:tabs>
                <w:tab w:val="left" w:pos="2160"/>
              </w:tabs>
              <w:suppressAutoHyphens/>
              <w:adjustRightInd w:val="0"/>
              <w:spacing w:line="360" w:lineRule="exact"/>
              <w:jc w:val="center"/>
              <w:rPr>
                <w:rFonts w:eastAsia="仿宋_GB2312"/>
                <w:sz w:val="28"/>
                <w:szCs w:val="28"/>
              </w:rPr>
            </w:pPr>
            <w:r>
              <w:rPr>
                <w:rFonts w:eastAsia="仿宋_GB2312"/>
                <w:sz w:val="28"/>
                <w:szCs w:val="28"/>
              </w:rPr>
              <w:t>团队</w:t>
            </w:r>
          </w:p>
          <w:p w14:paraId="2E0D3F36" w14:textId="77777777" w:rsidR="00F063AE" w:rsidRDefault="009D72A5">
            <w:pPr>
              <w:tabs>
                <w:tab w:val="left" w:pos="2160"/>
              </w:tabs>
              <w:suppressAutoHyphens/>
              <w:adjustRightInd w:val="0"/>
              <w:spacing w:line="360" w:lineRule="exact"/>
              <w:jc w:val="center"/>
              <w:rPr>
                <w:rFonts w:eastAsia="仿宋_GB2312"/>
                <w:sz w:val="28"/>
                <w:szCs w:val="28"/>
              </w:rPr>
            </w:pPr>
            <w:r>
              <w:rPr>
                <w:rFonts w:eastAsia="仿宋_GB2312"/>
                <w:sz w:val="28"/>
                <w:szCs w:val="28"/>
              </w:rPr>
              <w:t>成员</w:t>
            </w:r>
          </w:p>
        </w:tc>
        <w:tc>
          <w:tcPr>
            <w:tcW w:w="8080" w:type="dxa"/>
            <w:shd w:val="clear" w:color="auto" w:fill="auto"/>
            <w:vAlign w:val="center"/>
          </w:tcPr>
          <w:p w14:paraId="4E07D1E1" w14:textId="77777777" w:rsidR="00F063AE" w:rsidRDefault="009D72A5">
            <w:pPr>
              <w:spacing w:line="360" w:lineRule="exact"/>
              <w:rPr>
                <w:rFonts w:eastAsia="仿宋_GB2312"/>
                <w:sz w:val="28"/>
                <w:szCs w:val="28"/>
                <w:highlight w:val="yellow"/>
              </w:rPr>
            </w:pPr>
            <w:r>
              <w:rPr>
                <w:rFonts w:eastAsia="仿宋_GB2312" w:hint="eastAsia"/>
                <w:sz w:val="28"/>
                <w:szCs w:val="28"/>
              </w:rPr>
              <w:t xml:space="preserve">1. </w:t>
            </w:r>
            <w:r>
              <w:rPr>
                <w:rFonts w:eastAsia="仿宋_GB2312"/>
                <w:sz w:val="28"/>
                <w:szCs w:val="28"/>
              </w:rPr>
              <w:t>至少</w:t>
            </w:r>
            <w:r>
              <w:rPr>
                <w:rFonts w:eastAsia="仿宋_GB2312"/>
                <w:sz w:val="28"/>
                <w:szCs w:val="28"/>
              </w:rPr>
              <w:t>3</w:t>
            </w:r>
            <w:r>
              <w:rPr>
                <w:rFonts w:eastAsia="仿宋_GB2312"/>
                <w:sz w:val="28"/>
                <w:szCs w:val="28"/>
              </w:rPr>
              <w:t>名</w:t>
            </w:r>
            <w:r>
              <w:rPr>
                <w:rFonts w:eastAsia="仿宋_GB2312" w:hint="eastAsia"/>
                <w:sz w:val="28"/>
                <w:szCs w:val="28"/>
              </w:rPr>
              <w:t>核心成员，均应</w:t>
            </w:r>
            <w:r>
              <w:rPr>
                <w:rFonts w:eastAsia="仿宋_GB2312"/>
                <w:sz w:val="28"/>
                <w:szCs w:val="28"/>
              </w:rPr>
              <w:t>具有</w:t>
            </w:r>
            <w:r>
              <w:rPr>
                <w:rFonts w:eastAsia="仿宋_GB2312"/>
                <w:sz w:val="28"/>
                <w:szCs w:val="28"/>
              </w:rPr>
              <w:t>3</w:t>
            </w:r>
            <w:r>
              <w:rPr>
                <w:rFonts w:eastAsia="仿宋_GB2312"/>
                <w:sz w:val="28"/>
                <w:szCs w:val="28"/>
              </w:rPr>
              <w:t>年以上</w:t>
            </w:r>
            <w:r>
              <w:rPr>
                <w:rFonts w:eastAsia="仿宋_GB2312" w:hint="eastAsia"/>
                <w:sz w:val="28"/>
                <w:szCs w:val="28"/>
              </w:rPr>
              <w:t>相关领域工作</w:t>
            </w:r>
            <w:r>
              <w:rPr>
                <w:rFonts w:eastAsia="仿宋_GB2312"/>
                <w:sz w:val="28"/>
                <w:szCs w:val="28"/>
              </w:rPr>
              <w:t>经验，具备大型活动（如国际会议、培训）后勤保障经验和外事接待能力</w:t>
            </w:r>
            <w:r>
              <w:rPr>
                <w:rFonts w:eastAsia="仿宋_GB2312" w:hint="eastAsia"/>
                <w:sz w:val="28"/>
                <w:szCs w:val="28"/>
              </w:rPr>
              <w:t>，</w:t>
            </w:r>
            <w:r>
              <w:rPr>
                <w:rFonts w:eastAsia="仿宋_GB2312" w:hint="eastAsia"/>
                <w:sz w:val="28"/>
                <w:szCs w:val="28"/>
              </w:rPr>
              <w:t>有相关领域背景、承担过</w:t>
            </w:r>
            <w:r>
              <w:rPr>
                <w:rFonts w:eastAsia="仿宋_GB2312"/>
                <w:sz w:val="28"/>
                <w:szCs w:val="28"/>
              </w:rPr>
              <w:t>类似项目</w:t>
            </w:r>
            <w:r>
              <w:rPr>
                <w:rFonts w:eastAsia="仿宋_GB2312" w:hint="eastAsia"/>
                <w:sz w:val="28"/>
                <w:szCs w:val="28"/>
              </w:rPr>
              <w:t>者更佳</w:t>
            </w:r>
            <w:r>
              <w:rPr>
                <w:rFonts w:eastAsia="仿宋_GB2312"/>
                <w:sz w:val="28"/>
                <w:szCs w:val="28"/>
              </w:rPr>
              <w:t>；</w:t>
            </w:r>
          </w:p>
          <w:p w14:paraId="5F0E2B78" w14:textId="77777777" w:rsidR="00F063AE" w:rsidRDefault="009D72A5">
            <w:pPr>
              <w:spacing w:line="360" w:lineRule="exact"/>
              <w:rPr>
                <w:rFonts w:eastAsia="仿宋_GB2312"/>
                <w:sz w:val="28"/>
                <w:szCs w:val="28"/>
              </w:rPr>
            </w:pPr>
            <w:r>
              <w:rPr>
                <w:rFonts w:eastAsia="仿宋_GB2312" w:hint="eastAsia"/>
                <w:sz w:val="28"/>
                <w:szCs w:val="28"/>
              </w:rPr>
              <w:t xml:space="preserve">2. </w:t>
            </w:r>
            <w:r>
              <w:rPr>
                <w:rFonts w:eastAsia="仿宋_GB2312" w:hint="eastAsia"/>
                <w:sz w:val="28"/>
                <w:szCs w:val="28"/>
              </w:rPr>
              <w:t>其他参与人员应具备</w:t>
            </w:r>
            <w:r>
              <w:rPr>
                <w:rFonts w:eastAsia="仿宋_GB2312" w:hint="eastAsia"/>
                <w:sz w:val="28"/>
                <w:szCs w:val="28"/>
              </w:rPr>
              <w:t>2</w:t>
            </w:r>
            <w:r>
              <w:rPr>
                <w:rFonts w:eastAsia="仿宋_GB2312" w:hint="eastAsia"/>
                <w:sz w:val="28"/>
                <w:szCs w:val="28"/>
              </w:rPr>
              <w:t>年以上相关领域工作经验，具备中英双语工作能力。</w:t>
            </w:r>
          </w:p>
        </w:tc>
      </w:tr>
    </w:tbl>
    <w:p w14:paraId="2F2A0276" w14:textId="77777777" w:rsidR="00F063AE" w:rsidRDefault="009D72A5">
      <w:pPr>
        <w:tabs>
          <w:tab w:val="left" w:pos="1890"/>
        </w:tabs>
        <w:spacing w:beforeLines="50" w:before="156" w:line="560" w:lineRule="exact"/>
        <w:ind w:firstLineChars="200" w:firstLine="600"/>
        <w:rPr>
          <w:rFonts w:ascii="黑体" w:eastAsia="黑体" w:hAnsi="黑体" w:cs="黑体"/>
          <w:sz w:val="30"/>
          <w:szCs w:val="30"/>
        </w:rPr>
      </w:pPr>
      <w:r>
        <w:rPr>
          <w:rFonts w:ascii="黑体" w:eastAsia="黑体" w:hAnsi="黑体" w:cs="黑体" w:hint="eastAsia"/>
          <w:sz w:val="30"/>
          <w:szCs w:val="30"/>
        </w:rPr>
        <w:t>六、项目预算</w:t>
      </w:r>
    </w:p>
    <w:p w14:paraId="6EC87726" w14:textId="77777777" w:rsidR="00F063AE" w:rsidRDefault="009D72A5">
      <w:pPr>
        <w:tabs>
          <w:tab w:val="left" w:pos="1890"/>
        </w:tabs>
        <w:spacing w:line="560" w:lineRule="exact"/>
        <w:ind w:firstLineChars="200" w:firstLine="600"/>
        <w:rPr>
          <w:rFonts w:eastAsia="仿宋"/>
          <w:sz w:val="30"/>
          <w:szCs w:val="30"/>
        </w:rPr>
      </w:pPr>
      <w:r>
        <w:rPr>
          <w:rFonts w:eastAsia="仿宋"/>
          <w:sz w:val="30"/>
          <w:szCs w:val="30"/>
        </w:rPr>
        <w:t>项目预算人民币</w:t>
      </w:r>
      <w:r>
        <w:rPr>
          <w:rFonts w:eastAsia="仿宋" w:hint="eastAsia"/>
          <w:sz w:val="30"/>
          <w:szCs w:val="30"/>
        </w:rPr>
        <w:t>48.5</w:t>
      </w:r>
      <w:r>
        <w:rPr>
          <w:rFonts w:eastAsia="仿宋"/>
          <w:sz w:val="30"/>
          <w:szCs w:val="30"/>
        </w:rPr>
        <w:t>万元。</w:t>
      </w:r>
    </w:p>
    <w:p w14:paraId="67B39A5A" w14:textId="77777777" w:rsidR="00F063AE" w:rsidRDefault="00F063AE">
      <w:pPr>
        <w:tabs>
          <w:tab w:val="left" w:pos="1890"/>
        </w:tabs>
        <w:spacing w:line="560" w:lineRule="exact"/>
        <w:ind w:firstLineChars="200" w:firstLine="600"/>
        <w:rPr>
          <w:sz w:val="30"/>
          <w:szCs w:val="30"/>
        </w:rPr>
      </w:pPr>
    </w:p>
    <w:p w14:paraId="4E398C76" w14:textId="77777777" w:rsidR="00F063AE" w:rsidRDefault="009D72A5">
      <w:pPr>
        <w:spacing w:line="480" w:lineRule="exact"/>
        <w:jc w:val="left"/>
        <w:rPr>
          <w:rFonts w:ascii="黑体" w:eastAsia="黑体" w:hAnsi="黑体"/>
          <w:b/>
          <w:sz w:val="30"/>
          <w:szCs w:val="30"/>
        </w:rPr>
      </w:pPr>
      <w:r>
        <w:rPr>
          <w:rFonts w:ascii="宋体" w:hAnsi="宋体"/>
          <w:sz w:val="28"/>
        </w:rPr>
        <w:br w:type="page"/>
      </w:r>
      <w:r>
        <w:rPr>
          <w:rFonts w:ascii="黑体" w:eastAsia="黑体" w:hAnsi="黑体" w:hint="eastAsia"/>
          <w:sz w:val="30"/>
          <w:szCs w:val="30"/>
        </w:rPr>
        <w:lastRenderedPageBreak/>
        <w:t>附件</w:t>
      </w:r>
      <w:r>
        <w:rPr>
          <w:rFonts w:ascii="黑体" w:eastAsia="黑体" w:hAnsi="黑体" w:hint="eastAsia"/>
          <w:sz w:val="30"/>
          <w:szCs w:val="30"/>
        </w:rPr>
        <w:t>3</w:t>
      </w:r>
    </w:p>
    <w:p w14:paraId="099266B0" w14:textId="77777777" w:rsidR="00F063AE" w:rsidRDefault="00F063AE">
      <w:pPr>
        <w:spacing w:line="480" w:lineRule="exact"/>
        <w:jc w:val="center"/>
        <w:rPr>
          <w:rFonts w:ascii="黑体" w:eastAsia="黑体" w:hAnsi="宋体"/>
          <w:b/>
          <w:sz w:val="32"/>
        </w:rPr>
      </w:pPr>
    </w:p>
    <w:p w14:paraId="75D18917" w14:textId="77777777" w:rsidR="00F063AE" w:rsidRDefault="00F063AE">
      <w:pPr>
        <w:spacing w:line="480" w:lineRule="exact"/>
        <w:jc w:val="center"/>
        <w:rPr>
          <w:rFonts w:ascii="黑体" w:eastAsia="黑体" w:hAnsi="宋体"/>
          <w:b/>
          <w:sz w:val="32"/>
        </w:rPr>
      </w:pPr>
    </w:p>
    <w:p w14:paraId="0DD568FD" w14:textId="77777777" w:rsidR="00F063AE" w:rsidRDefault="00F063AE">
      <w:pPr>
        <w:spacing w:line="480" w:lineRule="exact"/>
        <w:jc w:val="center"/>
        <w:rPr>
          <w:rFonts w:ascii="黑体" w:eastAsia="黑体" w:hAnsi="宋体"/>
          <w:b/>
          <w:sz w:val="32"/>
        </w:rPr>
      </w:pPr>
    </w:p>
    <w:p w14:paraId="03BE66F2" w14:textId="77777777" w:rsidR="00F063AE" w:rsidRDefault="009D72A5">
      <w:pPr>
        <w:wordWrap w:val="0"/>
        <w:spacing w:line="360" w:lineRule="auto"/>
        <w:jc w:val="right"/>
        <w:rPr>
          <w:rFonts w:eastAsia="黑体"/>
          <w:sz w:val="28"/>
        </w:rPr>
      </w:pPr>
      <w:r>
        <w:rPr>
          <w:rFonts w:eastAsia="黑体" w:hint="eastAsia"/>
          <w:sz w:val="28"/>
        </w:rPr>
        <w:t>合同编号：</w:t>
      </w:r>
      <w:r>
        <w:rPr>
          <w:rFonts w:eastAsia="黑体"/>
          <w:sz w:val="28"/>
        </w:rPr>
        <w:t xml:space="preserve">           </w:t>
      </w:r>
    </w:p>
    <w:p w14:paraId="65D1E1B2" w14:textId="77777777" w:rsidR="00F063AE" w:rsidRDefault="00F063AE">
      <w:pPr>
        <w:spacing w:line="360" w:lineRule="auto"/>
        <w:jc w:val="center"/>
        <w:rPr>
          <w:rFonts w:eastAsia="黑体"/>
          <w:sz w:val="52"/>
        </w:rPr>
      </w:pPr>
    </w:p>
    <w:p w14:paraId="423BDEE2" w14:textId="77777777" w:rsidR="00F063AE" w:rsidRDefault="00F063AE">
      <w:pPr>
        <w:spacing w:line="360" w:lineRule="auto"/>
        <w:jc w:val="center"/>
        <w:rPr>
          <w:rFonts w:eastAsia="黑体"/>
          <w:sz w:val="52"/>
        </w:rPr>
      </w:pPr>
    </w:p>
    <w:p w14:paraId="50B17F13" w14:textId="77777777" w:rsidR="00F063AE" w:rsidRDefault="009D72A5">
      <w:pPr>
        <w:spacing w:afterLines="100" w:after="312" w:line="480" w:lineRule="auto"/>
        <w:jc w:val="center"/>
        <w:rPr>
          <w:rFonts w:eastAsia="黑体"/>
          <w:b/>
          <w:bCs/>
          <w:sz w:val="42"/>
          <w:szCs w:val="42"/>
        </w:rPr>
      </w:pPr>
      <w:r>
        <w:rPr>
          <w:rFonts w:eastAsia="黑体"/>
          <w:b/>
          <w:bCs/>
          <w:sz w:val="42"/>
          <w:szCs w:val="42"/>
        </w:rPr>
        <w:t>2025</w:t>
      </w:r>
      <w:r>
        <w:rPr>
          <w:rFonts w:eastAsia="黑体" w:hint="eastAsia"/>
          <w:b/>
          <w:bCs/>
          <w:sz w:val="42"/>
          <w:szCs w:val="42"/>
        </w:rPr>
        <w:t>年“一带一路”资金机制与碳金融</w:t>
      </w:r>
      <w:r>
        <w:rPr>
          <w:rFonts w:eastAsia="黑体" w:hint="eastAsia"/>
          <w:b/>
          <w:bCs/>
          <w:sz w:val="42"/>
          <w:szCs w:val="42"/>
        </w:rPr>
        <w:br/>
      </w:r>
      <w:r>
        <w:rPr>
          <w:rFonts w:eastAsia="黑体" w:hint="eastAsia"/>
          <w:b/>
          <w:bCs/>
          <w:sz w:val="42"/>
          <w:szCs w:val="42"/>
        </w:rPr>
        <w:t>能力建设研讨班</w:t>
      </w:r>
      <w:r>
        <w:rPr>
          <w:rFonts w:eastAsia="黑体" w:hint="eastAsia"/>
          <w:b/>
          <w:bCs/>
          <w:sz w:val="42"/>
          <w:szCs w:val="42"/>
        </w:rPr>
        <w:t>辅助实施项目</w:t>
      </w:r>
      <w:r>
        <w:rPr>
          <w:rFonts w:eastAsia="黑体"/>
          <w:b/>
          <w:bCs/>
          <w:sz w:val="42"/>
          <w:szCs w:val="42"/>
        </w:rPr>
        <w:br/>
      </w:r>
    </w:p>
    <w:p w14:paraId="62815612" w14:textId="77777777" w:rsidR="00F063AE" w:rsidRDefault="009D72A5">
      <w:pPr>
        <w:spacing w:afterLines="100" w:after="312" w:line="480" w:lineRule="auto"/>
        <w:jc w:val="center"/>
        <w:rPr>
          <w:rFonts w:eastAsia="黑体"/>
          <w:b/>
          <w:bCs/>
          <w:sz w:val="42"/>
          <w:szCs w:val="42"/>
        </w:rPr>
      </w:pPr>
      <w:r>
        <w:rPr>
          <w:rFonts w:eastAsia="黑体" w:hint="eastAsia"/>
          <w:b/>
          <w:bCs/>
          <w:sz w:val="42"/>
          <w:szCs w:val="42"/>
        </w:rPr>
        <w:t>技术服务</w:t>
      </w:r>
      <w:r>
        <w:rPr>
          <w:rFonts w:eastAsia="黑体" w:hint="eastAsia"/>
          <w:b/>
          <w:sz w:val="42"/>
          <w:szCs w:val="42"/>
        </w:rPr>
        <w:t>合同</w:t>
      </w:r>
    </w:p>
    <w:p w14:paraId="36D42D44" w14:textId="77777777" w:rsidR="00F063AE" w:rsidRDefault="00F063AE">
      <w:pPr>
        <w:spacing w:line="360" w:lineRule="auto"/>
        <w:jc w:val="center"/>
        <w:rPr>
          <w:rFonts w:eastAsia="楷体_GB2312"/>
          <w:sz w:val="36"/>
        </w:rPr>
      </w:pPr>
    </w:p>
    <w:p w14:paraId="487EE2C0" w14:textId="77777777" w:rsidR="00F063AE" w:rsidRDefault="009D72A5">
      <w:pPr>
        <w:spacing w:line="360" w:lineRule="auto"/>
        <w:jc w:val="center"/>
        <w:rPr>
          <w:rFonts w:eastAsia="楷体_GB2312"/>
          <w:sz w:val="36"/>
        </w:rPr>
      </w:pPr>
      <w:r>
        <w:rPr>
          <w:rFonts w:eastAsia="楷体_GB2312"/>
          <w:sz w:val="36"/>
        </w:rPr>
        <w:br/>
      </w:r>
    </w:p>
    <w:p w14:paraId="66DA87E9" w14:textId="77777777" w:rsidR="00F063AE" w:rsidRDefault="00F063AE">
      <w:pPr>
        <w:spacing w:line="360" w:lineRule="auto"/>
        <w:jc w:val="center"/>
        <w:rPr>
          <w:rFonts w:eastAsia="楷体_GB2312"/>
          <w:sz w:val="36"/>
        </w:rPr>
      </w:pPr>
    </w:p>
    <w:p w14:paraId="4D5934B2" w14:textId="77777777" w:rsidR="00F063AE" w:rsidRDefault="00F063AE">
      <w:pPr>
        <w:spacing w:line="360" w:lineRule="auto"/>
        <w:jc w:val="center"/>
        <w:rPr>
          <w:rFonts w:eastAsia="楷体_GB2312"/>
          <w:sz w:val="36"/>
        </w:rPr>
      </w:pPr>
    </w:p>
    <w:p w14:paraId="2B2C0D45" w14:textId="77777777" w:rsidR="00F063AE" w:rsidRDefault="00F063AE">
      <w:pPr>
        <w:spacing w:line="360" w:lineRule="auto"/>
        <w:jc w:val="center"/>
        <w:rPr>
          <w:rFonts w:eastAsia="楷体_GB2312"/>
          <w:sz w:val="36"/>
        </w:rPr>
      </w:pPr>
    </w:p>
    <w:p w14:paraId="40D63B7C" w14:textId="77777777" w:rsidR="00F063AE" w:rsidRDefault="00F063AE">
      <w:pPr>
        <w:spacing w:line="360" w:lineRule="auto"/>
        <w:jc w:val="center"/>
        <w:rPr>
          <w:rFonts w:eastAsia="楷体_GB2312"/>
          <w:sz w:val="36"/>
        </w:rPr>
      </w:pPr>
    </w:p>
    <w:p w14:paraId="7E56EC81" w14:textId="77777777" w:rsidR="00F063AE" w:rsidRDefault="00F063AE">
      <w:pPr>
        <w:spacing w:line="360" w:lineRule="auto"/>
        <w:rPr>
          <w:sz w:val="36"/>
          <w:u w:val="single"/>
        </w:rPr>
      </w:pPr>
    </w:p>
    <w:p w14:paraId="71821420" w14:textId="77777777" w:rsidR="00F063AE" w:rsidRDefault="009D72A5">
      <w:pPr>
        <w:spacing w:line="360" w:lineRule="auto"/>
        <w:ind w:leftChars="400" w:left="840"/>
        <w:rPr>
          <w:b/>
          <w:sz w:val="28"/>
          <w:u w:val="single"/>
        </w:rPr>
      </w:pP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499BBBE4" w14:textId="77777777" w:rsidR="00F063AE" w:rsidRDefault="009D72A5">
      <w:pPr>
        <w:spacing w:line="360" w:lineRule="auto"/>
        <w:ind w:leftChars="400" w:left="840"/>
        <w:rPr>
          <w:rFonts w:eastAsia="楷体_GB2312"/>
          <w:sz w:val="28"/>
          <w:u w:val="single"/>
        </w:rPr>
      </w:pP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p>
    <w:p w14:paraId="51E1AB80" w14:textId="77777777" w:rsidR="00F063AE" w:rsidRDefault="009D72A5">
      <w:pPr>
        <w:pageBreakBefore/>
        <w:spacing w:line="360" w:lineRule="auto"/>
        <w:ind w:firstLineChars="200" w:firstLine="480"/>
        <w:rPr>
          <w:sz w:val="24"/>
          <w:u w:val="single"/>
        </w:rPr>
      </w:pPr>
      <w:r>
        <w:rPr>
          <w:rFonts w:hint="eastAsia"/>
          <w:sz w:val="24"/>
        </w:rPr>
        <w:lastRenderedPageBreak/>
        <w:t>委托方（甲方）：</w:t>
      </w:r>
      <w:r>
        <w:rPr>
          <w:rFonts w:hint="eastAsia"/>
          <w:sz w:val="24"/>
          <w:u w:val="single"/>
        </w:rPr>
        <w:t xml:space="preserve"> </w:t>
      </w:r>
      <w:r>
        <w:rPr>
          <w:rFonts w:hint="eastAsia"/>
          <w:sz w:val="24"/>
          <w:u w:val="single"/>
        </w:rPr>
        <w:t>生态环境部对外合作与交流中心</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294CECDA" w14:textId="77777777" w:rsidR="00F063AE" w:rsidRDefault="009D72A5">
      <w:pPr>
        <w:spacing w:line="360" w:lineRule="auto"/>
        <w:ind w:firstLineChars="200" w:firstLine="480"/>
        <w:rPr>
          <w:sz w:val="24"/>
          <w:u w:val="single"/>
        </w:rPr>
      </w:pPr>
      <w:r>
        <w:rPr>
          <w:rFonts w:hint="eastAsia"/>
          <w:sz w:val="24"/>
        </w:rPr>
        <w:t>住</w:t>
      </w:r>
      <w:r>
        <w:rPr>
          <w:sz w:val="24"/>
        </w:rPr>
        <w:t xml:space="preserve">  </w:t>
      </w:r>
      <w:r>
        <w:rPr>
          <w:rFonts w:hint="eastAsia"/>
          <w:sz w:val="24"/>
        </w:rPr>
        <w:t>所</w:t>
      </w:r>
      <w:r>
        <w:rPr>
          <w:sz w:val="24"/>
        </w:rPr>
        <w:t xml:space="preserve">  </w:t>
      </w:r>
      <w:r>
        <w:rPr>
          <w:rFonts w:hint="eastAsia"/>
          <w:sz w:val="24"/>
        </w:rPr>
        <w:t>地：</w:t>
      </w:r>
      <w:r>
        <w:rPr>
          <w:rFonts w:hint="eastAsia"/>
          <w:sz w:val="24"/>
          <w:u w:val="single"/>
        </w:rPr>
        <w:t xml:space="preserve">    </w:t>
      </w:r>
      <w:r>
        <w:rPr>
          <w:rFonts w:hint="eastAsia"/>
          <w:sz w:val="24"/>
          <w:u w:val="single"/>
        </w:rPr>
        <w:t>北京市西城区后英房胡同</w:t>
      </w:r>
      <w:r>
        <w:rPr>
          <w:rFonts w:hint="eastAsia"/>
          <w:sz w:val="24"/>
          <w:u w:val="single"/>
        </w:rPr>
        <w:t>5</w:t>
      </w:r>
      <w:r>
        <w:rPr>
          <w:rFonts w:hint="eastAsia"/>
          <w:sz w:val="24"/>
          <w:u w:val="single"/>
        </w:rPr>
        <w:t>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5774D4B2" w14:textId="77777777" w:rsidR="00F063AE" w:rsidRDefault="009D72A5">
      <w:pPr>
        <w:tabs>
          <w:tab w:val="left" w:pos="1022"/>
        </w:tabs>
        <w:spacing w:line="360" w:lineRule="auto"/>
        <w:ind w:firstLineChars="200" w:firstLine="480"/>
        <w:rPr>
          <w:sz w:val="24"/>
        </w:rPr>
      </w:pPr>
      <w:r>
        <w:rPr>
          <w:rFonts w:hint="eastAsia"/>
          <w:sz w:val="24"/>
        </w:rPr>
        <w:t>电</w:t>
      </w:r>
      <w:r>
        <w:rPr>
          <w:sz w:val="24"/>
        </w:rPr>
        <w:t xml:space="preserve">    </w:t>
      </w:r>
      <w:r>
        <w:rPr>
          <w:rFonts w:hint="eastAsia"/>
          <w:sz w:val="24"/>
        </w:rPr>
        <w:t>话：</w:t>
      </w:r>
      <w:r>
        <w:rPr>
          <w:sz w:val="24"/>
          <w:u w:val="single"/>
        </w:rPr>
        <w:t xml:space="preserve">   010-82268810      </w:t>
      </w:r>
      <w:r>
        <w:rPr>
          <w:sz w:val="24"/>
        </w:rPr>
        <w:t xml:space="preserve">  </w:t>
      </w:r>
      <w:r>
        <w:rPr>
          <w:rFonts w:hint="eastAsia"/>
          <w:sz w:val="24"/>
        </w:rPr>
        <w:t>传</w:t>
      </w:r>
      <w:r>
        <w:rPr>
          <w:sz w:val="24"/>
        </w:rPr>
        <w:t xml:space="preserve">    </w:t>
      </w:r>
      <w:r>
        <w:rPr>
          <w:rFonts w:hint="eastAsia"/>
          <w:sz w:val="24"/>
        </w:rPr>
        <w:t>真：</w:t>
      </w:r>
      <w:r>
        <w:rPr>
          <w:rFonts w:hint="eastAsia"/>
          <w:sz w:val="24"/>
          <w:u w:val="single"/>
        </w:rPr>
        <w:t xml:space="preserve">  </w:t>
      </w:r>
      <w:r>
        <w:rPr>
          <w:sz w:val="24"/>
          <w:u w:val="single"/>
        </w:rPr>
        <w:t xml:space="preserve">010-82200510 </w:t>
      </w:r>
      <w:r>
        <w:rPr>
          <w:rFonts w:hint="eastAsia"/>
          <w:sz w:val="24"/>
          <w:u w:val="single"/>
        </w:rPr>
        <w:t xml:space="preserve">  </w:t>
      </w:r>
      <w:r>
        <w:rPr>
          <w:sz w:val="24"/>
          <w:u w:val="single"/>
        </w:rPr>
        <w:t xml:space="preserve"> </w:t>
      </w:r>
    </w:p>
    <w:p w14:paraId="22560898" w14:textId="77777777" w:rsidR="00F063AE" w:rsidRDefault="00F063AE">
      <w:pPr>
        <w:tabs>
          <w:tab w:val="left" w:pos="1022"/>
        </w:tabs>
        <w:spacing w:line="360" w:lineRule="auto"/>
        <w:ind w:firstLineChars="200" w:firstLine="480"/>
        <w:rPr>
          <w:sz w:val="24"/>
        </w:rPr>
      </w:pPr>
    </w:p>
    <w:p w14:paraId="1EA164CA" w14:textId="77777777" w:rsidR="00F063AE" w:rsidRDefault="009D72A5">
      <w:pPr>
        <w:spacing w:line="360" w:lineRule="auto"/>
        <w:ind w:firstLineChars="200" w:firstLine="480"/>
        <w:rPr>
          <w:sz w:val="24"/>
          <w:u w:val="single"/>
        </w:rPr>
      </w:pPr>
      <w:r>
        <w:rPr>
          <w:rFonts w:hint="eastAsia"/>
          <w:sz w:val="24"/>
        </w:rPr>
        <w:t>受托方（乙方）：</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3C2148C2" w14:textId="77777777" w:rsidR="00F063AE" w:rsidRDefault="009D72A5">
      <w:pPr>
        <w:spacing w:line="360" w:lineRule="auto"/>
        <w:ind w:firstLineChars="200" w:firstLine="480"/>
        <w:rPr>
          <w:sz w:val="24"/>
          <w:u w:val="single"/>
        </w:rPr>
      </w:pPr>
      <w:r>
        <w:rPr>
          <w:rFonts w:hint="eastAsia"/>
          <w:sz w:val="24"/>
        </w:rPr>
        <w:t>住</w:t>
      </w:r>
      <w:r>
        <w:rPr>
          <w:sz w:val="24"/>
        </w:rPr>
        <w:t xml:space="preserve">  </w:t>
      </w:r>
      <w:r>
        <w:rPr>
          <w:rFonts w:hint="eastAsia"/>
          <w:sz w:val="24"/>
        </w:rPr>
        <w:t>所</w:t>
      </w:r>
      <w:r>
        <w:rPr>
          <w:sz w:val="24"/>
        </w:rPr>
        <w:t xml:space="preserve">  </w:t>
      </w:r>
      <w:r>
        <w:rPr>
          <w:rFonts w:hint="eastAsia"/>
          <w:sz w:val="24"/>
        </w:rPr>
        <w:t>地：</w:t>
      </w:r>
      <w:r>
        <w:rPr>
          <w:rFonts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24026AA3" w14:textId="77777777" w:rsidR="00F063AE" w:rsidRDefault="009D72A5">
      <w:pPr>
        <w:spacing w:line="360" w:lineRule="auto"/>
        <w:ind w:firstLineChars="200" w:firstLine="480"/>
        <w:rPr>
          <w:sz w:val="24"/>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rFonts w:hint="eastAsia"/>
          <w:sz w:val="24"/>
          <w:u w:val="single"/>
        </w:rPr>
        <w:t xml:space="preserve">         </w:t>
      </w:r>
      <w:r>
        <w:rPr>
          <w:sz w:val="24"/>
          <w:u w:val="single"/>
        </w:rPr>
        <w:t xml:space="preserve">         </w:t>
      </w:r>
    </w:p>
    <w:p w14:paraId="54C76E90" w14:textId="77777777" w:rsidR="00F063AE" w:rsidRDefault="00F063AE">
      <w:pPr>
        <w:spacing w:before="120" w:line="360" w:lineRule="auto"/>
        <w:ind w:firstLine="549"/>
        <w:rPr>
          <w:sz w:val="24"/>
        </w:rPr>
      </w:pPr>
    </w:p>
    <w:p w14:paraId="552F1F48" w14:textId="77777777" w:rsidR="00F063AE" w:rsidRDefault="009D72A5">
      <w:pPr>
        <w:spacing w:before="120" w:line="360" w:lineRule="auto"/>
        <w:ind w:firstLine="549"/>
        <w:rPr>
          <w:bCs/>
          <w:sz w:val="24"/>
          <w:u w:val="single"/>
        </w:rPr>
      </w:pPr>
      <w:r>
        <w:rPr>
          <w:rFonts w:hint="eastAsia"/>
          <w:sz w:val="24"/>
        </w:rPr>
        <w:t>本合同甲方委托乙方就</w:t>
      </w:r>
      <w:r>
        <w:rPr>
          <w:sz w:val="24"/>
        </w:rPr>
        <w:t>2025</w:t>
      </w:r>
      <w:r>
        <w:rPr>
          <w:rFonts w:hint="eastAsia"/>
          <w:sz w:val="24"/>
        </w:rPr>
        <w:t>年“一带一路”资金机制与碳金融能力建设研讨班</w:t>
      </w:r>
      <w:r>
        <w:rPr>
          <w:rFonts w:hint="eastAsia"/>
          <w:sz w:val="24"/>
        </w:rPr>
        <w:t>辅助实施项目</w:t>
      </w:r>
      <w:r>
        <w:rPr>
          <w:rFonts w:hint="eastAsia"/>
          <w:spacing w:val="-4"/>
          <w:sz w:val="24"/>
        </w:rPr>
        <w:t>提供技术服务，并支付服务报酬。双方</w:t>
      </w:r>
      <w:r>
        <w:rPr>
          <w:rFonts w:hint="eastAsia"/>
          <w:sz w:val="24"/>
        </w:rPr>
        <w:t>经过平等协商，在真实、充分、自主地表达各自意愿的基础上，根据《中华人民共和国民法典》及相关规定，达成如下协议，并由双方共同恪守。</w:t>
      </w:r>
    </w:p>
    <w:p w14:paraId="4E2C7D65" w14:textId="77777777" w:rsidR="00F063AE" w:rsidRDefault="00F063AE">
      <w:pPr>
        <w:spacing w:before="120" w:line="360" w:lineRule="auto"/>
        <w:rPr>
          <w:sz w:val="24"/>
        </w:rPr>
      </w:pPr>
    </w:p>
    <w:p w14:paraId="2409D240"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甲方的责任和义务</w:t>
      </w:r>
    </w:p>
    <w:p w14:paraId="462C1C32" w14:textId="77777777" w:rsidR="00F063AE" w:rsidRDefault="009D72A5">
      <w:pPr>
        <w:spacing w:before="120" w:line="360" w:lineRule="auto"/>
        <w:ind w:firstLineChars="200" w:firstLine="480"/>
        <w:jc w:val="left"/>
        <w:rPr>
          <w:rFonts w:ascii="宋体"/>
          <w:sz w:val="24"/>
        </w:rPr>
      </w:pPr>
      <w:r>
        <w:rPr>
          <w:rFonts w:ascii="宋体" w:hint="eastAsia"/>
          <w:sz w:val="24"/>
        </w:rPr>
        <w:t>1</w:t>
      </w:r>
      <w:r>
        <w:rPr>
          <w:rFonts w:ascii="宋体" w:hint="eastAsia"/>
          <w:sz w:val="24"/>
        </w:rPr>
        <w:t>、甲方委托乙方承</w:t>
      </w:r>
      <w:r>
        <w:rPr>
          <w:rFonts w:hint="eastAsia"/>
          <w:sz w:val="24"/>
        </w:rPr>
        <w:t>担</w:t>
      </w:r>
      <w:r>
        <w:rPr>
          <w:sz w:val="24"/>
          <w:u w:val="single"/>
        </w:rPr>
        <w:t xml:space="preserve"> </w:t>
      </w:r>
      <w:r>
        <w:rPr>
          <w:sz w:val="24"/>
          <w:u w:val="single"/>
        </w:rPr>
        <w:t>2025</w:t>
      </w:r>
      <w:r>
        <w:rPr>
          <w:rFonts w:hint="eastAsia"/>
          <w:sz w:val="24"/>
          <w:u w:val="single"/>
        </w:rPr>
        <w:t>年“一带一路”资金机制与碳金融能力建设研讨班</w:t>
      </w:r>
      <w:r>
        <w:rPr>
          <w:rFonts w:hint="eastAsia"/>
          <w:sz w:val="24"/>
          <w:u w:val="single"/>
        </w:rPr>
        <w:t>辅助实施项目</w:t>
      </w:r>
      <w:r>
        <w:rPr>
          <w:rFonts w:hint="eastAsia"/>
          <w:sz w:val="24"/>
          <w:u w:val="single"/>
        </w:rPr>
        <w:t xml:space="preserve"> </w:t>
      </w:r>
      <w:r>
        <w:rPr>
          <w:rFonts w:ascii="宋体" w:hint="eastAsia"/>
          <w:sz w:val="24"/>
        </w:rPr>
        <w:t>技术服务工作，并按合同约定支付乙方技术服务费。</w:t>
      </w:r>
    </w:p>
    <w:p w14:paraId="79683D72" w14:textId="77777777" w:rsidR="00F063AE" w:rsidRDefault="009D72A5">
      <w:pPr>
        <w:spacing w:before="120" w:line="360" w:lineRule="auto"/>
        <w:ind w:firstLineChars="200" w:firstLine="480"/>
        <w:jc w:val="left"/>
        <w:rPr>
          <w:rFonts w:ascii="宋体"/>
          <w:sz w:val="24"/>
        </w:rPr>
      </w:pPr>
      <w:r>
        <w:rPr>
          <w:rFonts w:ascii="宋体" w:hint="eastAsia"/>
          <w:sz w:val="24"/>
        </w:rPr>
        <w:t>2</w:t>
      </w:r>
      <w:r>
        <w:rPr>
          <w:rFonts w:ascii="宋体" w:hint="eastAsia"/>
          <w:sz w:val="24"/>
        </w:rPr>
        <w:t>、</w:t>
      </w:r>
      <w:r>
        <w:rPr>
          <w:rFonts w:ascii="宋体" w:hAnsi="宋体" w:hint="eastAsia"/>
          <w:sz w:val="24"/>
        </w:rPr>
        <w:t>甲方对委托事项具有管理职责，甲方指定</w:t>
      </w:r>
      <w:r>
        <w:rPr>
          <w:rFonts w:ascii="宋体" w:hAnsi="宋体" w:hint="eastAsia"/>
          <w:sz w:val="24"/>
          <w:u w:val="single"/>
        </w:rPr>
        <w:t xml:space="preserve"> </w:t>
      </w:r>
      <w:r>
        <w:rPr>
          <w:rFonts w:ascii="宋体" w:hAnsi="宋体" w:hint="eastAsia"/>
          <w:sz w:val="24"/>
          <w:u w:val="single"/>
        </w:rPr>
        <w:t>彭宁</w:t>
      </w:r>
      <w:r>
        <w:rPr>
          <w:rFonts w:ascii="宋体" w:hAnsi="宋体"/>
          <w:sz w:val="24"/>
          <w:u w:val="single"/>
        </w:rPr>
        <w:t xml:space="preserve"> </w:t>
      </w:r>
      <w:r>
        <w:rPr>
          <w:rFonts w:ascii="宋体" w:hAnsi="宋体" w:hint="eastAsia"/>
          <w:sz w:val="24"/>
        </w:rPr>
        <w:t>为甲方项目联系人，项目联系人负责</w:t>
      </w:r>
      <w:r>
        <w:rPr>
          <w:rFonts w:ascii="宋体" w:hAnsi="宋体" w:hint="eastAsia"/>
          <w:sz w:val="24"/>
          <w:u w:val="single"/>
        </w:rPr>
        <w:t xml:space="preserve"> </w:t>
      </w:r>
      <w:r>
        <w:rPr>
          <w:rFonts w:ascii="宋体" w:hAnsi="宋体" w:hint="eastAsia"/>
          <w:sz w:val="24"/>
          <w:u w:val="single"/>
        </w:rPr>
        <w:t>协调合同中规定的各项活动</w:t>
      </w:r>
      <w:r>
        <w:rPr>
          <w:rFonts w:ascii="楷体_GB2312" w:eastAsia="楷体_GB2312" w:hint="eastAsia"/>
          <w:sz w:val="24"/>
          <w:u w:val="single"/>
        </w:rPr>
        <w:t xml:space="preserve"> </w:t>
      </w:r>
      <w:r>
        <w:rPr>
          <w:rFonts w:ascii="宋体" w:hint="eastAsia"/>
          <w:sz w:val="24"/>
        </w:rPr>
        <w:t>。</w:t>
      </w:r>
    </w:p>
    <w:p w14:paraId="2F118658"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乙方的责任和义务</w:t>
      </w:r>
    </w:p>
    <w:p w14:paraId="310361F7" w14:textId="77777777" w:rsidR="00F063AE" w:rsidRDefault="009D72A5">
      <w:pPr>
        <w:pStyle w:val="a9"/>
        <w:spacing w:before="120" w:after="0" w:line="360" w:lineRule="auto"/>
        <w:ind w:firstLineChars="200" w:firstLine="480"/>
        <w:jc w:val="both"/>
        <w:rPr>
          <w:rFonts w:ascii="宋体" w:hAnsi="宋体"/>
          <w:szCs w:val="24"/>
        </w:rPr>
      </w:pPr>
      <w:r>
        <w:rPr>
          <w:rFonts w:ascii="宋体" w:eastAsia="宋体" w:hint="eastAsia"/>
          <w:szCs w:val="24"/>
        </w:rPr>
        <w:t>乙方</w:t>
      </w:r>
      <w:r>
        <w:rPr>
          <w:rFonts w:ascii="宋体" w:eastAsia="宋体" w:hAnsi="宋体" w:hint="eastAsia"/>
          <w:szCs w:val="24"/>
        </w:rPr>
        <w:t>承诺在本合同约定服务期内，根据甲方的要求，为甲方提供有关</w:t>
      </w:r>
      <w:r>
        <w:rPr>
          <w:rFonts w:ascii="宋体" w:eastAsia="宋体" w:hAnsi="宋体" w:hint="eastAsia"/>
          <w:szCs w:val="24"/>
          <w:u w:val="single"/>
        </w:rPr>
        <w:t xml:space="preserve"> </w:t>
      </w:r>
      <w:r>
        <w:rPr>
          <w:rFonts w:ascii="Times New Roman" w:eastAsia="宋体" w:hAnsi="Times New Roman"/>
          <w:u w:val="single"/>
        </w:rPr>
        <w:t>2025</w:t>
      </w:r>
      <w:r>
        <w:rPr>
          <w:rFonts w:ascii="宋体" w:eastAsia="宋体" w:hAnsi="宋体" w:hint="eastAsia"/>
          <w:szCs w:val="24"/>
          <w:u w:val="single"/>
        </w:rPr>
        <w:t>年“一带一路”资金机制与碳金融能力建设研讨班辅助实施项目</w:t>
      </w:r>
      <w:r>
        <w:rPr>
          <w:rFonts w:ascii="宋体" w:eastAsia="宋体" w:hAnsi="宋体" w:hint="eastAsia"/>
          <w:szCs w:val="24"/>
          <w:u w:val="single"/>
        </w:rPr>
        <w:t xml:space="preserve"> </w:t>
      </w:r>
      <w:r>
        <w:rPr>
          <w:rFonts w:ascii="宋体" w:eastAsia="宋体" w:hAnsi="宋体"/>
          <w:szCs w:val="24"/>
        </w:rPr>
        <w:t>的</w:t>
      </w:r>
      <w:r>
        <w:rPr>
          <w:rFonts w:ascii="宋体" w:eastAsia="宋体" w:hAnsi="宋体" w:hint="eastAsia"/>
          <w:szCs w:val="24"/>
        </w:rPr>
        <w:t>技术</w:t>
      </w:r>
      <w:r>
        <w:rPr>
          <w:rFonts w:ascii="宋体" w:eastAsia="宋体" w:hAnsi="宋体"/>
          <w:szCs w:val="24"/>
        </w:rPr>
        <w:t>服务</w:t>
      </w:r>
      <w:r>
        <w:rPr>
          <w:rFonts w:ascii="宋体" w:eastAsia="宋体" w:hAnsi="宋体" w:hint="eastAsia"/>
          <w:szCs w:val="24"/>
        </w:rPr>
        <w:t>，将按照本合同附件</w:t>
      </w:r>
      <w:r>
        <w:rPr>
          <w:rFonts w:ascii="宋体" w:eastAsia="宋体" w:hAnsi="宋体" w:hint="eastAsia"/>
          <w:szCs w:val="24"/>
          <w:u w:val="single"/>
        </w:rPr>
        <w:t xml:space="preserve"> </w:t>
      </w:r>
      <w:r>
        <w:rPr>
          <w:rFonts w:ascii="宋体" w:eastAsia="宋体" w:hAnsi="宋体" w:hint="eastAsia"/>
          <w:szCs w:val="24"/>
          <w:u w:val="single"/>
        </w:rPr>
        <w:t>技术和财务建议书及工作大纲</w:t>
      </w:r>
      <w:r>
        <w:rPr>
          <w:rFonts w:ascii="宋体" w:eastAsia="宋体" w:hAnsi="宋体" w:hint="eastAsia"/>
          <w:szCs w:val="24"/>
          <w:u w:val="single"/>
        </w:rPr>
        <w:t xml:space="preserve"> </w:t>
      </w:r>
      <w:r>
        <w:rPr>
          <w:rFonts w:ascii="宋体" w:eastAsia="宋体" w:hAnsi="宋体" w:hint="eastAsia"/>
          <w:szCs w:val="24"/>
        </w:rPr>
        <w:t>的约定履行合同义务。</w:t>
      </w:r>
    </w:p>
    <w:p w14:paraId="1158541C"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工作成果提交与验收</w:t>
      </w:r>
    </w:p>
    <w:p w14:paraId="277858F1" w14:textId="77777777" w:rsidR="00F063AE" w:rsidRDefault="009D72A5">
      <w:pPr>
        <w:pStyle w:val="21"/>
        <w:spacing w:line="360" w:lineRule="auto"/>
        <w:ind w:leftChars="0" w:left="0" w:firstLineChars="200" w:firstLine="480"/>
        <w:rPr>
          <w:sz w:val="24"/>
        </w:rPr>
      </w:pPr>
      <w:r>
        <w:rPr>
          <w:sz w:val="24"/>
        </w:rPr>
        <w:t>1</w:t>
      </w:r>
      <w:r>
        <w:rPr>
          <w:sz w:val="24"/>
        </w:rPr>
        <w:t>、乙方应当按照合同约定时间，以合同约定方式或甲方认可的方式提交工作成果。</w:t>
      </w:r>
    </w:p>
    <w:p w14:paraId="1D7D1B61" w14:textId="77777777" w:rsidR="00F063AE" w:rsidRDefault="009D72A5">
      <w:pPr>
        <w:pStyle w:val="21"/>
        <w:spacing w:line="360" w:lineRule="auto"/>
        <w:ind w:leftChars="0" w:left="0" w:firstLineChars="200" w:firstLine="480"/>
        <w:rPr>
          <w:sz w:val="24"/>
        </w:rPr>
      </w:pPr>
      <w:r>
        <w:rPr>
          <w:sz w:val="24"/>
        </w:rPr>
        <w:t>2</w:t>
      </w:r>
      <w:r>
        <w:rPr>
          <w:sz w:val="24"/>
        </w:rPr>
        <w:t>、对于乙方按照合同约定提交的工作成果，甲方将按照合同约定时间或者在合理的时间内，及时验收完毕，并通知乙方验收结果。</w:t>
      </w:r>
      <w:r>
        <w:rPr>
          <w:sz w:val="24"/>
        </w:rPr>
        <w:t xml:space="preserve"> </w:t>
      </w:r>
    </w:p>
    <w:p w14:paraId="7D732F81" w14:textId="77777777" w:rsidR="00F063AE" w:rsidRDefault="009D72A5">
      <w:pPr>
        <w:pStyle w:val="21"/>
        <w:spacing w:line="360" w:lineRule="auto"/>
        <w:ind w:leftChars="0" w:left="0" w:firstLineChars="200" w:firstLine="480"/>
        <w:rPr>
          <w:sz w:val="24"/>
        </w:rPr>
      </w:pPr>
      <w:r>
        <w:rPr>
          <w:sz w:val="24"/>
        </w:rPr>
        <w:lastRenderedPageBreak/>
        <w:t>3</w:t>
      </w:r>
      <w:r>
        <w:rPr>
          <w:sz w:val="24"/>
        </w:rPr>
        <w:t>、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7097EAA3" w14:textId="77777777" w:rsidR="00F063AE" w:rsidRDefault="009D72A5">
      <w:pPr>
        <w:pStyle w:val="21"/>
        <w:spacing w:line="360" w:lineRule="auto"/>
        <w:ind w:leftChars="0" w:left="0" w:firstLineChars="200" w:firstLine="480"/>
        <w:rPr>
          <w:rFonts w:ascii="宋体" w:hAnsi="宋体"/>
          <w:b/>
          <w:i/>
          <w:sz w:val="24"/>
        </w:rPr>
      </w:pPr>
      <w:r>
        <w:rPr>
          <w:sz w:val="24"/>
        </w:rPr>
        <w:t>4</w:t>
      </w:r>
      <w:r>
        <w:rPr>
          <w:sz w:val="24"/>
        </w:rPr>
        <w:t>、</w:t>
      </w:r>
      <w:r>
        <w:rPr>
          <w:rFonts w:ascii="宋体" w:hAnsi="宋体" w:hint="eastAsia"/>
          <w:sz w:val="24"/>
        </w:rPr>
        <w:t>乙方应对其提交的工作成果的准确性负责，甲方按照乙方符合约定要求的咨询报告和意见作出的决策所造成的损失，由乙方承担。</w:t>
      </w:r>
    </w:p>
    <w:p w14:paraId="6DDBB5F9"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咨询服务费及支付</w:t>
      </w:r>
    </w:p>
    <w:p w14:paraId="5B400C8A" w14:textId="77777777" w:rsidR="00F063AE" w:rsidRDefault="009D72A5">
      <w:pPr>
        <w:tabs>
          <w:tab w:val="left" w:pos="616"/>
        </w:tabs>
        <w:spacing w:before="120" w:line="360" w:lineRule="auto"/>
        <w:ind w:firstLineChars="200" w:firstLine="480"/>
        <w:jc w:val="left"/>
        <w:rPr>
          <w:rFonts w:eastAsia="仿宋_GB2312"/>
          <w:sz w:val="24"/>
        </w:rPr>
      </w:pPr>
      <w:r>
        <w:rPr>
          <w:sz w:val="24"/>
        </w:rPr>
        <w:t>1</w:t>
      </w:r>
      <w:r>
        <w:rPr>
          <w:sz w:val="24"/>
        </w:rPr>
        <w:t>、</w:t>
      </w:r>
      <w:r>
        <w:rPr>
          <w:sz w:val="24"/>
        </w:rPr>
        <w:t>甲方向乙方支付咨询服务费总额</w:t>
      </w:r>
      <w:r>
        <w:rPr>
          <w:sz w:val="24"/>
          <w:u w:val="single"/>
        </w:rPr>
        <w:t xml:space="preserve">       </w:t>
      </w:r>
      <w:r>
        <w:rPr>
          <w:sz w:val="24"/>
        </w:rPr>
        <w:t>人民币。乙方为完成</w:t>
      </w:r>
      <w:r>
        <w:rPr>
          <w:iCs/>
          <w:sz w:val="24"/>
        </w:rPr>
        <w:t>本合同</w:t>
      </w:r>
      <w:r>
        <w:rPr>
          <w:sz w:val="24"/>
        </w:rPr>
        <w:t>工作而发生的有关费用（包括但不限于按照《在华举办援外培训经费管理办法》承担培训相关的餐饮住宿、城市间交通、车辆租赁、场地租赁、学员津贴、摄影摄像、讲课、翻译、复印邮寄等发生的费用）以及相关税款全部</w:t>
      </w:r>
      <w:r>
        <w:rPr>
          <w:iCs/>
          <w:sz w:val="24"/>
        </w:rPr>
        <w:t>包括在其中。</w:t>
      </w:r>
    </w:p>
    <w:p w14:paraId="3593E96A" w14:textId="77777777" w:rsidR="00F063AE" w:rsidRDefault="009D72A5">
      <w:pPr>
        <w:tabs>
          <w:tab w:val="left" w:pos="616"/>
        </w:tabs>
        <w:spacing w:before="120" w:line="360" w:lineRule="auto"/>
        <w:ind w:left="420"/>
        <w:jc w:val="left"/>
        <w:rPr>
          <w:sz w:val="24"/>
        </w:rPr>
      </w:pPr>
      <w:r>
        <w:rPr>
          <w:sz w:val="24"/>
        </w:rPr>
        <w:t>2</w:t>
      </w:r>
      <w:r>
        <w:rPr>
          <w:sz w:val="24"/>
        </w:rPr>
        <w:t>、支付条件</w:t>
      </w:r>
    </w:p>
    <w:p w14:paraId="2C25D8F7" w14:textId="77777777" w:rsidR="00F063AE" w:rsidRDefault="009D72A5">
      <w:pPr>
        <w:tabs>
          <w:tab w:val="left" w:pos="616"/>
        </w:tabs>
        <w:spacing w:before="120" w:line="360" w:lineRule="auto"/>
        <w:ind w:firstLineChars="200" w:firstLine="480"/>
        <w:jc w:val="left"/>
        <w:rPr>
          <w:sz w:val="24"/>
        </w:rPr>
      </w:pPr>
      <w:r>
        <w:rPr>
          <w:sz w:val="24"/>
        </w:rPr>
        <w:t>1</w:t>
      </w:r>
      <w:r>
        <w:rPr>
          <w:sz w:val="24"/>
        </w:rPr>
        <w:t>）合同签署后，支付合同金额的</w:t>
      </w:r>
      <w:r>
        <w:rPr>
          <w:sz w:val="24"/>
        </w:rPr>
        <w:t>80%</w:t>
      </w:r>
      <w:r>
        <w:rPr>
          <w:sz w:val="24"/>
        </w:rPr>
        <w:t>，即人民币</w:t>
      </w:r>
      <w:r>
        <w:rPr>
          <w:sz w:val="24"/>
          <w:u w:val="single"/>
        </w:rPr>
        <w:t xml:space="preserve"> </w:t>
      </w:r>
      <w:r>
        <w:rPr>
          <w:sz w:val="24"/>
          <w:u w:val="single"/>
        </w:rPr>
        <w:t xml:space="preserve">  </w:t>
      </w:r>
      <w:r>
        <w:rPr>
          <w:sz w:val="24"/>
          <w:u w:val="single"/>
        </w:rPr>
        <w:t xml:space="preserve"> </w:t>
      </w:r>
      <w:r>
        <w:rPr>
          <w:sz w:val="24"/>
        </w:rPr>
        <w:t>元；</w:t>
      </w:r>
    </w:p>
    <w:p w14:paraId="171F49C9" w14:textId="77777777" w:rsidR="00F063AE" w:rsidRDefault="009D72A5">
      <w:pPr>
        <w:tabs>
          <w:tab w:val="left" w:pos="1890"/>
        </w:tabs>
        <w:spacing w:line="360" w:lineRule="auto"/>
        <w:ind w:firstLineChars="200" w:firstLine="480"/>
        <w:rPr>
          <w:rFonts w:ascii="宋体" w:hAnsi="宋体"/>
          <w:sz w:val="24"/>
        </w:rPr>
      </w:pPr>
      <w:r>
        <w:rPr>
          <w:sz w:val="24"/>
        </w:rPr>
        <w:t>2</w:t>
      </w:r>
      <w:r>
        <w:rPr>
          <w:sz w:val="24"/>
        </w:rPr>
        <w:t>）</w:t>
      </w:r>
      <w:r>
        <w:rPr>
          <w:sz w:val="24"/>
        </w:rPr>
        <w:t>2025</w:t>
      </w:r>
      <w:r>
        <w:rPr>
          <w:sz w:val="24"/>
        </w:rPr>
        <w:t>年</w:t>
      </w:r>
      <w:r>
        <w:rPr>
          <w:sz w:val="24"/>
        </w:rPr>
        <w:t>10</w:t>
      </w:r>
      <w:r>
        <w:rPr>
          <w:sz w:val="24"/>
        </w:rPr>
        <w:t>月</w:t>
      </w:r>
      <w:r>
        <w:rPr>
          <w:sz w:val="24"/>
        </w:rPr>
        <w:t>3</w:t>
      </w:r>
      <w:r>
        <w:rPr>
          <w:rFonts w:hint="eastAsia"/>
          <w:sz w:val="24"/>
        </w:rPr>
        <w:t>0</w:t>
      </w:r>
      <w:r>
        <w:rPr>
          <w:sz w:val="24"/>
        </w:rPr>
        <w:t>日前，乙方按照合同约定，</w:t>
      </w:r>
      <w:r>
        <w:rPr>
          <w:rFonts w:ascii="宋体" w:hAnsi="宋体" w:hint="eastAsia"/>
          <w:sz w:val="24"/>
        </w:rPr>
        <w:t>支持甲方开展</w:t>
      </w:r>
      <w:r>
        <w:rPr>
          <w:rFonts w:ascii="宋体" w:hAnsi="宋体" w:hint="eastAsia"/>
          <w:sz w:val="24"/>
          <w:u w:val="single"/>
        </w:rPr>
        <w:t xml:space="preserve"> </w:t>
      </w:r>
      <w:r>
        <w:rPr>
          <w:sz w:val="24"/>
          <w:u w:val="single"/>
        </w:rPr>
        <w:t>2025</w:t>
      </w:r>
      <w:r>
        <w:rPr>
          <w:rFonts w:hint="eastAsia"/>
          <w:sz w:val="24"/>
          <w:u w:val="single"/>
        </w:rPr>
        <w:t>年“一带一路”资金机制与碳金融能力建设研讨班</w:t>
      </w:r>
      <w:r>
        <w:rPr>
          <w:rFonts w:ascii="宋体" w:hAnsi="宋体" w:hint="eastAsia"/>
          <w:sz w:val="24"/>
          <w:u w:val="single"/>
        </w:rPr>
        <w:t>前期筹备、实施管理、跟踪评估及宣传推广等相关工作</w:t>
      </w:r>
      <w:r>
        <w:rPr>
          <w:rFonts w:ascii="宋体" w:hAnsi="宋体" w:hint="eastAsia"/>
          <w:sz w:val="24"/>
        </w:rPr>
        <w:t>，并</w:t>
      </w:r>
      <w:r>
        <w:rPr>
          <w:rFonts w:ascii="宋体" w:hAnsi="宋体" w:hint="eastAsia"/>
          <w:sz w:val="24"/>
        </w:rPr>
        <w:t>向甲方提交</w:t>
      </w:r>
      <w:r>
        <w:rPr>
          <w:rFonts w:ascii="宋体" w:hAnsi="宋体" w:hint="eastAsia"/>
          <w:sz w:val="24"/>
          <w:u w:val="single"/>
        </w:rPr>
        <w:t xml:space="preserve"> </w:t>
      </w:r>
      <w:r>
        <w:rPr>
          <w:rFonts w:ascii="宋体" w:hAnsi="宋体" w:hint="eastAsia"/>
          <w:sz w:val="24"/>
          <w:u w:val="single"/>
        </w:rPr>
        <w:t>（</w:t>
      </w:r>
      <w:r>
        <w:rPr>
          <w:sz w:val="24"/>
          <w:u w:val="single"/>
        </w:rPr>
        <w:t>1</w:t>
      </w:r>
      <w:r>
        <w:rPr>
          <w:sz w:val="24"/>
          <w:u w:val="single"/>
        </w:rPr>
        <w:t>）培训教材及案例</w:t>
      </w:r>
      <w:r>
        <w:rPr>
          <w:sz w:val="24"/>
          <w:u w:val="single"/>
        </w:rPr>
        <w:t>集</w:t>
      </w:r>
      <w:r>
        <w:rPr>
          <w:sz w:val="24"/>
          <w:u w:val="single"/>
        </w:rPr>
        <w:t>1</w:t>
      </w:r>
      <w:r>
        <w:rPr>
          <w:sz w:val="24"/>
          <w:u w:val="single"/>
        </w:rPr>
        <w:t>套（中、英双语版本）；（</w:t>
      </w:r>
      <w:r>
        <w:rPr>
          <w:sz w:val="24"/>
          <w:u w:val="single"/>
        </w:rPr>
        <w:t>2</w:t>
      </w:r>
      <w:r>
        <w:rPr>
          <w:sz w:val="24"/>
          <w:u w:val="single"/>
        </w:rPr>
        <w:t>）研讨班总结报告</w:t>
      </w:r>
      <w:r>
        <w:rPr>
          <w:sz w:val="24"/>
          <w:u w:val="single"/>
        </w:rPr>
        <w:t>1</w:t>
      </w:r>
      <w:r>
        <w:rPr>
          <w:sz w:val="24"/>
          <w:u w:val="single"/>
        </w:rPr>
        <w:t>份；（</w:t>
      </w:r>
      <w:r>
        <w:rPr>
          <w:sz w:val="24"/>
          <w:u w:val="single"/>
        </w:rPr>
        <w:t>3</w:t>
      </w:r>
      <w:r>
        <w:rPr>
          <w:sz w:val="24"/>
          <w:u w:val="single"/>
        </w:rPr>
        <w:t>）培训影像资料及宣传材料</w:t>
      </w:r>
      <w:r>
        <w:rPr>
          <w:sz w:val="24"/>
          <w:u w:val="single"/>
        </w:rPr>
        <w:t>1</w:t>
      </w:r>
      <w:r>
        <w:rPr>
          <w:rFonts w:ascii="宋体" w:hAnsi="宋体" w:hint="eastAsia"/>
          <w:sz w:val="24"/>
          <w:u w:val="single"/>
        </w:rPr>
        <w:t>套</w:t>
      </w:r>
      <w:r>
        <w:rPr>
          <w:rFonts w:ascii="宋体" w:hAnsi="宋体" w:hint="eastAsia"/>
          <w:sz w:val="24"/>
          <w:u w:val="single"/>
        </w:rPr>
        <w:t xml:space="preserve"> </w:t>
      </w:r>
      <w:r>
        <w:rPr>
          <w:rFonts w:ascii="宋体" w:hAnsi="宋体" w:hint="eastAsia"/>
          <w:sz w:val="24"/>
        </w:rPr>
        <w:t>，</w:t>
      </w:r>
      <w:r>
        <w:rPr>
          <w:rFonts w:ascii="宋体" w:hAnsi="宋体" w:hint="eastAsia"/>
          <w:sz w:val="24"/>
        </w:rPr>
        <w:t>经甲方审核合格后，支付合同尾款，即人民币</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元。</w:t>
      </w:r>
    </w:p>
    <w:p w14:paraId="1ADB7ABA" w14:textId="77777777" w:rsidR="00F063AE" w:rsidRDefault="009D72A5">
      <w:pPr>
        <w:tabs>
          <w:tab w:val="left" w:pos="616"/>
        </w:tabs>
        <w:spacing w:before="120" w:line="360" w:lineRule="auto"/>
        <w:ind w:left="420"/>
        <w:jc w:val="left"/>
        <w:rPr>
          <w:rFonts w:ascii="宋体"/>
          <w:sz w:val="24"/>
        </w:rPr>
      </w:pPr>
      <w:r>
        <w:rPr>
          <w:sz w:val="24"/>
        </w:rPr>
        <w:t>3</w:t>
      </w:r>
      <w:r>
        <w:rPr>
          <w:sz w:val="24"/>
        </w:rPr>
        <w:t>、</w:t>
      </w:r>
      <w:r>
        <w:rPr>
          <w:rFonts w:ascii="宋体" w:hint="eastAsia"/>
          <w:sz w:val="24"/>
        </w:rPr>
        <w:t>支付方式</w:t>
      </w:r>
    </w:p>
    <w:p w14:paraId="623636B5" w14:textId="77777777" w:rsidR="00F063AE" w:rsidRDefault="009D72A5">
      <w:pPr>
        <w:spacing w:before="120" w:line="360" w:lineRule="auto"/>
        <w:ind w:firstLineChars="400" w:firstLine="960"/>
        <w:rPr>
          <w:sz w:val="24"/>
          <w:u w:val="single"/>
        </w:rPr>
      </w:pPr>
      <w:r>
        <w:rPr>
          <w:rFonts w:ascii="仿宋_GB2312" w:eastAsia="仿宋_GB2312" w:hint="eastAsia"/>
          <w:sz w:val="24"/>
        </w:rPr>
        <w:t>（</w:t>
      </w:r>
      <w:r>
        <w:rPr>
          <w:rFonts w:eastAsia="楷体_GB2312" w:hint="eastAsia"/>
          <w:i/>
          <w:sz w:val="24"/>
        </w:rPr>
        <w:t>支付方式包括现金、支票、汇款或转帐）</w:t>
      </w:r>
    </w:p>
    <w:p w14:paraId="20258C9C" w14:textId="77777777" w:rsidR="00F063AE" w:rsidRDefault="009D72A5">
      <w:pPr>
        <w:spacing w:before="120" w:line="360" w:lineRule="auto"/>
        <w:ind w:firstLineChars="400" w:firstLine="960"/>
        <w:rPr>
          <w:sz w:val="24"/>
        </w:rPr>
      </w:pPr>
      <w:r>
        <w:rPr>
          <w:rFonts w:hint="eastAsia"/>
          <w:sz w:val="24"/>
        </w:rPr>
        <w:t>乙方开户银行名称、户名和帐号为：</w:t>
      </w:r>
    </w:p>
    <w:p w14:paraId="18F41F1D" w14:textId="77777777" w:rsidR="00F063AE" w:rsidRDefault="009D72A5">
      <w:pPr>
        <w:spacing w:before="120" w:line="360" w:lineRule="auto"/>
        <w:ind w:firstLineChars="400" w:firstLine="960"/>
        <w:rPr>
          <w:sz w:val="24"/>
          <w:u w:val="single"/>
        </w:rPr>
      </w:pPr>
      <w:r>
        <w:rPr>
          <w:rFonts w:hint="eastAsia"/>
          <w:sz w:val="24"/>
        </w:rPr>
        <w:t>开户银行：</w:t>
      </w:r>
      <w:r>
        <w:rPr>
          <w:rFonts w:hint="eastAsia"/>
          <w:sz w:val="24"/>
          <w:u w:val="single"/>
        </w:rPr>
        <w:t xml:space="preserve">                                      </w:t>
      </w:r>
      <w:r>
        <w:rPr>
          <w:sz w:val="24"/>
          <w:u w:val="single"/>
        </w:rPr>
        <w:t xml:space="preserve">   </w:t>
      </w:r>
    </w:p>
    <w:p w14:paraId="7A541FB9" w14:textId="77777777" w:rsidR="00F063AE" w:rsidRDefault="009D72A5">
      <w:pPr>
        <w:spacing w:before="120" w:line="360" w:lineRule="auto"/>
        <w:ind w:firstLineChars="400" w:firstLine="960"/>
        <w:rPr>
          <w:sz w:val="24"/>
          <w:u w:val="single"/>
        </w:rPr>
      </w:pPr>
      <w:r>
        <w:rPr>
          <w:rFonts w:hint="eastAsia"/>
          <w:sz w:val="24"/>
        </w:rPr>
        <w:t>户</w:t>
      </w:r>
      <w:r>
        <w:rPr>
          <w:rFonts w:hint="eastAsia"/>
          <w:sz w:val="24"/>
        </w:rPr>
        <w:t xml:space="preserve"> </w:t>
      </w:r>
      <w:r>
        <w:rPr>
          <w:sz w:val="24"/>
        </w:rPr>
        <w:t xml:space="preserve">   </w:t>
      </w:r>
      <w:r>
        <w:rPr>
          <w:rFonts w:hint="eastAsia"/>
          <w:sz w:val="24"/>
        </w:rPr>
        <w:t>名：</w:t>
      </w:r>
      <w:r>
        <w:rPr>
          <w:rFonts w:hint="eastAsia"/>
          <w:sz w:val="24"/>
          <w:u w:val="single"/>
        </w:rPr>
        <w:t xml:space="preserve">                                     </w:t>
      </w:r>
      <w:r>
        <w:rPr>
          <w:sz w:val="24"/>
          <w:u w:val="single"/>
        </w:rPr>
        <w:t xml:space="preserve">    </w:t>
      </w:r>
    </w:p>
    <w:p w14:paraId="69CE2256" w14:textId="77777777" w:rsidR="00F063AE" w:rsidRDefault="009D72A5">
      <w:pPr>
        <w:spacing w:before="120" w:line="360" w:lineRule="auto"/>
        <w:ind w:firstLineChars="400" w:firstLine="960"/>
        <w:rPr>
          <w:sz w:val="24"/>
          <w:u w:val="single"/>
        </w:rPr>
      </w:pPr>
      <w:r>
        <w:rPr>
          <w:rFonts w:hint="eastAsia"/>
          <w:sz w:val="24"/>
        </w:rPr>
        <w:t>帐</w:t>
      </w:r>
      <w:r>
        <w:rPr>
          <w:rFonts w:hint="eastAsia"/>
          <w:sz w:val="24"/>
        </w:rPr>
        <w:t xml:space="preserve"> </w:t>
      </w:r>
      <w:r>
        <w:rPr>
          <w:sz w:val="24"/>
        </w:rPr>
        <w:t xml:space="preserve">   </w:t>
      </w:r>
      <w:r>
        <w:rPr>
          <w:rFonts w:hint="eastAsia"/>
          <w:sz w:val="24"/>
        </w:rPr>
        <w:t>号：</w:t>
      </w:r>
      <w:r>
        <w:rPr>
          <w:rFonts w:hint="eastAsia"/>
          <w:sz w:val="24"/>
          <w:u w:val="single"/>
        </w:rPr>
        <w:t xml:space="preserve">                                     </w:t>
      </w:r>
      <w:r>
        <w:rPr>
          <w:sz w:val="24"/>
          <w:u w:val="single"/>
        </w:rPr>
        <w:t xml:space="preserve">    </w:t>
      </w:r>
    </w:p>
    <w:p w14:paraId="7CD99D9E" w14:textId="77777777" w:rsidR="00F063AE" w:rsidRDefault="009D72A5">
      <w:pPr>
        <w:tabs>
          <w:tab w:val="left" w:pos="616"/>
        </w:tabs>
        <w:spacing w:before="120" w:line="360" w:lineRule="auto"/>
        <w:ind w:firstLineChars="200" w:firstLine="480"/>
        <w:jc w:val="left"/>
        <w:rPr>
          <w:sz w:val="24"/>
        </w:rPr>
      </w:pPr>
      <w:r>
        <w:rPr>
          <w:sz w:val="24"/>
        </w:rPr>
        <w:t>4</w:t>
      </w:r>
      <w:r>
        <w:rPr>
          <w:sz w:val="24"/>
        </w:rPr>
        <w:t>、</w:t>
      </w:r>
      <w:r>
        <w:rPr>
          <w:rFonts w:hint="eastAsia"/>
          <w:sz w:val="24"/>
        </w:rPr>
        <w:t>乙方应先行向甲方开具合法有效的发票，甲方在收到发票后支付咨询服务费。</w:t>
      </w:r>
    </w:p>
    <w:p w14:paraId="30F9B64B"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lastRenderedPageBreak/>
        <w:t>成果所有权</w:t>
      </w:r>
    </w:p>
    <w:p w14:paraId="47EC1109" w14:textId="77777777" w:rsidR="00F063AE" w:rsidRDefault="009D72A5">
      <w:pPr>
        <w:pStyle w:val="21"/>
        <w:spacing w:line="360" w:lineRule="auto"/>
        <w:ind w:leftChars="0" w:left="0" w:firstLineChars="200" w:firstLine="480"/>
        <w:rPr>
          <w:sz w:val="24"/>
        </w:rPr>
      </w:pPr>
      <w:r>
        <w:rPr>
          <w:rFonts w:ascii="宋体" w:hint="eastAsia"/>
          <w:sz w:val="24"/>
        </w:rPr>
        <w:t>乙方在本合同项下为甲方编制的任何研究、报告或其他资料、图表等及随附其上的相关权利应属于并保持为甲方的资产，甲方拥有完全的所有权和使用权，包括但不限于占有、使用、收益、处分的权利。</w:t>
      </w:r>
      <w:r>
        <w:rPr>
          <w:rFonts w:ascii="宋体"/>
          <w:sz w:val="24"/>
        </w:rPr>
        <w:t>未经甲方授权或书面同意，乙方不得擅自使用或对外公开</w:t>
      </w:r>
      <w:r>
        <w:rPr>
          <w:rFonts w:ascii="宋体" w:hint="eastAsia"/>
          <w:sz w:val="24"/>
        </w:rPr>
        <w:t>。因本合同及其实施产生的著作权、专利权等知识产权及所有其它权利应归甲方独家所有，未经甲方书面同意，</w:t>
      </w:r>
      <w:r>
        <w:rPr>
          <w:rFonts w:ascii="宋体"/>
          <w:sz w:val="24"/>
        </w:rPr>
        <w:t>乙方不得在任何场</w:t>
      </w:r>
      <w:r>
        <w:rPr>
          <w:sz w:val="24"/>
        </w:rPr>
        <w:t>合以其名义在合同成果中署名。</w:t>
      </w:r>
    </w:p>
    <w:p w14:paraId="23759B46"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保密条款</w:t>
      </w:r>
    </w:p>
    <w:p w14:paraId="12002D49" w14:textId="77777777" w:rsidR="00F063AE" w:rsidRDefault="009D72A5">
      <w:pPr>
        <w:pStyle w:val="21"/>
        <w:spacing w:line="360" w:lineRule="auto"/>
        <w:ind w:leftChars="0" w:left="0" w:firstLineChars="200" w:firstLine="480"/>
        <w:rPr>
          <w:sz w:val="24"/>
        </w:rPr>
      </w:pPr>
      <w:r>
        <w:rPr>
          <w:sz w:val="24"/>
        </w:rPr>
        <w:t>1</w:t>
      </w:r>
      <w:r>
        <w:rPr>
          <w:sz w:val="24"/>
        </w:rPr>
        <w:t>、乙方对其在履行合同义务过程中获知或取得的所有有形、无形的信息及资料（包括但不限于书面文字文件、电子信息资料及邮件等）中涉及国家秘密或商业秘密等未公开信息负有保密义务。</w:t>
      </w:r>
    </w:p>
    <w:p w14:paraId="02D359BC" w14:textId="77777777" w:rsidR="00F063AE" w:rsidRDefault="009D72A5">
      <w:pPr>
        <w:pStyle w:val="21"/>
        <w:spacing w:line="360" w:lineRule="auto"/>
        <w:ind w:leftChars="0" w:left="0" w:firstLineChars="200" w:firstLine="480"/>
        <w:rPr>
          <w:sz w:val="24"/>
        </w:rPr>
      </w:pPr>
      <w:r>
        <w:rPr>
          <w:sz w:val="24"/>
        </w:rPr>
        <w:t>2</w:t>
      </w:r>
      <w:r>
        <w:rPr>
          <w:sz w:val="24"/>
        </w:rPr>
        <w:t>、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1FC4684E" w14:textId="77777777" w:rsidR="00F063AE" w:rsidRDefault="009D72A5">
      <w:pPr>
        <w:pStyle w:val="21"/>
        <w:spacing w:line="360" w:lineRule="auto"/>
        <w:ind w:leftChars="0" w:left="0" w:firstLineChars="200" w:firstLine="480"/>
        <w:rPr>
          <w:sz w:val="24"/>
        </w:rPr>
      </w:pPr>
      <w:r>
        <w:rPr>
          <w:sz w:val="24"/>
        </w:rPr>
        <w:t>3</w:t>
      </w:r>
      <w:r>
        <w:rPr>
          <w:rFonts w:hint="eastAsia"/>
          <w:sz w:val="24"/>
        </w:rPr>
        <w:t>、</w:t>
      </w:r>
      <w:r>
        <w:rPr>
          <w:sz w:val="24"/>
        </w:rPr>
        <w:t>保密期限为</w:t>
      </w:r>
      <w:r>
        <w:rPr>
          <w:sz w:val="24"/>
          <w:u w:val="single"/>
        </w:rPr>
        <w:t xml:space="preserve">  2  </w:t>
      </w:r>
      <w:r>
        <w:rPr>
          <w:sz w:val="24"/>
        </w:rPr>
        <w:t>年，并不受合同提前终</w:t>
      </w:r>
      <w:r>
        <w:rPr>
          <w:sz w:val="24"/>
        </w:rPr>
        <w:t>止影响。</w:t>
      </w:r>
    </w:p>
    <w:p w14:paraId="74AAF0A0"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相关利益回避</w:t>
      </w:r>
    </w:p>
    <w:p w14:paraId="12EA56CD" w14:textId="77777777" w:rsidR="00F063AE" w:rsidRDefault="009D72A5">
      <w:pPr>
        <w:spacing w:line="360" w:lineRule="auto"/>
        <w:ind w:firstLine="570"/>
        <w:rPr>
          <w:rFonts w:ascii="宋体"/>
          <w:sz w:val="24"/>
        </w:rPr>
      </w:pPr>
      <w:r>
        <w:rPr>
          <w:rFonts w:ascii="宋体" w:hint="eastAsia"/>
          <w:sz w:val="24"/>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4D7C817D"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行为规范</w:t>
      </w:r>
    </w:p>
    <w:p w14:paraId="34312541" w14:textId="77777777" w:rsidR="00F063AE" w:rsidRDefault="009D72A5">
      <w:pPr>
        <w:pStyle w:val="a9"/>
        <w:spacing w:before="120" w:after="0" w:line="360" w:lineRule="auto"/>
        <w:ind w:firstLineChars="200" w:firstLine="480"/>
        <w:jc w:val="both"/>
        <w:rPr>
          <w:rFonts w:ascii="Times New Roman" w:eastAsia="宋体" w:hAnsi="Times New Roman"/>
          <w:kern w:val="2"/>
          <w:szCs w:val="24"/>
        </w:rPr>
      </w:pPr>
      <w:r>
        <w:rPr>
          <w:rFonts w:ascii="Times New Roman" w:eastAsia="宋体" w:hAnsi="Times New Roman"/>
          <w:kern w:val="2"/>
          <w:szCs w:val="24"/>
        </w:rPr>
        <w:t>1</w:t>
      </w:r>
      <w:r>
        <w:rPr>
          <w:rFonts w:ascii="Times New Roman" w:eastAsia="宋体" w:hAnsi="Times New Roman"/>
          <w:kern w:val="2"/>
          <w:szCs w:val="24"/>
        </w:rPr>
        <w:t>、乙方应当保证其履行合同时不存在欺诈、腐败等有损甲方利益或违反国家法律的行为；</w:t>
      </w:r>
    </w:p>
    <w:p w14:paraId="50F9BCAF" w14:textId="77777777" w:rsidR="00F063AE" w:rsidRDefault="009D72A5">
      <w:pPr>
        <w:pStyle w:val="a9"/>
        <w:spacing w:before="120" w:after="0" w:line="360" w:lineRule="auto"/>
        <w:ind w:firstLineChars="200" w:firstLine="480"/>
        <w:jc w:val="both"/>
        <w:rPr>
          <w:rFonts w:ascii="Times New Roman" w:eastAsia="宋体" w:hAnsi="Times New Roman"/>
          <w:szCs w:val="24"/>
        </w:rPr>
      </w:pPr>
      <w:r>
        <w:rPr>
          <w:rFonts w:ascii="Times New Roman" w:eastAsia="宋体" w:hAnsi="Times New Roman"/>
          <w:kern w:val="2"/>
          <w:szCs w:val="24"/>
        </w:rPr>
        <w:t>2</w:t>
      </w:r>
      <w:r>
        <w:rPr>
          <w:rFonts w:ascii="Times New Roman" w:eastAsia="宋体" w:hAnsi="Times New Roman"/>
          <w:kern w:val="2"/>
          <w:szCs w:val="24"/>
        </w:rPr>
        <w:t>、</w:t>
      </w:r>
      <w:r>
        <w:rPr>
          <w:rFonts w:ascii="Times New Roman" w:eastAsia="宋体" w:hAnsi="Times New Roman"/>
          <w:szCs w:val="24"/>
        </w:rPr>
        <w:t>乙方应尽一切努力，以最高的职业标准和职业道德履行本合同项下的服务。</w:t>
      </w:r>
    </w:p>
    <w:p w14:paraId="58A4C07C" w14:textId="77777777" w:rsidR="00F063AE" w:rsidRDefault="009D72A5">
      <w:pPr>
        <w:pStyle w:val="a9"/>
        <w:spacing w:before="120" w:after="0" w:line="360" w:lineRule="auto"/>
        <w:ind w:firstLineChars="200" w:firstLine="480"/>
        <w:jc w:val="both"/>
        <w:rPr>
          <w:rFonts w:ascii="Times New Roman" w:eastAsia="宋体" w:hAnsi="Times New Roman"/>
          <w:kern w:val="2"/>
          <w:szCs w:val="24"/>
        </w:rPr>
      </w:pPr>
      <w:r>
        <w:rPr>
          <w:rFonts w:ascii="Times New Roman" w:eastAsia="宋体" w:hAnsi="Times New Roman"/>
          <w:kern w:val="2"/>
          <w:szCs w:val="24"/>
        </w:rPr>
        <w:lastRenderedPageBreak/>
        <w:t>3</w:t>
      </w:r>
      <w:r>
        <w:rPr>
          <w:rFonts w:ascii="Times New Roman" w:eastAsia="宋体" w:hAnsi="Times New Roman"/>
          <w:kern w:val="2"/>
          <w:szCs w:val="24"/>
        </w:rPr>
        <w:t>、因乙方提交的工作成果侵犯第三人的专利权、商标权、著作权等权利的，乙方应承担相应的法律责任，并赔偿甲方因</w:t>
      </w:r>
      <w:r>
        <w:rPr>
          <w:rFonts w:ascii="Times New Roman" w:eastAsia="宋体" w:hAnsi="Times New Roman"/>
          <w:kern w:val="2"/>
          <w:szCs w:val="24"/>
        </w:rPr>
        <w:t>此遭受的所有损失。</w:t>
      </w:r>
    </w:p>
    <w:p w14:paraId="1AB4819D" w14:textId="77777777" w:rsidR="00F063AE" w:rsidRDefault="009D72A5">
      <w:pPr>
        <w:pStyle w:val="a9"/>
        <w:spacing w:before="120" w:after="0" w:line="360" w:lineRule="auto"/>
        <w:ind w:firstLineChars="200" w:firstLine="480"/>
        <w:jc w:val="both"/>
        <w:rPr>
          <w:rFonts w:ascii="Times New Roman" w:eastAsia="宋体" w:hAnsi="Times New Roman"/>
          <w:kern w:val="2"/>
          <w:szCs w:val="24"/>
        </w:rPr>
      </w:pPr>
      <w:r>
        <w:rPr>
          <w:rFonts w:ascii="Times New Roman" w:eastAsia="宋体" w:hAnsi="Times New Roman"/>
          <w:kern w:val="2"/>
          <w:szCs w:val="24"/>
        </w:rPr>
        <w:t>4</w:t>
      </w:r>
      <w:r>
        <w:rPr>
          <w:rFonts w:ascii="Times New Roman" w:eastAsia="宋体" w:hAnsi="Times New Roman"/>
          <w:kern w:val="2"/>
          <w:szCs w:val="24"/>
        </w:rPr>
        <w:t>、甲方有权要求乙方向甲方披露其在本合同期内从事的工作或活动，以确保这些工作或活动不与本合同规定工作或正当履行本合同义务相抵触。</w:t>
      </w:r>
    </w:p>
    <w:p w14:paraId="0328FEB6"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合同的变更和转让</w:t>
      </w:r>
    </w:p>
    <w:p w14:paraId="6FE7A536" w14:textId="77777777" w:rsidR="00F063AE" w:rsidRDefault="009D72A5">
      <w:pPr>
        <w:spacing w:line="360" w:lineRule="auto"/>
        <w:ind w:firstLineChars="200" w:firstLine="480"/>
        <w:jc w:val="left"/>
        <w:rPr>
          <w:sz w:val="24"/>
        </w:rPr>
      </w:pPr>
      <w:r>
        <w:rPr>
          <w:sz w:val="24"/>
        </w:rPr>
        <w:t>1</w:t>
      </w:r>
      <w:r>
        <w:rPr>
          <w:sz w:val="24"/>
        </w:rPr>
        <w:t>、本合同生效后，合同条款的任何修改或变更，包括合同附件的修改和变更，应经双方协商一致，达成书面变更协议。</w:t>
      </w:r>
    </w:p>
    <w:p w14:paraId="1C037E15" w14:textId="77777777" w:rsidR="00F063AE" w:rsidRDefault="009D72A5">
      <w:pPr>
        <w:spacing w:before="120" w:line="360" w:lineRule="auto"/>
        <w:ind w:left="15" w:firstLineChars="200" w:firstLine="480"/>
        <w:rPr>
          <w:sz w:val="24"/>
        </w:rPr>
      </w:pPr>
      <w:r>
        <w:rPr>
          <w:sz w:val="24"/>
        </w:rPr>
        <w:t>2</w:t>
      </w:r>
      <w:r>
        <w:rPr>
          <w:sz w:val="24"/>
        </w:rPr>
        <w:t>、未经甲方事先书面同意，乙方不得自行更换本合同附件中所列主要人员；经甲方同意后，乙方应确保更换人员与原人员具有同等水平或能力。</w:t>
      </w:r>
    </w:p>
    <w:p w14:paraId="7C54B9A8" w14:textId="77777777" w:rsidR="00F063AE" w:rsidRDefault="009D72A5">
      <w:pPr>
        <w:spacing w:before="120" w:line="360" w:lineRule="auto"/>
        <w:ind w:left="15" w:firstLineChars="200" w:firstLine="480"/>
        <w:rPr>
          <w:sz w:val="24"/>
        </w:rPr>
      </w:pPr>
      <w:r>
        <w:rPr>
          <w:sz w:val="24"/>
        </w:rPr>
        <w:t>3</w:t>
      </w:r>
      <w:r>
        <w:rPr>
          <w:sz w:val="24"/>
        </w:rPr>
        <w:t>、未经甲方事先书面同意，乙方不得将其合同核心或主体义务转让或转包给他人。</w:t>
      </w:r>
      <w:r>
        <w:rPr>
          <w:sz w:val="24"/>
        </w:rPr>
        <w:t xml:space="preserve"> </w:t>
      </w:r>
    </w:p>
    <w:p w14:paraId="76FB02CC"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合同提前终止</w:t>
      </w:r>
    </w:p>
    <w:p w14:paraId="2AD145CB" w14:textId="77777777" w:rsidR="00F063AE" w:rsidRDefault="009D72A5">
      <w:pPr>
        <w:pStyle w:val="21"/>
        <w:spacing w:line="360" w:lineRule="auto"/>
        <w:ind w:leftChars="0" w:left="0" w:firstLineChars="200" w:firstLine="480"/>
        <w:rPr>
          <w:sz w:val="24"/>
        </w:rPr>
      </w:pPr>
      <w:r>
        <w:rPr>
          <w:sz w:val="24"/>
        </w:rPr>
        <w:t>1</w:t>
      </w:r>
      <w:r>
        <w:rPr>
          <w:sz w:val="24"/>
        </w:rPr>
        <w:t>、出现以下</w:t>
      </w:r>
      <w:r>
        <w:rPr>
          <w:sz w:val="24"/>
        </w:rPr>
        <w:t>(1)</w:t>
      </w:r>
      <w:r>
        <w:rPr>
          <w:sz w:val="24"/>
        </w:rPr>
        <w:t>至</w:t>
      </w:r>
      <w:r>
        <w:rPr>
          <w:sz w:val="24"/>
        </w:rPr>
        <w:t>(7)</w:t>
      </w:r>
      <w:r>
        <w:rPr>
          <w:sz w:val="24"/>
        </w:rPr>
        <w:t>种情况时，甲方有权书面通知乙方，暂停支付咨询服务费，提前终止本合同：</w:t>
      </w:r>
    </w:p>
    <w:p w14:paraId="05875D94" w14:textId="77777777" w:rsidR="00F063AE" w:rsidRDefault="009D72A5">
      <w:pPr>
        <w:spacing w:before="120" w:line="360" w:lineRule="auto"/>
        <w:ind w:left="735"/>
        <w:rPr>
          <w:sz w:val="24"/>
        </w:rPr>
      </w:pPr>
      <w:r>
        <w:rPr>
          <w:sz w:val="24"/>
        </w:rPr>
        <w:t xml:space="preserve">(1) </w:t>
      </w:r>
      <w:r>
        <w:rPr>
          <w:sz w:val="24"/>
        </w:rPr>
        <w:t>乙方明确表示或者以自己的行为表明不履行合同义务。</w:t>
      </w:r>
    </w:p>
    <w:p w14:paraId="71EE823C" w14:textId="77777777" w:rsidR="00F063AE" w:rsidRDefault="009D72A5">
      <w:pPr>
        <w:spacing w:before="120" w:line="360" w:lineRule="auto"/>
        <w:ind w:left="735"/>
        <w:rPr>
          <w:sz w:val="24"/>
        </w:rPr>
      </w:pPr>
      <w:r>
        <w:rPr>
          <w:sz w:val="24"/>
        </w:rPr>
        <w:t xml:space="preserve">(2) </w:t>
      </w:r>
      <w:r>
        <w:rPr>
          <w:sz w:val="24"/>
        </w:rPr>
        <w:t>乙方没有在本合同第二条规定的限期内或甲方书面同意延长的限期内，提交让甲方满意的部分或全部工作成果。</w:t>
      </w:r>
    </w:p>
    <w:p w14:paraId="53B3A174" w14:textId="77777777" w:rsidR="00F063AE" w:rsidRDefault="009D72A5">
      <w:pPr>
        <w:spacing w:before="120" w:line="360" w:lineRule="auto"/>
        <w:ind w:left="735"/>
        <w:rPr>
          <w:sz w:val="24"/>
        </w:rPr>
      </w:pPr>
      <w:r>
        <w:rPr>
          <w:sz w:val="24"/>
        </w:rPr>
        <w:t xml:space="preserve">(3) </w:t>
      </w:r>
      <w:r>
        <w:rPr>
          <w:sz w:val="24"/>
        </w:rPr>
        <w:t>乙方出现违反本合同第五、六、七、八和九条规定行为的。</w:t>
      </w:r>
    </w:p>
    <w:p w14:paraId="40EDB69E" w14:textId="77777777" w:rsidR="00F063AE" w:rsidRDefault="009D72A5">
      <w:pPr>
        <w:spacing w:before="120" w:line="360" w:lineRule="auto"/>
        <w:ind w:left="735"/>
        <w:rPr>
          <w:sz w:val="24"/>
        </w:rPr>
      </w:pPr>
      <w:r>
        <w:rPr>
          <w:sz w:val="24"/>
        </w:rPr>
        <w:t xml:space="preserve">(4) </w:t>
      </w:r>
      <w:r>
        <w:rPr>
          <w:sz w:val="24"/>
        </w:rPr>
        <w:t>乙方的其他违约行为导致合同目的无法实现。</w:t>
      </w:r>
      <w:r>
        <w:rPr>
          <w:sz w:val="24"/>
        </w:rPr>
        <w:tab/>
      </w:r>
    </w:p>
    <w:p w14:paraId="514108A3" w14:textId="77777777" w:rsidR="00F063AE" w:rsidRDefault="009D72A5">
      <w:pPr>
        <w:spacing w:before="120" w:line="360" w:lineRule="auto"/>
        <w:ind w:left="735"/>
        <w:rPr>
          <w:sz w:val="24"/>
        </w:rPr>
      </w:pPr>
      <w:r>
        <w:rPr>
          <w:sz w:val="24"/>
        </w:rPr>
        <w:t xml:space="preserve">(5) </w:t>
      </w:r>
      <w:r>
        <w:rPr>
          <w:sz w:val="24"/>
        </w:rPr>
        <w:t>乙方有丧失或者可能丧失履行债务能力的情形。</w:t>
      </w:r>
    </w:p>
    <w:p w14:paraId="4ABBD50D" w14:textId="77777777" w:rsidR="00F063AE" w:rsidRDefault="009D72A5">
      <w:pPr>
        <w:spacing w:before="120" w:line="360" w:lineRule="auto"/>
        <w:ind w:left="735"/>
        <w:rPr>
          <w:sz w:val="24"/>
        </w:rPr>
      </w:pPr>
      <w:r>
        <w:rPr>
          <w:sz w:val="24"/>
        </w:rPr>
        <w:t xml:space="preserve">(6) </w:t>
      </w:r>
      <w:r>
        <w:rPr>
          <w:sz w:val="24"/>
        </w:rPr>
        <w:t>由于不可抗力出现导致合同无法现实预期目的。</w:t>
      </w:r>
    </w:p>
    <w:p w14:paraId="7AB719B6" w14:textId="77777777" w:rsidR="00F063AE" w:rsidRDefault="009D72A5">
      <w:pPr>
        <w:spacing w:before="120" w:line="360" w:lineRule="auto"/>
        <w:ind w:left="735"/>
        <w:rPr>
          <w:sz w:val="24"/>
        </w:rPr>
      </w:pPr>
      <w:r>
        <w:rPr>
          <w:sz w:val="24"/>
        </w:rPr>
        <w:t xml:space="preserve">(7) </w:t>
      </w:r>
      <w:r>
        <w:rPr>
          <w:sz w:val="24"/>
        </w:rPr>
        <w:t>甲方有权自行或因其他原因</w:t>
      </w:r>
      <w:r>
        <w:rPr>
          <w:sz w:val="24"/>
        </w:rPr>
        <w:t>决定终止合同，但须提前</w:t>
      </w:r>
      <w:r>
        <w:rPr>
          <w:sz w:val="24"/>
        </w:rPr>
        <w:t>30</w:t>
      </w:r>
      <w:r>
        <w:rPr>
          <w:sz w:val="24"/>
        </w:rPr>
        <w:t>天书面通知乙方。</w:t>
      </w:r>
    </w:p>
    <w:p w14:paraId="2457D59C" w14:textId="77777777" w:rsidR="00F063AE" w:rsidRDefault="009D72A5">
      <w:pPr>
        <w:pStyle w:val="21"/>
        <w:spacing w:line="360" w:lineRule="auto"/>
        <w:ind w:leftChars="0" w:left="0" w:firstLineChars="200" w:firstLine="480"/>
        <w:rPr>
          <w:sz w:val="24"/>
        </w:rPr>
      </w:pPr>
      <w:r>
        <w:rPr>
          <w:sz w:val="24"/>
        </w:rPr>
        <w:t>2</w:t>
      </w:r>
      <w:r>
        <w:rPr>
          <w:sz w:val="24"/>
        </w:rPr>
        <w:t>、终止后的清偿：</w:t>
      </w:r>
    </w:p>
    <w:p w14:paraId="591E844C" w14:textId="77777777" w:rsidR="00F063AE" w:rsidRDefault="009D72A5">
      <w:pPr>
        <w:spacing w:before="120" w:line="360" w:lineRule="auto"/>
        <w:ind w:left="735"/>
        <w:rPr>
          <w:sz w:val="24"/>
        </w:rPr>
      </w:pPr>
      <w:r>
        <w:rPr>
          <w:sz w:val="24"/>
        </w:rPr>
        <w:t xml:space="preserve">(1) </w:t>
      </w:r>
      <w:r>
        <w:rPr>
          <w:sz w:val="24"/>
        </w:rPr>
        <w:t>如果甲方认可合同终止日前乙方提供的服务，则甲方应根据支付进度，向乙方支付相对应的款项。</w:t>
      </w:r>
    </w:p>
    <w:p w14:paraId="2343E944" w14:textId="77777777" w:rsidR="00F063AE" w:rsidRDefault="009D72A5">
      <w:pPr>
        <w:spacing w:before="120" w:line="360" w:lineRule="auto"/>
        <w:ind w:left="735"/>
        <w:rPr>
          <w:sz w:val="24"/>
        </w:rPr>
      </w:pPr>
      <w:r>
        <w:rPr>
          <w:sz w:val="24"/>
        </w:rPr>
        <w:lastRenderedPageBreak/>
        <w:t xml:space="preserve">(2) </w:t>
      </w:r>
      <w:r>
        <w:rPr>
          <w:sz w:val="24"/>
        </w:rPr>
        <w:t>如果甲方不认可合同终止日之前完成的服务，则甲方有权要求乙方部分或全部返还已支付的合同款项。</w:t>
      </w:r>
    </w:p>
    <w:p w14:paraId="2967177F" w14:textId="77777777" w:rsidR="00F063AE" w:rsidRDefault="009D72A5">
      <w:pPr>
        <w:pStyle w:val="21"/>
        <w:spacing w:line="360" w:lineRule="auto"/>
        <w:ind w:leftChars="0" w:left="0" w:firstLineChars="200" w:firstLine="480"/>
        <w:rPr>
          <w:sz w:val="24"/>
        </w:rPr>
      </w:pPr>
      <w:r>
        <w:rPr>
          <w:sz w:val="24"/>
        </w:rPr>
        <w:t>3</w:t>
      </w:r>
      <w:r>
        <w:rPr>
          <w:sz w:val="24"/>
        </w:rPr>
        <w:t>、在乙方违约的情况下，甲方提前终止合同不影响甲方行使追偿违约金、要求损失赔偿的权利。</w:t>
      </w:r>
    </w:p>
    <w:p w14:paraId="3D9ABE4A"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违约责任</w:t>
      </w:r>
    </w:p>
    <w:p w14:paraId="43AACC4A" w14:textId="77777777" w:rsidR="00F063AE" w:rsidRDefault="009D72A5">
      <w:pPr>
        <w:pStyle w:val="21"/>
        <w:spacing w:after="0" w:line="360" w:lineRule="auto"/>
        <w:ind w:leftChars="0" w:left="0" w:firstLineChars="200" w:firstLine="480"/>
        <w:rPr>
          <w:sz w:val="24"/>
        </w:rPr>
      </w:pPr>
      <w:r>
        <w:rPr>
          <w:sz w:val="24"/>
        </w:rPr>
        <w:t>1</w:t>
      </w:r>
      <w:r>
        <w:rPr>
          <w:sz w:val="24"/>
        </w:rPr>
        <w:t>、恶意违约金：出现第十条第</w:t>
      </w:r>
      <w:r>
        <w:rPr>
          <w:sz w:val="24"/>
        </w:rPr>
        <w:t>1</w:t>
      </w:r>
      <w:r>
        <w:rPr>
          <w:sz w:val="24"/>
        </w:rPr>
        <w:t>款第（</w:t>
      </w:r>
      <w:r>
        <w:rPr>
          <w:sz w:val="24"/>
        </w:rPr>
        <w:t>1</w:t>
      </w:r>
      <w:r>
        <w:rPr>
          <w:sz w:val="24"/>
        </w:rPr>
        <w:t>）项情形，甲方有权要求乙方支付合同总额的</w:t>
      </w:r>
      <w:r>
        <w:rPr>
          <w:sz w:val="24"/>
        </w:rPr>
        <w:t>30 %</w:t>
      </w:r>
      <w:r>
        <w:rPr>
          <w:sz w:val="24"/>
        </w:rPr>
        <w:t>违约金。</w:t>
      </w:r>
    </w:p>
    <w:p w14:paraId="572F7D35" w14:textId="77777777" w:rsidR="00F063AE" w:rsidRDefault="009D72A5">
      <w:pPr>
        <w:spacing w:line="360" w:lineRule="auto"/>
        <w:ind w:firstLineChars="200" w:firstLine="480"/>
        <w:rPr>
          <w:sz w:val="24"/>
          <w:lang w:val="en"/>
        </w:rPr>
      </w:pPr>
      <w:r>
        <w:rPr>
          <w:sz w:val="24"/>
        </w:rPr>
        <w:t>2</w:t>
      </w:r>
      <w:r>
        <w:rPr>
          <w:sz w:val="24"/>
        </w:rPr>
        <w:t>、一般违约金：出现本合同之第十条第</w:t>
      </w:r>
      <w:r>
        <w:rPr>
          <w:sz w:val="24"/>
        </w:rPr>
        <w:t>1</w:t>
      </w:r>
      <w:r>
        <w:rPr>
          <w:sz w:val="24"/>
        </w:rPr>
        <w:t>款第（</w:t>
      </w:r>
      <w:r>
        <w:rPr>
          <w:sz w:val="24"/>
        </w:rPr>
        <w:t>2</w:t>
      </w:r>
      <w:r>
        <w:rPr>
          <w:sz w:val="24"/>
        </w:rPr>
        <w:t>）、（</w:t>
      </w:r>
      <w:r>
        <w:rPr>
          <w:sz w:val="24"/>
        </w:rPr>
        <w:t>3</w:t>
      </w:r>
      <w:r>
        <w:rPr>
          <w:sz w:val="24"/>
        </w:rPr>
        <w:t>）和（</w:t>
      </w:r>
      <w:r>
        <w:rPr>
          <w:sz w:val="24"/>
        </w:rPr>
        <w:t>4</w:t>
      </w:r>
      <w:r>
        <w:rPr>
          <w:sz w:val="24"/>
        </w:rPr>
        <w:t>）项情形，甲方有权要求乙方支付合同总额</w:t>
      </w:r>
      <w:r>
        <w:rPr>
          <w:sz w:val="24"/>
        </w:rPr>
        <w:t>15%</w:t>
      </w:r>
      <w:r>
        <w:rPr>
          <w:sz w:val="24"/>
        </w:rPr>
        <w:t>的违约金。</w:t>
      </w:r>
    </w:p>
    <w:p w14:paraId="6EFBFA0C" w14:textId="77777777" w:rsidR="00F063AE" w:rsidRDefault="009D72A5">
      <w:pPr>
        <w:spacing w:line="360" w:lineRule="auto"/>
        <w:ind w:firstLineChars="200" w:firstLine="480"/>
        <w:jc w:val="left"/>
        <w:rPr>
          <w:sz w:val="24"/>
        </w:rPr>
      </w:pPr>
      <w:r>
        <w:rPr>
          <w:sz w:val="24"/>
          <w:lang w:val="en"/>
        </w:rPr>
        <w:t>3</w:t>
      </w:r>
      <w:r>
        <w:rPr>
          <w:sz w:val="24"/>
          <w:lang w:val="en"/>
        </w:rPr>
        <w:t>、</w:t>
      </w:r>
      <w:r>
        <w:rPr>
          <w:sz w:val="24"/>
        </w:rPr>
        <w:t>滞纳金：本条第</w:t>
      </w:r>
      <w:r>
        <w:rPr>
          <w:sz w:val="24"/>
        </w:rPr>
        <w:t>1</w:t>
      </w:r>
      <w:r>
        <w:rPr>
          <w:sz w:val="24"/>
        </w:rPr>
        <w:t>款、第</w:t>
      </w:r>
      <w:r>
        <w:rPr>
          <w:sz w:val="24"/>
        </w:rPr>
        <w:t>2</w:t>
      </w:r>
      <w:r>
        <w:rPr>
          <w:sz w:val="24"/>
        </w:rPr>
        <w:t>款违约金，如没有按期履行，则自履行期限届满之日起产生滞纳金，计算标准为所欠金钱之债总额的</w:t>
      </w:r>
      <w:r>
        <w:rPr>
          <w:sz w:val="24"/>
        </w:rPr>
        <w:t>0.5‰</w:t>
      </w:r>
      <w:r>
        <w:rPr>
          <w:sz w:val="24"/>
        </w:rPr>
        <w:t>，按日支付。</w:t>
      </w:r>
    </w:p>
    <w:p w14:paraId="4065DFBC" w14:textId="77777777" w:rsidR="00F063AE" w:rsidRDefault="009D72A5">
      <w:pPr>
        <w:spacing w:line="360" w:lineRule="auto"/>
        <w:ind w:firstLineChars="200" w:firstLine="480"/>
        <w:rPr>
          <w:sz w:val="24"/>
        </w:rPr>
      </w:pPr>
      <w:r>
        <w:rPr>
          <w:sz w:val="24"/>
        </w:rPr>
        <w:t>4</w:t>
      </w:r>
      <w:r>
        <w:rPr>
          <w:sz w:val="24"/>
        </w:rPr>
        <w:t>、逾期提交成果违约金：乙方逾期交付工作成果的，每延迟一天，应按咨询服务费总额的</w:t>
      </w:r>
      <w:r>
        <w:rPr>
          <w:sz w:val="24"/>
        </w:rPr>
        <w:t>0.4‰</w:t>
      </w:r>
      <w:r>
        <w:rPr>
          <w:sz w:val="24"/>
        </w:rPr>
        <w:t>支付违约金。</w:t>
      </w:r>
      <w:r>
        <w:rPr>
          <w:sz w:val="24"/>
          <w:lang w:val="en"/>
        </w:rPr>
        <w:t>交付违约金并不免除乙方继续履行本合同下义务（如提交咨询报告）。</w:t>
      </w:r>
    </w:p>
    <w:p w14:paraId="08D1A5C4" w14:textId="77777777" w:rsidR="00F063AE" w:rsidRDefault="009D72A5">
      <w:pPr>
        <w:pStyle w:val="21"/>
        <w:spacing w:after="0" w:line="360" w:lineRule="auto"/>
        <w:ind w:leftChars="0" w:left="0" w:firstLineChars="200" w:firstLine="480"/>
        <w:rPr>
          <w:sz w:val="24"/>
        </w:rPr>
      </w:pPr>
      <w:r>
        <w:rPr>
          <w:sz w:val="24"/>
        </w:rPr>
        <w:t>5</w:t>
      </w:r>
      <w:r>
        <w:rPr>
          <w:sz w:val="24"/>
        </w:rPr>
        <w:t>、延迟付款违约金：甲方未按照合同规定的期限内向乙方支付相应的合同款项，并在乙方书面催告后的</w:t>
      </w:r>
      <w:r>
        <w:rPr>
          <w:sz w:val="24"/>
        </w:rPr>
        <w:t>合理期限内仍未支付的，则乙方有权要求甲方自催告期届满之日起，按日支付违约金，计算标准为每日支付所欠款项的</w:t>
      </w:r>
      <w:r>
        <w:rPr>
          <w:sz w:val="24"/>
        </w:rPr>
        <w:t>0.4‰</w:t>
      </w:r>
      <w:r>
        <w:rPr>
          <w:sz w:val="24"/>
        </w:rPr>
        <w:t>。</w:t>
      </w:r>
    </w:p>
    <w:p w14:paraId="0D317B7D" w14:textId="77777777" w:rsidR="00F063AE" w:rsidRDefault="009D72A5">
      <w:pPr>
        <w:spacing w:line="360" w:lineRule="auto"/>
        <w:ind w:firstLineChars="200" w:firstLine="480"/>
        <w:jc w:val="left"/>
        <w:rPr>
          <w:sz w:val="24"/>
        </w:rPr>
      </w:pPr>
      <w:r>
        <w:rPr>
          <w:sz w:val="24"/>
        </w:rPr>
        <w:t>6</w:t>
      </w:r>
      <w:r>
        <w:rPr>
          <w:sz w:val="24"/>
        </w:rPr>
        <w:t>、违约金不足以弥补守约方损失的，守约方有权要求违约方赔偿相应损失。</w:t>
      </w:r>
    </w:p>
    <w:p w14:paraId="29E662A2"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不可抗力条款</w:t>
      </w:r>
    </w:p>
    <w:p w14:paraId="5CBF5B4C" w14:textId="77777777" w:rsidR="00F063AE" w:rsidRDefault="009D72A5">
      <w:pPr>
        <w:spacing w:line="360" w:lineRule="auto"/>
        <w:ind w:firstLineChars="200" w:firstLine="480"/>
        <w:jc w:val="left"/>
        <w:rPr>
          <w:sz w:val="24"/>
        </w:rPr>
      </w:pPr>
      <w:r>
        <w:rPr>
          <w:sz w:val="24"/>
        </w:rPr>
        <w:t>1</w:t>
      </w:r>
      <w:r>
        <w:rPr>
          <w:sz w:val="24"/>
        </w:rPr>
        <w:t>、不可抗力是指不能预见、不能避免并不能克服的客观情况。</w:t>
      </w:r>
    </w:p>
    <w:p w14:paraId="3A1B135B" w14:textId="77777777" w:rsidR="00F063AE" w:rsidRDefault="009D72A5">
      <w:pPr>
        <w:spacing w:line="360" w:lineRule="auto"/>
        <w:ind w:firstLineChars="200" w:firstLine="480"/>
        <w:jc w:val="left"/>
        <w:rPr>
          <w:sz w:val="24"/>
        </w:rPr>
      </w:pPr>
      <w:r>
        <w:rPr>
          <w:sz w:val="24"/>
        </w:rPr>
        <w:t>2</w:t>
      </w:r>
      <w:r>
        <w:rPr>
          <w:sz w:val="24"/>
        </w:rPr>
        <w:t>、本合同任何一方因不可抗力事故，未能履行、继续履行或完全履行合同时，根据不可抗力的影响，部分或者全部免除责任，但法律另有规定的除外。迟延履行后发生不可抗力的，不能免除责任。</w:t>
      </w:r>
    </w:p>
    <w:p w14:paraId="344625A0" w14:textId="77777777" w:rsidR="00F063AE" w:rsidRDefault="009D72A5">
      <w:pPr>
        <w:spacing w:line="360" w:lineRule="auto"/>
        <w:ind w:firstLineChars="200" w:firstLine="480"/>
        <w:jc w:val="left"/>
        <w:rPr>
          <w:sz w:val="24"/>
        </w:rPr>
      </w:pPr>
      <w:r>
        <w:rPr>
          <w:sz w:val="24"/>
        </w:rPr>
        <w:t>3</w:t>
      </w:r>
      <w:r>
        <w:rPr>
          <w:sz w:val="24"/>
        </w:rPr>
        <w:t>、遭受不可抗力事故的一方应在事故结束后</w:t>
      </w:r>
      <w:r>
        <w:rPr>
          <w:sz w:val="24"/>
        </w:rPr>
        <w:t>15</w:t>
      </w:r>
      <w:r>
        <w:rPr>
          <w:sz w:val="24"/>
        </w:rPr>
        <w:t>日内书面通知另一方，并提供事故证明</w:t>
      </w:r>
      <w:r>
        <w:rPr>
          <w:sz w:val="24"/>
        </w:rPr>
        <w:t>或履行障碍的理由等证明文件（经过公证）。双方根据影响程度协商是否解除或变更本合同。</w:t>
      </w:r>
    </w:p>
    <w:p w14:paraId="20B3A310"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争议的解决</w:t>
      </w:r>
    </w:p>
    <w:p w14:paraId="67778505" w14:textId="77777777" w:rsidR="00F063AE" w:rsidRDefault="009D72A5">
      <w:pPr>
        <w:pStyle w:val="a7"/>
        <w:spacing w:line="360" w:lineRule="auto"/>
        <w:ind w:leftChars="0" w:left="0" w:firstLineChars="200" w:firstLine="480"/>
        <w:jc w:val="left"/>
        <w:rPr>
          <w:sz w:val="24"/>
        </w:rPr>
      </w:pPr>
      <w:r>
        <w:rPr>
          <w:rFonts w:hint="eastAsia"/>
          <w:sz w:val="24"/>
        </w:rPr>
        <w:t>双方因履行本合同而发生的争议，应协商、调解解决。协商、调解不成的，提交北京仲裁委员会仲裁。</w:t>
      </w:r>
    </w:p>
    <w:p w14:paraId="6F8E391C" w14:textId="77777777" w:rsidR="00F063AE" w:rsidRDefault="009D72A5">
      <w:pPr>
        <w:pStyle w:val="a7"/>
        <w:spacing w:line="360" w:lineRule="auto"/>
        <w:ind w:leftChars="0" w:left="0" w:firstLineChars="200" w:firstLine="480"/>
        <w:jc w:val="left"/>
        <w:rPr>
          <w:rFonts w:ascii="宋体" w:hAnsi="宋体"/>
          <w:sz w:val="24"/>
        </w:rPr>
      </w:pPr>
      <w:r>
        <w:rPr>
          <w:rFonts w:ascii="宋体" w:hAnsi="宋体" w:hint="eastAsia"/>
          <w:sz w:val="24"/>
        </w:rPr>
        <w:lastRenderedPageBreak/>
        <w:t>本条款不因合同发生争议、变更、解除、终止或者无效而失去效力。</w:t>
      </w:r>
    </w:p>
    <w:p w14:paraId="6C458C1E"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服务期</w:t>
      </w:r>
    </w:p>
    <w:p w14:paraId="450C93AE" w14:textId="77777777" w:rsidR="00F063AE" w:rsidRDefault="009D72A5">
      <w:pPr>
        <w:spacing w:before="120" w:line="360" w:lineRule="auto"/>
        <w:ind w:firstLineChars="200" w:firstLine="480"/>
        <w:rPr>
          <w:rFonts w:ascii="宋体" w:hAnsi="宋体"/>
          <w:sz w:val="24"/>
        </w:rPr>
      </w:pPr>
      <w:r>
        <w:rPr>
          <w:rFonts w:ascii="宋体" w:hAnsi="宋体" w:hint="eastAsia"/>
          <w:sz w:val="24"/>
        </w:rPr>
        <w:t>乙方完成本合同约定工作的服务期自</w:t>
      </w:r>
      <w:r>
        <w:rPr>
          <w:rFonts w:ascii="宋体" w:hAnsi="宋体" w:hint="eastAsia"/>
          <w:sz w:val="24"/>
          <w:u w:val="single"/>
        </w:rPr>
        <w:t xml:space="preserve"> </w:t>
      </w:r>
      <w:r>
        <w:rPr>
          <w:rFonts w:ascii="宋体" w:hAnsi="宋体" w:hint="eastAsia"/>
          <w:sz w:val="24"/>
          <w:u w:val="single"/>
        </w:rPr>
        <w:t>合同签署之</w:t>
      </w:r>
      <w:r>
        <w:rPr>
          <w:rFonts w:ascii="宋体" w:hAnsi="宋体" w:hint="eastAsia"/>
          <w:sz w:val="24"/>
          <w:u w:val="single"/>
        </w:rPr>
        <w:t xml:space="preserve"> </w:t>
      </w:r>
      <w:r>
        <w:rPr>
          <w:rFonts w:ascii="宋体" w:hAnsi="宋体"/>
          <w:sz w:val="24"/>
        </w:rPr>
        <w:t>日</w:t>
      </w:r>
      <w:r>
        <w:rPr>
          <w:rFonts w:ascii="宋体" w:hAnsi="宋体" w:hint="eastAsia"/>
          <w:sz w:val="24"/>
        </w:rPr>
        <w:t>起至</w:t>
      </w:r>
      <w:r>
        <w:rPr>
          <w:rFonts w:ascii="宋体" w:hAnsi="宋体" w:hint="eastAsia"/>
          <w:sz w:val="24"/>
          <w:u w:val="single"/>
        </w:rPr>
        <w:t xml:space="preserve"> </w:t>
      </w:r>
      <w:r>
        <w:rPr>
          <w:sz w:val="24"/>
          <w:u w:val="single"/>
        </w:rPr>
        <w:t xml:space="preserve">2025 </w:t>
      </w:r>
      <w:r>
        <w:rPr>
          <w:sz w:val="24"/>
        </w:rPr>
        <w:t>年</w:t>
      </w:r>
      <w:r>
        <w:rPr>
          <w:sz w:val="24"/>
          <w:u w:val="single"/>
        </w:rPr>
        <w:t xml:space="preserve"> 1</w:t>
      </w:r>
      <w:r>
        <w:rPr>
          <w:rFonts w:hint="eastAsia"/>
          <w:sz w:val="24"/>
          <w:u w:val="single"/>
        </w:rPr>
        <w:t>1</w:t>
      </w:r>
      <w:r>
        <w:rPr>
          <w:sz w:val="24"/>
          <w:u w:val="single"/>
        </w:rPr>
        <w:t xml:space="preserve"> </w:t>
      </w:r>
      <w:r>
        <w:rPr>
          <w:sz w:val="24"/>
        </w:rPr>
        <w:t>月</w:t>
      </w:r>
      <w:r>
        <w:rPr>
          <w:sz w:val="24"/>
          <w:u w:val="single"/>
        </w:rPr>
        <w:t xml:space="preserve"> 3</w:t>
      </w:r>
      <w:r>
        <w:rPr>
          <w:rFonts w:hint="eastAsia"/>
          <w:sz w:val="24"/>
          <w:u w:val="single"/>
        </w:rPr>
        <w:t>0</w:t>
      </w:r>
      <w:r>
        <w:rPr>
          <w:sz w:val="24"/>
          <w:u w:val="single"/>
        </w:rPr>
        <w:t xml:space="preserve"> </w:t>
      </w:r>
      <w:r>
        <w:rPr>
          <w:rFonts w:ascii="宋体" w:hAnsi="宋体"/>
          <w:sz w:val="24"/>
        </w:rPr>
        <w:t>日</w:t>
      </w:r>
      <w:r>
        <w:rPr>
          <w:rFonts w:ascii="宋体" w:hAnsi="宋体" w:hint="eastAsia"/>
          <w:sz w:val="24"/>
        </w:rPr>
        <w:t>止，乙方在此时段内提供合同项下的服务。如果在此期间，乙方未能完成合同工作量或完成相应工作成果，则是否延长服务期以甲方书面决定为准。</w:t>
      </w:r>
    </w:p>
    <w:p w14:paraId="7B32F0DA"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合同有效期</w:t>
      </w:r>
    </w:p>
    <w:p w14:paraId="3C0789B2" w14:textId="77777777" w:rsidR="00F063AE" w:rsidRDefault="009D72A5">
      <w:pPr>
        <w:spacing w:before="120" w:line="360" w:lineRule="auto"/>
        <w:ind w:left="15" w:firstLineChars="200" w:firstLine="480"/>
        <w:rPr>
          <w:rFonts w:ascii="宋体" w:hAnsi="宋体"/>
          <w:sz w:val="24"/>
        </w:rPr>
      </w:pPr>
      <w:r>
        <w:rPr>
          <w:rFonts w:hint="eastAsia"/>
          <w:sz w:val="24"/>
        </w:rPr>
        <w:t>本合同自甲乙双方均签字并盖章之日起生效，</w:t>
      </w:r>
      <w:r>
        <w:rPr>
          <w:rFonts w:ascii="宋体" w:hAnsi="宋体" w:hint="eastAsia"/>
          <w:sz w:val="24"/>
        </w:rPr>
        <w:t>至</w:t>
      </w:r>
      <w:r>
        <w:rPr>
          <w:sz w:val="24"/>
          <w:u w:val="single"/>
        </w:rPr>
        <w:t xml:space="preserve"> 2025 </w:t>
      </w:r>
      <w:r>
        <w:rPr>
          <w:sz w:val="24"/>
        </w:rPr>
        <w:t>年</w:t>
      </w:r>
      <w:r>
        <w:rPr>
          <w:sz w:val="24"/>
          <w:u w:val="single"/>
        </w:rPr>
        <w:t xml:space="preserve"> 1</w:t>
      </w:r>
      <w:r>
        <w:rPr>
          <w:rFonts w:hint="eastAsia"/>
          <w:sz w:val="24"/>
          <w:u w:val="single"/>
        </w:rPr>
        <w:t>1</w:t>
      </w:r>
      <w:r>
        <w:rPr>
          <w:sz w:val="24"/>
          <w:u w:val="single"/>
        </w:rPr>
        <w:t xml:space="preserve"> </w:t>
      </w:r>
      <w:r>
        <w:rPr>
          <w:sz w:val="24"/>
        </w:rPr>
        <w:t>月</w:t>
      </w:r>
      <w:r>
        <w:rPr>
          <w:sz w:val="24"/>
          <w:u w:val="single"/>
        </w:rPr>
        <w:t xml:space="preserve"> 3</w:t>
      </w:r>
      <w:r>
        <w:rPr>
          <w:rFonts w:hint="eastAsia"/>
          <w:sz w:val="24"/>
          <w:u w:val="single"/>
        </w:rPr>
        <w:t>0</w:t>
      </w:r>
      <w:r>
        <w:rPr>
          <w:sz w:val="24"/>
          <w:u w:val="single"/>
        </w:rPr>
        <w:t xml:space="preserve"> </w:t>
      </w:r>
      <w:r>
        <w:rPr>
          <w:rFonts w:ascii="宋体" w:hAnsi="宋体" w:hint="eastAsia"/>
          <w:sz w:val="24"/>
        </w:rPr>
        <w:t>日终止，出现本合同第十条约定情形除外。</w:t>
      </w:r>
    </w:p>
    <w:p w14:paraId="7CD2291F" w14:textId="77777777" w:rsidR="00F063AE" w:rsidRDefault="009D72A5">
      <w:pPr>
        <w:numPr>
          <w:ilvl w:val="0"/>
          <w:numId w:val="3"/>
        </w:numPr>
        <w:tabs>
          <w:tab w:val="left" w:pos="0"/>
        </w:tabs>
        <w:spacing w:before="120" w:line="360" w:lineRule="auto"/>
        <w:ind w:left="735"/>
        <w:rPr>
          <w:rFonts w:ascii="宋体"/>
          <w:b/>
          <w:sz w:val="24"/>
        </w:rPr>
      </w:pPr>
      <w:r>
        <w:rPr>
          <w:rFonts w:ascii="宋体" w:hint="eastAsia"/>
          <w:b/>
          <w:sz w:val="24"/>
        </w:rPr>
        <w:t>其他</w:t>
      </w:r>
    </w:p>
    <w:p w14:paraId="480169BE" w14:textId="77777777" w:rsidR="00F063AE" w:rsidRDefault="009D72A5">
      <w:pPr>
        <w:spacing w:line="360" w:lineRule="auto"/>
        <w:ind w:firstLineChars="200" w:firstLine="480"/>
        <w:rPr>
          <w:sz w:val="24"/>
        </w:rPr>
      </w:pPr>
      <w:r>
        <w:rPr>
          <w:rFonts w:hint="eastAsia"/>
          <w:sz w:val="24"/>
        </w:rPr>
        <w:t>1</w:t>
      </w:r>
      <w:r>
        <w:rPr>
          <w:rFonts w:hint="eastAsia"/>
          <w:sz w:val="24"/>
        </w:rPr>
        <w:t>、本合同项下的任何通知或要求，以特快专递、传真或电子邮件发至如下通讯地址，即视为履行书面通知义务，双方确认：</w:t>
      </w:r>
    </w:p>
    <w:p w14:paraId="13BBA1B5" w14:textId="77777777" w:rsidR="00F063AE" w:rsidRDefault="009D72A5">
      <w:pPr>
        <w:numPr>
          <w:ilvl w:val="0"/>
          <w:numId w:val="4"/>
        </w:numPr>
        <w:spacing w:line="360" w:lineRule="auto"/>
        <w:rPr>
          <w:sz w:val="24"/>
        </w:rPr>
      </w:pPr>
      <w:r>
        <w:rPr>
          <w:rFonts w:hint="eastAsia"/>
          <w:sz w:val="24"/>
        </w:rPr>
        <w:t>甲方通讯地址：</w:t>
      </w:r>
    </w:p>
    <w:p w14:paraId="665F6704" w14:textId="77777777" w:rsidR="00F063AE" w:rsidRDefault="009D72A5">
      <w:pPr>
        <w:spacing w:line="360" w:lineRule="auto"/>
        <w:ind w:firstLineChars="450" w:firstLine="1080"/>
        <w:rPr>
          <w:sz w:val="24"/>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r>
        <w:rPr>
          <w:rFonts w:hint="eastAsia"/>
          <w:sz w:val="24"/>
        </w:rPr>
        <w:t>张敏</w:t>
      </w:r>
      <w:r>
        <w:rPr>
          <w:sz w:val="24"/>
        </w:rPr>
        <w:tab/>
      </w:r>
      <w:r>
        <w:rPr>
          <w:sz w:val="24"/>
        </w:rPr>
        <w:tab/>
      </w:r>
      <w:r>
        <w:rPr>
          <w:sz w:val="24"/>
        </w:rPr>
        <w:tab/>
      </w:r>
      <w:r>
        <w:rPr>
          <w:sz w:val="24"/>
        </w:rPr>
        <w:tab/>
      </w:r>
      <w:r>
        <w:rPr>
          <w:rFonts w:hint="eastAsia"/>
          <w:sz w:val="24"/>
        </w:rPr>
        <w:t>联系电话：</w:t>
      </w:r>
      <w:r>
        <w:rPr>
          <w:rFonts w:hint="eastAsia"/>
          <w:sz w:val="24"/>
        </w:rPr>
        <w:t>010-</w:t>
      </w:r>
      <w:r>
        <w:rPr>
          <w:sz w:val="24"/>
        </w:rPr>
        <w:t>822</w:t>
      </w:r>
      <w:r>
        <w:rPr>
          <w:sz w:val="24"/>
        </w:rPr>
        <w:t>6</w:t>
      </w:r>
      <w:r>
        <w:rPr>
          <w:rFonts w:hint="eastAsia"/>
          <w:sz w:val="24"/>
        </w:rPr>
        <w:t>8659</w:t>
      </w:r>
    </w:p>
    <w:p w14:paraId="767350D7" w14:textId="77777777" w:rsidR="00F063AE" w:rsidRDefault="009D72A5">
      <w:pPr>
        <w:spacing w:line="360" w:lineRule="auto"/>
        <w:ind w:firstLineChars="450" w:firstLine="1080"/>
        <w:rPr>
          <w:sz w:val="24"/>
        </w:rPr>
      </w:pPr>
      <w:r>
        <w:rPr>
          <w:rFonts w:hint="eastAsia"/>
          <w:sz w:val="24"/>
        </w:rPr>
        <w:t>邮政编码：</w:t>
      </w:r>
      <w:r>
        <w:rPr>
          <w:rFonts w:hint="eastAsia"/>
          <w:sz w:val="24"/>
        </w:rPr>
        <w:t>100035</w:t>
      </w:r>
    </w:p>
    <w:p w14:paraId="1AC93326" w14:textId="77777777" w:rsidR="00F063AE" w:rsidRDefault="009D72A5">
      <w:pPr>
        <w:spacing w:line="360" w:lineRule="auto"/>
        <w:ind w:firstLineChars="450" w:firstLine="1080"/>
        <w:rPr>
          <w:sz w:val="24"/>
        </w:rPr>
      </w:pPr>
      <w:r>
        <w:rPr>
          <w:rFonts w:hint="eastAsia"/>
          <w:sz w:val="24"/>
        </w:rPr>
        <w:t>传</w:t>
      </w:r>
      <w:r>
        <w:rPr>
          <w:rFonts w:hint="eastAsia"/>
          <w:sz w:val="24"/>
        </w:rPr>
        <w:t xml:space="preserve"> </w:t>
      </w:r>
      <w:r>
        <w:rPr>
          <w:sz w:val="24"/>
        </w:rPr>
        <w:t xml:space="preserve">   </w:t>
      </w:r>
      <w:r>
        <w:rPr>
          <w:rFonts w:hint="eastAsia"/>
          <w:sz w:val="24"/>
        </w:rPr>
        <w:t>真：</w:t>
      </w:r>
      <w:r>
        <w:rPr>
          <w:rFonts w:hint="eastAsia"/>
          <w:sz w:val="24"/>
        </w:rPr>
        <w:t>82200539</w:t>
      </w:r>
    </w:p>
    <w:p w14:paraId="7DE16DFA" w14:textId="77777777" w:rsidR="00F063AE" w:rsidRDefault="009D72A5">
      <w:pPr>
        <w:spacing w:line="360" w:lineRule="auto"/>
        <w:ind w:firstLineChars="450" w:firstLine="1080"/>
        <w:rPr>
          <w:sz w:val="24"/>
        </w:rPr>
      </w:pPr>
      <w:r>
        <w:rPr>
          <w:rFonts w:hint="eastAsia"/>
          <w:sz w:val="24"/>
        </w:rPr>
        <w:t>电子邮箱：</w:t>
      </w:r>
      <w:r>
        <w:rPr>
          <w:rFonts w:hint="eastAsia"/>
          <w:sz w:val="24"/>
        </w:rPr>
        <w:t>zhang.min</w:t>
      </w:r>
      <w:r>
        <w:rPr>
          <w:rFonts w:hint="eastAsia"/>
          <w:sz w:val="24"/>
        </w:rPr>
        <w:t>@</w:t>
      </w:r>
      <w:r>
        <w:rPr>
          <w:sz w:val="24"/>
        </w:rPr>
        <w:t>fecomee.org.cn</w:t>
      </w:r>
    </w:p>
    <w:p w14:paraId="08C224AB" w14:textId="77777777" w:rsidR="00F063AE" w:rsidRDefault="009D72A5">
      <w:pPr>
        <w:numPr>
          <w:ilvl w:val="0"/>
          <w:numId w:val="4"/>
        </w:numPr>
        <w:spacing w:line="360" w:lineRule="auto"/>
        <w:rPr>
          <w:sz w:val="24"/>
        </w:rPr>
      </w:pPr>
      <w:r>
        <w:rPr>
          <w:rFonts w:hint="eastAsia"/>
          <w:sz w:val="24"/>
        </w:rPr>
        <w:t>乙方通讯地址：</w:t>
      </w:r>
    </w:p>
    <w:p w14:paraId="6CFE7D05" w14:textId="77777777" w:rsidR="00F063AE" w:rsidRDefault="009D72A5">
      <w:pPr>
        <w:spacing w:line="360" w:lineRule="auto"/>
        <w:ind w:firstLineChars="450" w:firstLine="1080"/>
        <w:rPr>
          <w:sz w:val="24"/>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r>
        <w:rPr>
          <w:sz w:val="24"/>
        </w:rPr>
        <w:tab/>
      </w:r>
      <w:r>
        <w:rPr>
          <w:sz w:val="24"/>
        </w:rPr>
        <w:tab/>
      </w:r>
      <w:r>
        <w:rPr>
          <w:sz w:val="24"/>
        </w:rPr>
        <w:tab/>
      </w:r>
      <w:r>
        <w:rPr>
          <w:sz w:val="24"/>
        </w:rPr>
        <w:tab/>
      </w:r>
      <w:r>
        <w:rPr>
          <w:sz w:val="24"/>
        </w:rPr>
        <w:tab/>
      </w:r>
      <w:r>
        <w:rPr>
          <w:sz w:val="24"/>
        </w:rPr>
        <w:tab/>
      </w:r>
      <w:r>
        <w:rPr>
          <w:rFonts w:hint="eastAsia"/>
          <w:sz w:val="24"/>
        </w:rPr>
        <w:t>联系电话：</w:t>
      </w:r>
    </w:p>
    <w:p w14:paraId="29380AE6" w14:textId="77777777" w:rsidR="00F063AE" w:rsidRDefault="009D72A5">
      <w:pPr>
        <w:spacing w:line="360" w:lineRule="auto"/>
        <w:ind w:firstLineChars="450" w:firstLine="1080"/>
        <w:rPr>
          <w:sz w:val="24"/>
        </w:rPr>
      </w:pPr>
      <w:r>
        <w:rPr>
          <w:rFonts w:hint="eastAsia"/>
          <w:sz w:val="24"/>
        </w:rPr>
        <w:t>邮政编码：</w:t>
      </w:r>
    </w:p>
    <w:p w14:paraId="41F4FB6E" w14:textId="77777777" w:rsidR="00F063AE" w:rsidRDefault="009D72A5">
      <w:pPr>
        <w:spacing w:line="360" w:lineRule="auto"/>
        <w:ind w:firstLineChars="450" w:firstLine="1080"/>
        <w:rPr>
          <w:sz w:val="24"/>
        </w:rPr>
      </w:pPr>
      <w:r>
        <w:rPr>
          <w:rFonts w:hint="eastAsia"/>
          <w:sz w:val="24"/>
        </w:rPr>
        <w:t>传</w:t>
      </w:r>
      <w:r>
        <w:rPr>
          <w:rFonts w:hint="eastAsia"/>
          <w:sz w:val="24"/>
        </w:rPr>
        <w:t xml:space="preserve"> </w:t>
      </w:r>
      <w:r>
        <w:rPr>
          <w:sz w:val="24"/>
        </w:rPr>
        <w:t xml:space="preserve">   </w:t>
      </w:r>
      <w:r>
        <w:rPr>
          <w:rFonts w:hint="eastAsia"/>
          <w:sz w:val="24"/>
        </w:rPr>
        <w:t>真：</w:t>
      </w:r>
    </w:p>
    <w:p w14:paraId="5CD4BDDF" w14:textId="77777777" w:rsidR="00F063AE" w:rsidRDefault="009D72A5">
      <w:pPr>
        <w:spacing w:line="360" w:lineRule="auto"/>
        <w:ind w:firstLineChars="450" w:firstLine="1080"/>
        <w:rPr>
          <w:sz w:val="24"/>
        </w:rPr>
      </w:pPr>
      <w:r>
        <w:rPr>
          <w:rFonts w:hint="eastAsia"/>
          <w:sz w:val="24"/>
        </w:rPr>
        <w:t>电子邮箱：</w:t>
      </w:r>
    </w:p>
    <w:p w14:paraId="674D2A25" w14:textId="77777777" w:rsidR="00F063AE" w:rsidRDefault="009D72A5">
      <w:pPr>
        <w:spacing w:line="360" w:lineRule="auto"/>
        <w:ind w:firstLine="590"/>
        <w:rPr>
          <w:sz w:val="24"/>
        </w:rPr>
      </w:pPr>
      <w:r>
        <w:rPr>
          <w:rFonts w:hint="eastAsia"/>
          <w:sz w:val="24"/>
        </w:rPr>
        <w:t>2</w:t>
      </w:r>
      <w:r>
        <w:rPr>
          <w:rFonts w:hint="eastAsia"/>
          <w:sz w:val="24"/>
        </w:rPr>
        <w:t>、本合同包含如下附件：</w:t>
      </w:r>
      <w:r>
        <w:rPr>
          <w:rFonts w:hint="eastAsia"/>
          <w:sz w:val="24"/>
        </w:rPr>
        <w:t xml:space="preserve"> </w:t>
      </w:r>
    </w:p>
    <w:p w14:paraId="63C266EE" w14:textId="77777777" w:rsidR="00F063AE" w:rsidRDefault="009D72A5">
      <w:pPr>
        <w:spacing w:line="360" w:lineRule="auto"/>
        <w:ind w:firstLine="993"/>
        <w:rPr>
          <w:sz w:val="24"/>
        </w:rPr>
      </w:pPr>
      <w:r>
        <w:rPr>
          <w:rFonts w:hint="eastAsia"/>
          <w:sz w:val="24"/>
        </w:rPr>
        <w:t>附件一：</w:t>
      </w:r>
      <w:r>
        <w:rPr>
          <w:rFonts w:hint="eastAsia"/>
          <w:sz w:val="24"/>
        </w:rPr>
        <w:t xml:space="preserve"> </w:t>
      </w:r>
      <w:r>
        <w:rPr>
          <w:rFonts w:hint="eastAsia"/>
          <w:sz w:val="24"/>
          <w:u w:val="single"/>
        </w:rPr>
        <w:t xml:space="preserve"> </w:t>
      </w:r>
      <w:r>
        <w:rPr>
          <w:rFonts w:hint="eastAsia"/>
          <w:sz w:val="24"/>
          <w:u w:val="single"/>
        </w:rPr>
        <w:t>乙方编制的建议书</w:t>
      </w:r>
      <w:r>
        <w:rPr>
          <w:rFonts w:hint="eastAsia"/>
          <w:sz w:val="24"/>
          <w:u w:val="single"/>
        </w:rPr>
        <w:t xml:space="preserve">       </w:t>
      </w:r>
    </w:p>
    <w:p w14:paraId="3E6FEE34" w14:textId="77777777" w:rsidR="00F063AE" w:rsidRDefault="009D72A5">
      <w:pPr>
        <w:spacing w:line="360" w:lineRule="auto"/>
        <w:ind w:firstLine="993"/>
        <w:rPr>
          <w:sz w:val="24"/>
          <w:u w:val="single"/>
        </w:rPr>
      </w:pPr>
      <w:r>
        <w:rPr>
          <w:rFonts w:hint="eastAsia"/>
          <w:sz w:val="24"/>
        </w:rPr>
        <w:t>附件二：</w:t>
      </w:r>
      <w:r>
        <w:rPr>
          <w:rFonts w:hint="eastAsia"/>
          <w:sz w:val="24"/>
        </w:rPr>
        <w:t xml:space="preserve"> </w:t>
      </w:r>
      <w:r>
        <w:rPr>
          <w:rFonts w:hint="eastAsia"/>
          <w:sz w:val="24"/>
          <w:u w:val="single"/>
        </w:rPr>
        <w:t xml:space="preserve"> </w:t>
      </w:r>
      <w:r>
        <w:rPr>
          <w:rFonts w:hint="eastAsia"/>
          <w:sz w:val="24"/>
          <w:u w:val="single"/>
        </w:rPr>
        <w:t>工作大纲</w:t>
      </w:r>
      <w:r>
        <w:rPr>
          <w:rFonts w:hint="eastAsia"/>
          <w:sz w:val="24"/>
          <w:u w:val="single"/>
        </w:rPr>
        <w:t xml:space="preserve">               </w:t>
      </w:r>
    </w:p>
    <w:p w14:paraId="242B7CEC" w14:textId="77777777" w:rsidR="00F063AE" w:rsidRDefault="009D72A5">
      <w:pPr>
        <w:spacing w:before="120" w:line="360" w:lineRule="auto"/>
        <w:ind w:left="28" w:firstLine="539"/>
        <w:rPr>
          <w:rFonts w:ascii="宋体" w:hAnsi="宋体"/>
          <w:sz w:val="24"/>
        </w:rPr>
      </w:pPr>
      <w:r>
        <w:rPr>
          <w:rFonts w:hint="eastAsia"/>
          <w:sz w:val="24"/>
        </w:rPr>
        <w:t>本合同所有附件均是本合同不可分割的一部分，与本合同具有同等法律效力。如果附件约定与合同正文约定不一致的，则以正文约定为准；如果</w:t>
      </w:r>
      <w:r>
        <w:rPr>
          <w:rFonts w:ascii="宋体" w:hAnsi="宋体" w:hint="eastAsia"/>
          <w:sz w:val="24"/>
        </w:rPr>
        <w:t>附件之间不一致的，以后顺序者为准。</w:t>
      </w:r>
    </w:p>
    <w:p w14:paraId="38DE6843" w14:textId="77777777" w:rsidR="00F063AE" w:rsidRDefault="009D72A5">
      <w:pPr>
        <w:spacing w:line="360" w:lineRule="auto"/>
        <w:ind w:firstLine="590"/>
        <w:rPr>
          <w:sz w:val="24"/>
        </w:rPr>
      </w:pPr>
      <w:r>
        <w:rPr>
          <w:rFonts w:hint="eastAsia"/>
          <w:sz w:val="24"/>
        </w:rPr>
        <w:t xml:space="preserve">3 </w:t>
      </w:r>
      <w:r>
        <w:rPr>
          <w:rFonts w:hint="eastAsia"/>
          <w:sz w:val="24"/>
        </w:rPr>
        <w:t>、本合同一式</w:t>
      </w:r>
      <w:r>
        <w:rPr>
          <w:sz w:val="24"/>
          <w:u w:val="single"/>
        </w:rPr>
        <w:t xml:space="preserve"> </w:t>
      </w:r>
      <w:r>
        <w:rPr>
          <w:rFonts w:hint="eastAsia"/>
          <w:sz w:val="24"/>
          <w:u w:val="single"/>
        </w:rPr>
        <w:t>伍</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u w:val="single"/>
        </w:rPr>
        <w:t>叁</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u w:val="single"/>
        </w:rPr>
        <w:t>贰</w:t>
      </w:r>
      <w:r>
        <w:rPr>
          <w:rFonts w:hint="eastAsia"/>
          <w:sz w:val="24"/>
          <w:u w:val="single"/>
        </w:rPr>
        <w:t xml:space="preserve"> </w:t>
      </w:r>
      <w:r>
        <w:rPr>
          <w:rFonts w:hint="eastAsia"/>
          <w:sz w:val="24"/>
        </w:rPr>
        <w:t>份，具有同等法律效力。</w:t>
      </w:r>
    </w:p>
    <w:p w14:paraId="581997BF" w14:textId="77777777" w:rsidR="00F063AE" w:rsidRDefault="00F063AE">
      <w:pPr>
        <w:spacing w:line="360" w:lineRule="auto"/>
        <w:rPr>
          <w:sz w:val="24"/>
        </w:rPr>
      </w:pPr>
    </w:p>
    <w:p w14:paraId="518F5E1F" w14:textId="77777777" w:rsidR="00F063AE" w:rsidRDefault="00F063AE">
      <w:pPr>
        <w:spacing w:line="360" w:lineRule="auto"/>
        <w:ind w:firstLineChars="200" w:firstLine="480"/>
        <w:rPr>
          <w:sz w:val="24"/>
        </w:rPr>
      </w:pPr>
    </w:p>
    <w:p w14:paraId="56F9FB54" w14:textId="77777777" w:rsidR="00F063AE" w:rsidRDefault="009D72A5">
      <w:pPr>
        <w:spacing w:line="360" w:lineRule="auto"/>
        <w:ind w:firstLineChars="200" w:firstLine="480"/>
        <w:rPr>
          <w:sz w:val="24"/>
        </w:rPr>
      </w:pPr>
      <w:r>
        <w:rPr>
          <w:rFonts w:hint="eastAsia"/>
          <w:sz w:val="24"/>
        </w:rPr>
        <w:t>甲方：</w:t>
      </w:r>
      <w:r>
        <w:rPr>
          <w:sz w:val="24"/>
          <w:u w:val="single"/>
        </w:rPr>
        <w:t xml:space="preserve">   </w:t>
      </w:r>
      <w:r>
        <w:rPr>
          <w:rFonts w:hint="eastAsia"/>
          <w:sz w:val="24"/>
          <w:u w:val="single"/>
        </w:rPr>
        <w:t>生态环境部对外合作与交流中心</w:t>
      </w:r>
      <w:r>
        <w:rPr>
          <w:sz w:val="24"/>
          <w:u w:val="single"/>
        </w:rPr>
        <w:t xml:space="preserve">          </w:t>
      </w:r>
      <w:r>
        <w:rPr>
          <w:rFonts w:hint="eastAsia"/>
          <w:sz w:val="24"/>
        </w:rPr>
        <w:t>（盖章）</w:t>
      </w:r>
    </w:p>
    <w:p w14:paraId="734F70F0" w14:textId="77777777" w:rsidR="00F063AE" w:rsidRDefault="00F063AE">
      <w:pPr>
        <w:spacing w:line="360" w:lineRule="auto"/>
        <w:ind w:firstLineChars="200" w:firstLine="480"/>
        <w:rPr>
          <w:sz w:val="24"/>
          <w:u w:val="single"/>
        </w:rPr>
      </w:pPr>
    </w:p>
    <w:p w14:paraId="07A2C443" w14:textId="77777777" w:rsidR="00F063AE" w:rsidRDefault="009D72A5">
      <w:pPr>
        <w:spacing w:line="360" w:lineRule="auto"/>
        <w:ind w:firstLineChars="200" w:firstLine="480"/>
        <w:rPr>
          <w:sz w:val="24"/>
        </w:rPr>
      </w:pPr>
      <w:r>
        <w:rPr>
          <w:rFonts w:hint="eastAsia"/>
          <w:sz w:val="24"/>
        </w:rPr>
        <w:t>法定代表人／授权代表人：</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（签名）</w:t>
      </w:r>
    </w:p>
    <w:p w14:paraId="59456F8A" w14:textId="77777777" w:rsidR="00F063AE" w:rsidRDefault="00F063AE">
      <w:pPr>
        <w:spacing w:line="360" w:lineRule="auto"/>
        <w:ind w:firstLineChars="200" w:firstLine="480"/>
        <w:rPr>
          <w:sz w:val="24"/>
        </w:rPr>
      </w:pPr>
    </w:p>
    <w:p w14:paraId="3F6DD887" w14:textId="77777777" w:rsidR="00F063AE" w:rsidRDefault="009D72A5">
      <w:pPr>
        <w:spacing w:line="360" w:lineRule="auto"/>
        <w:ind w:firstLineChars="200" w:firstLine="480"/>
        <w:rPr>
          <w:sz w:val="24"/>
        </w:rPr>
      </w:pPr>
      <w:r>
        <w:rPr>
          <w:rFonts w:hint="eastAsia"/>
          <w:sz w:val="24"/>
        </w:rPr>
        <w:t>签署日期：</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6F72F81D" w14:textId="77777777" w:rsidR="00F063AE" w:rsidRDefault="00F063AE">
      <w:pPr>
        <w:spacing w:line="360" w:lineRule="auto"/>
        <w:ind w:firstLineChars="200" w:firstLine="480"/>
        <w:rPr>
          <w:sz w:val="24"/>
        </w:rPr>
      </w:pPr>
    </w:p>
    <w:p w14:paraId="3AD0F0DA" w14:textId="77777777" w:rsidR="00F063AE" w:rsidRDefault="00F063AE">
      <w:pPr>
        <w:spacing w:line="360" w:lineRule="auto"/>
        <w:ind w:firstLineChars="200" w:firstLine="480"/>
        <w:rPr>
          <w:sz w:val="24"/>
        </w:rPr>
      </w:pPr>
    </w:p>
    <w:p w14:paraId="71F660DE" w14:textId="77777777" w:rsidR="00F063AE" w:rsidRDefault="009D72A5">
      <w:pPr>
        <w:spacing w:line="360" w:lineRule="auto"/>
        <w:ind w:firstLineChars="200" w:firstLine="480"/>
        <w:rPr>
          <w:sz w:val="24"/>
        </w:rPr>
      </w:pPr>
      <w:r>
        <w:rPr>
          <w:rFonts w:hint="eastAsia"/>
          <w:sz w:val="24"/>
        </w:rPr>
        <w:t>乙方：</w:t>
      </w:r>
      <w:r>
        <w:rPr>
          <w:sz w:val="24"/>
          <w:u w:val="single"/>
        </w:rPr>
        <w:t xml:space="preserve">                                         </w:t>
      </w:r>
      <w:r>
        <w:rPr>
          <w:rFonts w:hint="eastAsia"/>
          <w:sz w:val="24"/>
        </w:rPr>
        <w:t>（盖章）</w:t>
      </w:r>
      <w:r>
        <w:rPr>
          <w:rFonts w:hint="eastAsia"/>
          <w:sz w:val="24"/>
        </w:rPr>
        <w:t xml:space="preserve"> </w:t>
      </w:r>
    </w:p>
    <w:p w14:paraId="59C5C85E" w14:textId="77777777" w:rsidR="00F063AE" w:rsidRDefault="00F063AE">
      <w:pPr>
        <w:spacing w:line="360" w:lineRule="auto"/>
        <w:ind w:firstLineChars="200" w:firstLine="480"/>
        <w:rPr>
          <w:sz w:val="24"/>
        </w:rPr>
      </w:pPr>
    </w:p>
    <w:p w14:paraId="6A6FAA42" w14:textId="77777777" w:rsidR="00F063AE" w:rsidRDefault="009D72A5">
      <w:pPr>
        <w:spacing w:line="360" w:lineRule="auto"/>
        <w:ind w:firstLineChars="200" w:firstLine="480"/>
        <w:rPr>
          <w:sz w:val="24"/>
        </w:rPr>
      </w:pPr>
      <w:r>
        <w:rPr>
          <w:rFonts w:hint="eastAsia"/>
          <w:sz w:val="24"/>
        </w:rPr>
        <w:t>法定代表人／授权代表人：</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（签名）</w:t>
      </w:r>
    </w:p>
    <w:p w14:paraId="00880FED" w14:textId="77777777" w:rsidR="00F063AE" w:rsidRDefault="00F063AE">
      <w:pPr>
        <w:spacing w:line="360" w:lineRule="auto"/>
        <w:ind w:firstLineChars="200" w:firstLine="480"/>
        <w:rPr>
          <w:sz w:val="24"/>
        </w:rPr>
      </w:pPr>
    </w:p>
    <w:p w14:paraId="16E4AF0F" w14:textId="77777777" w:rsidR="00F063AE" w:rsidRDefault="009D72A5">
      <w:pPr>
        <w:spacing w:line="360" w:lineRule="auto"/>
        <w:ind w:firstLineChars="200" w:firstLine="480"/>
        <w:rPr>
          <w:sz w:val="24"/>
        </w:rPr>
      </w:pPr>
      <w:r>
        <w:rPr>
          <w:rFonts w:hint="eastAsia"/>
          <w:sz w:val="24"/>
        </w:rPr>
        <w:t>签署日期：</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0221ABB6" w14:textId="77777777" w:rsidR="00F063AE" w:rsidRDefault="00F063AE">
      <w:pPr>
        <w:rPr>
          <w:sz w:val="24"/>
        </w:rPr>
      </w:pPr>
    </w:p>
    <w:sectPr w:rsidR="00F063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5D4F" w14:textId="77777777" w:rsidR="009D72A5" w:rsidRDefault="009D72A5">
      <w:r>
        <w:separator/>
      </w:r>
    </w:p>
  </w:endnote>
  <w:endnote w:type="continuationSeparator" w:id="0">
    <w:p w14:paraId="3E165E0B" w14:textId="77777777" w:rsidR="009D72A5" w:rsidRDefault="009D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D1808" w14:textId="77777777" w:rsidR="00F063AE" w:rsidRDefault="009D72A5">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4B26832D" w14:textId="77777777" w:rsidR="00F063AE" w:rsidRDefault="00F063A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7A2C" w14:textId="3FEA4DB4" w:rsidR="00F063AE" w:rsidRDefault="009D72A5">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2D0B7B">
      <w:rPr>
        <w:rStyle w:val="af3"/>
        <w:noProof/>
      </w:rPr>
      <w:t>1</w:t>
    </w:r>
    <w:r>
      <w:rPr>
        <w:rStyle w:val="af3"/>
      </w:rPr>
      <w:fldChar w:fldCharType="end"/>
    </w:r>
  </w:p>
  <w:p w14:paraId="56834A1D" w14:textId="77777777" w:rsidR="00F063AE" w:rsidRDefault="00F063A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FE9A" w14:textId="77777777" w:rsidR="009D72A5" w:rsidRDefault="009D72A5">
      <w:r>
        <w:separator/>
      </w:r>
    </w:p>
  </w:footnote>
  <w:footnote w:type="continuationSeparator" w:id="0">
    <w:p w14:paraId="54FAC057" w14:textId="77777777" w:rsidR="009D72A5" w:rsidRDefault="009D72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34252481"/>
    <w:multiLevelType w:val="multilevel"/>
    <w:tmpl w:val="3425248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7D94E4B6"/>
    <w:multiLevelType w:val="singleLevel"/>
    <w:tmpl w:val="7D94E4B6"/>
    <w:lvl w:ilvl="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E0"/>
    <w:rsid w:val="CFF4D817"/>
    <w:rsid w:val="FFFD6F5F"/>
    <w:rsid w:val="00036EDD"/>
    <w:rsid w:val="000649BF"/>
    <w:rsid w:val="00064DAE"/>
    <w:rsid w:val="00087D0F"/>
    <w:rsid w:val="000B743A"/>
    <w:rsid w:val="000C5A36"/>
    <w:rsid w:val="000D4555"/>
    <w:rsid w:val="000E4545"/>
    <w:rsid w:val="001107F8"/>
    <w:rsid w:val="00173375"/>
    <w:rsid w:val="001A0E6C"/>
    <w:rsid w:val="001B4CEF"/>
    <w:rsid w:val="001C04CD"/>
    <w:rsid w:val="001C3A16"/>
    <w:rsid w:val="001C73AD"/>
    <w:rsid w:val="001F2107"/>
    <w:rsid w:val="001F4839"/>
    <w:rsid w:val="001F6538"/>
    <w:rsid w:val="00213A1D"/>
    <w:rsid w:val="00262613"/>
    <w:rsid w:val="002D0B7B"/>
    <w:rsid w:val="002F0EE0"/>
    <w:rsid w:val="003109FE"/>
    <w:rsid w:val="00325C98"/>
    <w:rsid w:val="00342613"/>
    <w:rsid w:val="00370FEE"/>
    <w:rsid w:val="003924B8"/>
    <w:rsid w:val="003B1F36"/>
    <w:rsid w:val="003E448A"/>
    <w:rsid w:val="004449E6"/>
    <w:rsid w:val="004E4D9C"/>
    <w:rsid w:val="004F5836"/>
    <w:rsid w:val="00506781"/>
    <w:rsid w:val="005364FA"/>
    <w:rsid w:val="00546F0A"/>
    <w:rsid w:val="005B1312"/>
    <w:rsid w:val="005B68F8"/>
    <w:rsid w:val="005B79D1"/>
    <w:rsid w:val="00622BD8"/>
    <w:rsid w:val="00634749"/>
    <w:rsid w:val="00641DBC"/>
    <w:rsid w:val="00644562"/>
    <w:rsid w:val="00694D19"/>
    <w:rsid w:val="006E4600"/>
    <w:rsid w:val="007201A5"/>
    <w:rsid w:val="0076350D"/>
    <w:rsid w:val="007A77F1"/>
    <w:rsid w:val="007B78A8"/>
    <w:rsid w:val="00860BA7"/>
    <w:rsid w:val="00867EE3"/>
    <w:rsid w:val="008779DF"/>
    <w:rsid w:val="008A6857"/>
    <w:rsid w:val="008C08A1"/>
    <w:rsid w:val="008D09D7"/>
    <w:rsid w:val="008D16D1"/>
    <w:rsid w:val="0090189B"/>
    <w:rsid w:val="00926ED6"/>
    <w:rsid w:val="00942BF6"/>
    <w:rsid w:val="00982F0B"/>
    <w:rsid w:val="009A3A63"/>
    <w:rsid w:val="009B2753"/>
    <w:rsid w:val="009C13A3"/>
    <w:rsid w:val="009D72A5"/>
    <w:rsid w:val="00A31BC8"/>
    <w:rsid w:val="00AD135D"/>
    <w:rsid w:val="00B31EFB"/>
    <w:rsid w:val="00B46692"/>
    <w:rsid w:val="00BA0981"/>
    <w:rsid w:val="00BD0BF8"/>
    <w:rsid w:val="00BF45B1"/>
    <w:rsid w:val="00C70780"/>
    <w:rsid w:val="00C717F9"/>
    <w:rsid w:val="00C80E84"/>
    <w:rsid w:val="00CF6DC0"/>
    <w:rsid w:val="00D03FAD"/>
    <w:rsid w:val="00D17D91"/>
    <w:rsid w:val="00D608B8"/>
    <w:rsid w:val="00DB2FDE"/>
    <w:rsid w:val="00DC1D99"/>
    <w:rsid w:val="00E01211"/>
    <w:rsid w:val="00E5716A"/>
    <w:rsid w:val="00E62946"/>
    <w:rsid w:val="00EC4B0D"/>
    <w:rsid w:val="00ED331B"/>
    <w:rsid w:val="00F017A1"/>
    <w:rsid w:val="00F063AE"/>
    <w:rsid w:val="00F37546"/>
    <w:rsid w:val="00F96206"/>
    <w:rsid w:val="00FD2F70"/>
    <w:rsid w:val="00FD5E65"/>
    <w:rsid w:val="00FF1B48"/>
    <w:rsid w:val="03FF761E"/>
    <w:rsid w:val="0BF60C33"/>
    <w:rsid w:val="0DB371B7"/>
    <w:rsid w:val="108D3C3B"/>
    <w:rsid w:val="112F67EF"/>
    <w:rsid w:val="14973B1B"/>
    <w:rsid w:val="182A6551"/>
    <w:rsid w:val="19BE3DAE"/>
    <w:rsid w:val="1B176F03"/>
    <w:rsid w:val="239A6D1B"/>
    <w:rsid w:val="246331E3"/>
    <w:rsid w:val="2AF60944"/>
    <w:rsid w:val="2E8150F8"/>
    <w:rsid w:val="2F8C62D6"/>
    <w:rsid w:val="38905F34"/>
    <w:rsid w:val="3AF90F4C"/>
    <w:rsid w:val="3B1D770A"/>
    <w:rsid w:val="3D155023"/>
    <w:rsid w:val="3F80178B"/>
    <w:rsid w:val="3FAC1DD3"/>
    <w:rsid w:val="44712509"/>
    <w:rsid w:val="48401E0D"/>
    <w:rsid w:val="4BCC39E9"/>
    <w:rsid w:val="4D3C2800"/>
    <w:rsid w:val="4D522851"/>
    <w:rsid w:val="50DB496E"/>
    <w:rsid w:val="5CE426D9"/>
    <w:rsid w:val="5D26635F"/>
    <w:rsid w:val="66015473"/>
    <w:rsid w:val="722C6DDA"/>
    <w:rsid w:val="73A543BB"/>
    <w:rsid w:val="76BE7385"/>
    <w:rsid w:val="78F14BA6"/>
    <w:rsid w:val="7BDB5290"/>
    <w:rsid w:val="7C127766"/>
    <w:rsid w:val="7E74391E"/>
    <w:rsid w:val="7F5EE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FAFA0"/>
  <w15:docId w15:val="{215C60C7-2E84-4A29-A1B6-2D20E7DB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ind w:left="708"/>
      <w:jc w:val="left"/>
    </w:pPr>
    <w:rPr>
      <w:kern w:val="0"/>
      <w:sz w:val="24"/>
      <w:lang w:eastAsia="en-US"/>
    </w:rPr>
  </w:style>
  <w:style w:type="paragraph" w:styleId="a4">
    <w:name w:val="annotation text"/>
    <w:basedOn w:val="a"/>
    <w:link w:val="a5"/>
    <w:qFormat/>
    <w:pPr>
      <w:jc w:val="left"/>
    </w:pPr>
  </w:style>
  <w:style w:type="paragraph" w:styleId="a6">
    <w:name w:val="Body Text"/>
    <w:basedOn w:val="a"/>
    <w:qFormat/>
    <w:pPr>
      <w:widowControl/>
    </w:pPr>
    <w:rPr>
      <w:rFonts w:ascii="Arial" w:hAnsi="Arial" w:cs="Arial"/>
      <w:kern w:val="0"/>
      <w:sz w:val="20"/>
      <w:lang w:eastAsia="en-US"/>
    </w:rPr>
  </w:style>
  <w:style w:type="paragraph" w:styleId="a7">
    <w:name w:val="Body Text Indent"/>
    <w:basedOn w:val="a"/>
    <w:link w:val="a8"/>
    <w:qFormat/>
    <w:pPr>
      <w:spacing w:after="120"/>
      <w:ind w:leftChars="200" w:left="420"/>
    </w:pPr>
  </w:style>
  <w:style w:type="paragraph" w:styleId="a9">
    <w:name w:val="Plain Text"/>
    <w:basedOn w:val="a"/>
    <w:link w:val="aa"/>
    <w:qFormat/>
    <w:pPr>
      <w:widowControl/>
      <w:spacing w:before="100" w:after="100"/>
      <w:jc w:val="left"/>
    </w:pPr>
    <w:rPr>
      <w:rFonts w:ascii="Arial Unicode MS" w:eastAsia="Arial Unicode MS" w:hAnsi="Arial Unicode MS"/>
      <w:color w:val="000000"/>
      <w:kern w:val="0"/>
      <w:sz w:val="24"/>
      <w:szCs w:val="20"/>
    </w:rPr>
  </w:style>
  <w:style w:type="paragraph" w:styleId="21">
    <w:name w:val="Body Text Indent 2"/>
    <w:basedOn w:val="a"/>
    <w:link w:val="22"/>
    <w:qFormat/>
    <w:pPr>
      <w:spacing w:after="120" w:line="480" w:lineRule="auto"/>
      <w:ind w:leftChars="200" w:left="420"/>
    </w:pPr>
  </w:style>
  <w:style w:type="paragraph" w:styleId="ab">
    <w:name w:val="Balloon Text"/>
    <w:basedOn w:val="a"/>
    <w:link w:val="ac"/>
    <w:qFormat/>
    <w:rPr>
      <w:sz w:val="18"/>
      <w:szCs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4"/>
    <w:next w:val="a4"/>
    <w:link w:val="af1"/>
    <w:qFormat/>
    <w:rPr>
      <w:b/>
      <w:bCs/>
    </w:rPr>
  </w:style>
  <w:style w:type="table" w:styleId="af2">
    <w:name w:val="Table Grid"/>
    <w:basedOn w:val="a1"/>
    <w:uiPriority w:val="9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style>
  <w:style w:type="character" w:styleId="af4">
    <w:name w:val="annotation reference"/>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uiPriority w:val="9"/>
    <w:qFormat/>
    <w:rPr>
      <w:rFonts w:ascii="等线 Light" w:eastAsia="等线 Light" w:hAnsi="等线 Light"/>
      <w:b/>
      <w:bCs/>
      <w:kern w:val="2"/>
      <w:sz w:val="32"/>
      <w:szCs w:val="32"/>
      <w:lang w:val="en-US"/>
    </w:rPr>
  </w:style>
  <w:style w:type="character" w:customStyle="1" w:styleId="a5">
    <w:name w:val="批注文字 字符"/>
    <w:link w:val="a4"/>
    <w:qFormat/>
    <w:rPr>
      <w:kern w:val="2"/>
      <w:sz w:val="21"/>
      <w:szCs w:val="24"/>
    </w:rPr>
  </w:style>
  <w:style w:type="character" w:customStyle="1" w:styleId="a8">
    <w:name w:val="正文文本缩进 字符"/>
    <w:link w:val="a7"/>
    <w:qFormat/>
    <w:rPr>
      <w:kern w:val="2"/>
      <w:sz w:val="21"/>
      <w:szCs w:val="24"/>
    </w:rPr>
  </w:style>
  <w:style w:type="character" w:customStyle="1" w:styleId="aa">
    <w:name w:val="纯文本 字符"/>
    <w:link w:val="a9"/>
    <w:qFormat/>
    <w:rPr>
      <w:rFonts w:ascii="Arial Unicode MS" w:eastAsia="Arial Unicode MS" w:hAnsi="Arial Unicode MS"/>
      <w:color w:val="000000"/>
      <w:sz w:val="24"/>
    </w:rPr>
  </w:style>
  <w:style w:type="character" w:customStyle="1" w:styleId="22">
    <w:name w:val="正文文本缩进 2 字符"/>
    <w:link w:val="21"/>
    <w:qFormat/>
    <w:rPr>
      <w:kern w:val="2"/>
      <w:sz w:val="21"/>
      <w:szCs w:val="24"/>
    </w:rPr>
  </w:style>
  <w:style w:type="character" w:customStyle="1" w:styleId="ac">
    <w:name w:val="批注框文本 字符"/>
    <w:link w:val="ab"/>
    <w:qFormat/>
    <w:rPr>
      <w:kern w:val="2"/>
      <w:sz w:val="18"/>
      <w:szCs w:val="18"/>
    </w:rPr>
  </w:style>
  <w:style w:type="character" w:customStyle="1" w:styleId="af">
    <w:name w:val="页眉 字符"/>
    <w:link w:val="ae"/>
    <w:qFormat/>
    <w:rPr>
      <w:kern w:val="2"/>
      <w:sz w:val="18"/>
      <w:szCs w:val="18"/>
    </w:rPr>
  </w:style>
  <w:style w:type="character" w:customStyle="1" w:styleId="af1">
    <w:name w:val="批注主题 字符"/>
    <w:link w:val="af0"/>
    <w:qFormat/>
    <w:rPr>
      <w:b/>
      <w:bCs/>
      <w:kern w:val="2"/>
      <w:sz w:val="21"/>
      <w:szCs w:val="24"/>
    </w:rPr>
  </w:style>
  <w:style w:type="paragraph" w:styleId="af5">
    <w:name w:val="List Paragraph"/>
    <w:basedOn w:val="a"/>
    <w:link w:val="af6"/>
    <w:uiPriority w:val="34"/>
    <w:qFormat/>
    <w:pPr>
      <w:ind w:firstLineChars="200" w:firstLine="420"/>
    </w:pPr>
    <w:rPr>
      <w:rFonts w:ascii="等线" w:eastAsia="等线" w:hAnsi="等线"/>
      <w:szCs w:val="22"/>
    </w:rPr>
  </w:style>
  <w:style w:type="character" w:customStyle="1" w:styleId="af6">
    <w:name w:val="列出段落 字符"/>
    <w:link w:val="af5"/>
    <w:uiPriority w:val="34"/>
    <w:qFormat/>
    <w:rPr>
      <w:rFonts w:ascii="等线" w:eastAsia="等线" w:hAnsi="等线"/>
      <w:kern w:val="2"/>
      <w:sz w:val="21"/>
      <w:szCs w:val="22"/>
    </w:rPr>
  </w:style>
  <w:style w:type="table" w:customStyle="1" w:styleId="11">
    <w:name w:val="网格型1"/>
    <w:basedOn w:val="a1"/>
    <w:uiPriority w:val="39"/>
    <w:qFormat/>
    <w:rPr>
      <w:rFonts w:ascii="等线" w:eastAsia="等线" w:hAnsi="等线"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41">
    <w:name w:val="font41"/>
    <w:basedOn w:val="a0"/>
    <w:qFormat/>
    <w:rPr>
      <w:rFonts w:ascii="Times New Roman" w:hAnsi="Times New Roman" w:cs="Times New Roman" w:hint="default"/>
      <w:b/>
      <w:bCs/>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1424</Words>
  <Characters>8119</Characters>
  <Application>Microsoft Office Word</Application>
  <DocSecurity>0</DocSecurity>
  <Lines>67</Lines>
  <Paragraphs>19</Paragraphs>
  <ScaleCrop>false</ScaleCrop>
  <Company>Lenovo (Beijing) Limited</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对外合作中心建议书征询文件范本-简单版本 </dc:title>
  <dc:creator>admin</dc:creator>
  <cp:lastModifiedBy>1</cp:lastModifiedBy>
  <cp:revision>11</cp:revision>
  <cp:lastPrinted>2025-04-01T01:41:00Z</cp:lastPrinted>
  <dcterms:created xsi:type="dcterms:W3CDTF">2025-04-24T02:12:00Z</dcterms:created>
  <dcterms:modified xsi:type="dcterms:W3CDTF">2025-07-23T07:36:00Z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20D282314B924450A09B9B45AD1165C0_13</vt:lpwstr>
  </property>
  <property fmtid="{D5CDD505-2E9C-101B-9397-08002B2CF9AE}" pid="4" name="KSOTemplateDocerSaveRecord">
    <vt:lpwstr>eyJoZGlkIjoiNDI1NGQ4MDY4NjMxYWVlMzc3ODM2NDE0MmU1ODUxYzYiLCJ1c2VySWQiOiIzNjU2NzYwNDMifQ==</vt:lpwstr>
  </property>
</Properties>
</file>