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52C" w:rsidRDefault="0010452C">
      <w:pPr>
        <w:spacing w:line="360" w:lineRule="auto"/>
        <w:ind w:left="-119"/>
        <w:jc w:val="center"/>
        <w:rPr>
          <w:sz w:val="24"/>
        </w:rPr>
      </w:pPr>
    </w:p>
    <w:p w:rsidR="0010452C" w:rsidRDefault="0010452C">
      <w:pPr>
        <w:tabs>
          <w:tab w:val="left" w:pos="720"/>
          <w:tab w:val="right" w:leader="dot" w:pos="8640"/>
        </w:tabs>
        <w:spacing w:line="360" w:lineRule="auto"/>
        <w:jc w:val="center"/>
      </w:pPr>
    </w:p>
    <w:p w:rsidR="0010452C" w:rsidRDefault="0010452C">
      <w:pPr>
        <w:tabs>
          <w:tab w:val="left" w:pos="720"/>
          <w:tab w:val="right" w:leader="dot" w:pos="8640"/>
        </w:tabs>
        <w:spacing w:line="360" w:lineRule="auto"/>
        <w:jc w:val="center"/>
      </w:pPr>
    </w:p>
    <w:p w:rsidR="0010452C" w:rsidRDefault="0010452C">
      <w:pPr>
        <w:tabs>
          <w:tab w:val="left" w:pos="720"/>
          <w:tab w:val="right" w:leader="dot" w:pos="8640"/>
        </w:tabs>
        <w:spacing w:line="360" w:lineRule="auto"/>
        <w:jc w:val="center"/>
      </w:pPr>
    </w:p>
    <w:p w:rsidR="0010452C" w:rsidRDefault="0010452C">
      <w:pPr>
        <w:tabs>
          <w:tab w:val="left" w:pos="720"/>
          <w:tab w:val="right" w:leader="dot" w:pos="8640"/>
        </w:tabs>
        <w:spacing w:line="360" w:lineRule="auto"/>
        <w:jc w:val="center"/>
      </w:pPr>
    </w:p>
    <w:p w:rsidR="0010452C" w:rsidRDefault="0010452C">
      <w:pPr>
        <w:tabs>
          <w:tab w:val="left" w:pos="720"/>
          <w:tab w:val="right" w:leader="dot" w:pos="8640"/>
        </w:tabs>
        <w:spacing w:line="360" w:lineRule="auto"/>
        <w:jc w:val="center"/>
      </w:pPr>
    </w:p>
    <w:p w:rsidR="0010452C" w:rsidRDefault="0010452C">
      <w:pPr>
        <w:tabs>
          <w:tab w:val="left" w:pos="720"/>
          <w:tab w:val="right" w:leader="dot" w:pos="8640"/>
        </w:tabs>
        <w:spacing w:line="360" w:lineRule="auto"/>
        <w:jc w:val="center"/>
      </w:pPr>
    </w:p>
    <w:p w:rsidR="0010452C" w:rsidRDefault="0010452C">
      <w:pPr>
        <w:tabs>
          <w:tab w:val="left" w:pos="720"/>
          <w:tab w:val="right" w:leader="dot" w:pos="8640"/>
        </w:tabs>
        <w:spacing w:line="360" w:lineRule="auto"/>
        <w:jc w:val="center"/>
      </w:pPr>
    </w:p>
    <w:p w:rsidR="0010452C" w:rsidRDefault="0010452C">
      <w:pPr>
        <w:spacing w:line="360" w:lineRule="auto"/>
        <w:jc w:val="center"/>
        <w:rPr>
          <w:b/>
          <w:sz w:val="28"/>
        </w:rPr>
      </w:pPr>
    </w:p>
    <w:p w:rsidR="0010452C" w:rsidRDefault="00EC0641">
      <w:pPr>
        <w:spacing w:line="360" w:lineRule="auto"/>
        <w:jc w:val="center"/>
        <w:rPr>
          <w:b/>
          <w:sz w:val="32"/>
          <w:szCs w:val="32"/>
        </w:rPr>
      </w:pPr>
      <w:r>
        <w:rPr>
          <w:rFonts w:ascii="楷体_GB2312" w:eastAsia="楷体_GB2312" w:hAnsi="华文楷体" w:hint="eastAsia"/>
          <w:b/>
          <w:sz w:val="32"/>
          <w:szCs w:val="32"/>
        </w:rPr>
        <w:t>咨询服务建议书征询文件</w:t>
      </w:r>
    </w:p>
    <w:p w:rsidR="0010452C" w:rsidRDefault="0010452C">
      <w:pPr>
        <w:spacing w:line="360" w:lineRule="auto"/>
        <w:jc w:val="center"/>
        <w:rPr>
          <w:b/>
          <w:sz w:val="32"/>
          <w:szCs w:val="32"/>
        </w:rPr>
      </w:pPr>
    </w:p>
    <w:p w:rsidR="0010452C" w:rsidRDefault="0010452C">
      <w:pPr>
        <w:spacing w:line="360" w:lineRule="auto"/>
        <w:jc w:val="center"/>
        <w:rPr>
          <w:sz w:val="32"/>
          <w:szCs w:val="32"/>
        </w:rPr>
      </w:pPr>
    </w:p>
    <w:p w:rsidR="0010452C" w:rsidRDefault="00EC0641">
      <w:pPr>
        <w:tabs>
          <w:tab w:val="left" w:pos="720"/>
          <w:tab w:val="right" w:leader="dot" w:pos="8640"/>
        </w:tabs>
        <w:spacing w:line="360" w:lineRule="auto"/>
        <w:jc w:val="center"/>
        <w:rPr>
          <w:sz w:val="32"/>
          <w:szCs w:val="32"/>
        </w:rPr>
      </w:pPr>
      <w:r>
        <w:rPr>
          <w:rFonts w:hint="eastAsia"/>
          <w:sz w:val="32"/>
          <w:szCs w:val="32"/>
        </w:rPr>
        <w:t>清洗行业第二阶段</w:t>
      </w:r>
      <w:r>
        <w:rPr>
          <w:rFonts w:hint="eastAsia"/>
          <w:sz w:val="32"/>
          <w:szCs w:val="32"/>
        </w:rPr>
        <w:t>HCFCs</w:t>
      </w:r>
      <w:r>
        <w:rPr>
          <w:rFonts w:hint="eastAsia"/>
          <w:sz w:val="32"/>
          <w:szCs w:val="32"/>
        </w:rPr>
        <w:t>淘汰管理计划</w:t>
      </w:r>
    </w:p>
    <w:p w:rsidR="0010452C" w:rsidRDefault="0010452C">
      <w:pPr>
        <w:tabs>
          <w:tab w:val="left" w:pos="720"/>
          <w:tab w:val="right" w:leader="dot" w:pos="8640"/>
        </w:tabs>
        <w:spacing w:line="360" w:lineRule="auto"/>
        <w:jc w:val="center"/>
        <w:rPr>
          <w:b/>
          <w:sz w:val="32"/>
          <w:szCs w:val="32"/>
        </w:rPr>
      </w:pPr>
    </w:p>
    <w:p w:rsidR="0010452C" w:rsidRDefault="00E5785A" w:rsidP="00EC0641">
      <w:pPr>
        <w:tabs>
          <w:tab w:val="left" w:pos="720"/>
          <w:tab w:val="right" w:leader="dot" w:pos="8640"/>
        </w:tabs>
        <w:spacing w:line="360" w:lineRule="auto"/>
        <w:jc w:val="center"/>
        <w:rPr>
          <w:b/>
          <w:sz w:val="32"/>
          <w:szCs w:val="32"/>
        </w:rPr>
      </w:pPr>
      <w:bookmarkStart w:id="0" w:name="_Hlk195519604"/>
      <w:r w:rsidRPr="00E5785A">
        <w:rPr>
          <w:rFonts w:hint="eastAsia"/>
          <w:b/>
          <w:sz w:val="32"/>
          <w:szCs w:val="32"/>
        </w:rPr>
        <w:t>中国清洗行业替代技术应用培训项目</w:t>
      </w:r>
    </w:p>
    <w:bookmarkEnd w:id="0"/>
    <w:p w:rsidR="0010452C" w:rsidRDefault="0010452C">
      <w:pPr>
        <w:tabs>
          <w:tab w:val="left" w:pos="720"/>
          <w:tab w:val="right" w:leader="dot" w:pos="8640"/>
        </w:tabs>
        <w:spacing w:line="360" w:lineRule="auto"/>
        <w:jc w:val="center"/>
        <w:rPr>
          <w:b/>
          <w:szCs w:val="21"/>
        </w:rPr>
      </w:pPr>
    </w:p>
    <w:p w:rsidR="0010452C" w:rsidRDefault="0010452C">
      <w:pPr>
        <w:tabs>
          <w:tab w:val="left" w:pos="720"/>
          <w:tab w:val="right" w:leader="dot" w:pos="8640"/>
        </w:tabs>
        <w:spacing w:line="360" w:lineRule="auto"/>
        <w:jc w:val="center"/>
        <w:rPr>
          <w:b/>
          <w:szCs w:val="21"/>
        </w:rPr>
      </w:pPr>
    </w:p>
    <w:p w:rsidR="0010452C" w:rsidRDefault="0010452C">
      <w:pPr>
        <w:tabs>
          <w:tab w:val="left" w:pos="720"/>
          <w:tab w:val="right" w:leader="dot" w:pos="8640"/>
        </w:tabs>
        <w:spacing w:line="360" w:lineRule="auto"/>
        <w:jc w:val="center"/>
        <w:rPr>
          <w:b/>
          <w:szCs w:val="21"/>
        </w:rPr>
      </w:pPr>
    </w:p>
    <w:p w:rsidR="0010452C" w:rsidRDefault="0010452C">
      <w:pPr>
        <w:tabs>
          <w:tab w:val="left" w:pos="720"/>
          <w:tab w:val="right" w:leader="dot" w:pos="8640"/>
        </w:tabs>
        <w:spacing w:line="360" w:lineRule="auto"/>
        <w:jc w:val="center"/>
        <w:rPr>
          <w:b/>
          <w:szCs w:val="21"/>
        </w:rPr>
      </w:pPr>
    </w:p>
    <w:p w:rsidR="0010452C" w:rsidRDefault="0010452C">
      <w:pPr>
        <w:tabs>
          <w:tab w:val="left" w:pos="720"/>
          <w:tab w:val="right" w:leader="dot" w:pos="8640"/>
        </w:tabs>
        <w:spacing w:line="360" w:lineRule="auto"/>
        <w:jc w:val="center"/>
        <w:rPr>
          <w:b/>
          <w:szCs w:val="21"/>
        </w:rPr>
      </w:pPr>
    </w:p>
    <w:p w:rsidR="0010452C" w:rsidRDefault="00EC0641">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rsidR="0010452C" w:rsidRDefault="00EC0641">
      <w:pPr>
        <w:tabs>
          <w:tab w:val="left" w:pos="720"/>
          <w:tab w:val="right" w:leader="dot" w:pos="8640"/>
        </w:tabs>
        <w:spacing w:line="360" w:lineRule="auto"/>
        <w:jc w:val="center"/>
        <w:rPr>
          <w:b/>
          <w:sz w:val="30"/>
          <w:szCs w:val="30"/>
        </w:rPr>
      </w:pPr>
      <w:r>
        <w:rPr>
          <w:rFonts w:hint="eastAsia"/>
          <w:b/>
          <w:sz w:val="30"/>
          <w:szCs w:val="30"/>
        </w:rPr>
        <w:t>(</w:t>
      </w:r>
      <w:r>
        <w:rPr>
          <w:rFonts w:hint="eastAsia"/>
          <w:b/>
          <w:sz w:val="30"/>
          <w:szCs w:val="30"/>
        </w:rPr>
        <w:t>生态环境部环境公约履约技术中心</w:t>
      </w:r>
      <w:r>
        <w:rPr>
          <w:rFonts w:hint="eastAsia"/>
          <w:b/>
          <w:sz w:val="30"/>
          <w:szCs w:val="30"/>
        </w:rPr>
        <w:t>)</w:t>
      </w:r>
    </w:p>
    <w:p w:rsidR="0010452C" w:rsidRDefault="0010452C">
      <w:pPr>
        <w:tabs>
          <w:tab w:val="left" w:pos="720"/>
          <w:tab w:val="right" w:leader="dot" w:pos="8640"/>
        </w:tabs>
        <w:spacing w:line="360" w:lineRule="auto"/>
        <w:jc w:val="center"/>
        <w:rPr>
          <w:b/>
          <w:szCs w:val="21"/>
        </w:rPr>
      </w:pPr>
    </w:p>
    <w:p w:rsidR="0010452C" w:rsidRDefault="0010452C">
      <w:pPr>
        <w:tabs>
          <w:tab w:val="left" w:pos="720"/>
          <w:tab w:val="right" w:leader="dot" w:pos="8640"/>
        </w:tabs>
        <w:spacing w:line="360" w:lineRule="auto"/>
        <w:jc w:val="center"/>
        <w:rPr>
          <w:b/>
          <w:szCs w:val="21"/>
        </w:rPr>
      </w:pPr>
    </w:p>
    <w:p w:rsidR="0010452C" w:rsidRDefault="00EC0641">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rsidR="0010452C" w:rsidRDefault="0010452C">
      <w:pPr>
        <w:tabs>
          <w:tab w:val="right" w:leader="dot" w:pos="8640"/>
        </w:tabs>
        <w:spacing w:line="360" w:lineRule="auto"/>
        <w:rPr>
          <w:rFonts w:ascii="宋体" w:hAnsi="宋体"/>
          <w:szCs w:val="21"/>
        </w:rPr>
      </w:pPr>
    </w:p>
    <w:p w:rsidR="0010452C" w:rsidRDefault="0010452C">
      <w:pPr>
        <w:tabs>
          <w:tab w:val="right" w:leader="dot" w:pos="8640"/>
        </w:tabs>
        <w:spacing w:line="360" w:lineRule="auto"/>
        <w:rPr>
          <w:rFonts w:ascii="宋体" w:hAnsi="宋体"/>
          <w:szCs w:val="21"/>
        </w:rPr>
      </w:pPr>
    </w:p>
    <w:p w:rsidR="0010452C" w:rsidRDefault="00EC0641">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rsidR="0010452C" w:rsidRDefault="0010452C">
      <w:pPr>
        <w:tabs>
          <w:tab w:val="right" w:leader="dot" w:pos="8640"/>
        </w:tabs>
        <w:spacing w:line="360" w:lineRule="auto"/>
        <w:rPr>
          <w:szCs w:val="21"/>
          <w:lang w:val="en-GB"/>
        </w:rPr>
      </w:pPr>
    </w:p>
    <w:p w:rsidR="0010452C" w:rsidRDefault="00EC0641">
      <w:pPr>
        <w:pStyle w:val="afc"/>
        <w:numPr>
          <w:ilvl w:val="0"/>
          <w:numId w:val="1"/>
        </w:numPr>
        <w:tabs>
          <w:tab w:val="clear" w:pos="840"/>
          <w:tab w:val="left" w:pos="360"/>
        </w:tabs>
        <w:spacing w:line="360" w:lineRule="auto"/>
        <w:ind w:left="780" w:hanging="360"/>
        <w:jc w:val="both"/>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w:t>
      </w:r>
      <w:r>
        <w:rPr>
          <w:rFonts w:hAnsi="宋体" w:hint="eastAsia"/>
          <w:sz w:val="21"/>
          <w:szCs w:val="21"/>
          <w:u w:val="single"/>
          <w:lang w:eastAsia="zh-CN"/>
        </w:rPr>
        <w:t>联合国开发计划署（</w:t>
      </w:r>
      <w:r>
        <w:rPr>
          <w:rFonts w:hAnsi="宋体" w:hint="eastAsia"/>
          <w:sz w:val="21"/>
          <w:szCs w:val="21"/>
          <w:u w:val="single"/>
          <w:lang w:eastAsia="zh-CN"/>
        </w:rPr>
        <w:t>UNDP</w:t>
      </w:r>
      <w:r>
        <w:rPr>
          <w:rFonts w:hAnsi="宋体" w:hint="eastAsia"/>
          <w:sz w:val="21"/>
          <w:szCs w:val="21"/>
          <w:u w:val="single"/>
          <w:lang w:eastAsia="zh-CN"/>
        </w:rPr>
        <w:t>）</w:t>
      </w:r>
      <w:r>
        <w:rPr>
          <w:rFonts w:hAnsi="宋体" w:hint="eastAsia"/>
          <w:sz w:val="21"/>
          <w:szCs w:val="21"/>
          <w:lang w:eastAsia="zh-CN"/>
        </w:rPr>
        <w:t>获得了针对</w:t>
      </w:r>
      <w:r>
        <w:rPr>
          <w:rFonts w:hAnsi="宋体" w:hint="eastAsia"/>
          <w:sz w:val="21"/>
          <w:szCs w:val="21"/>
          <w:u w:val="single"/>
          <w:lang w:eastAsia="zh-CN"/>
        </w:rPr>
        <w:t>清洗行业第二阶段</w:t>
      </w:r>
      <w:r>
        <w:rPr>
          <w:rFonts w:hAnsi="宋体" w:hint="eastAsia"/>
          <w:sz w:val="21"/>
          <w:szCs w:val="21"/>
          <w:u w:val="single"/>
          <w:lang w:eastAsia="zh-CN"/>
        </w:rPr>
        <w:t>HCFCs</w:t>
      </w:r>
      <w:r>
        <w:rPr>
          <w:rFonts w:hAnsi="宋体" w:hint="eastAsia"/>
          <w:sz w:val="21"/>
          <w:szCs w:val="21"/>
          <w:u w:val="single"/>
          <w:lang w:eastAsia="zh-CN"/>
        </w:rPr>
        <w:t>淘汰管理计划项目</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rsidR="0010452C" w:rsidRDefault="0010452C">
      <w:pPr>
        <w:pStyle w:val="210"/>
        <w:tabs>
          <w:tab w:val="clear" w:pos="-720"/>
          <w:tab w:val="right" w:leader="dot" w:pos="8640"/>
        </w:tabs>
        <w:suppressAutoHyphens w:val="0"/>
        <w:spacing w:line="360" w:lineRule="auto"/>
        <w:rPr>
          <w:spacing w:val="0"/>
          <w:sz w:val="21"/>
          <w:szCs w:val="21"/>
          <w:lang w:eastAsia="zh-CN"/>
        </w:rPr>
      </w:pPr>
    </w:p>
    <w:p w:rsidR="0010452C" w:rsidRPr="00EC0641" w:rsidRDefault="00EC0641" w:rsidP="00EC0641">
      <w:pPr>
        <w:pStyle w:val="afc"/>
        <w:numPr>
          <w:ilvl w:val="0"/>
          <w:numId w:val="1"/>
        </w:numPr>
        <w:spacing w:line="360" w:lineRule="auto"/>
        <w:rPr>
          <w:sz w:val="21"/>
          <w:szCs w:val="21"/>
          <w:lang w:val="fr-FR" w:eastAsia="zh-CN"/>
        </w:rPr>
      </w:pPr>
      <w:r>
        <w:rPr>
          <w:rFonts w:hint="eastAsia"/>
          <w:sz w:val="21"/>
          <w:szCs w:val="21"/>
          <w:lang w:val="fr-FR" w:eastAsia="zh-CN"/>
        </w:rPr>
        <w:t>贵单位被邀请为</w:t>
      </w:r>
      <w:r w:rsidR="00E5785A" w:rsidRPr="00E5785A">
        <w:rPr>
          <w:rFonts w:hint="eastAsia"/>
          <w:sz w:val="21"/>
          <w:szCs w:val="21"/>
          <w:u w:val="single"/>
          <w:lang w:val="fr-FR" w:eastAsia="zh-CN"/>
        </w:rPr>
        <w:t>中国清洗行业替代技术应用培训项目</w:t>
      </w:r>
      <w:r w:rsidRPr="00EC0641">
        <w:rPr>
          <w:rFonts w:hint="eastAsia"/>
          <w:sz w:val="21"/>
          <w:szCs w:val="21"/>
          <w:lang w:val="fr-FR" w:eastAsia="zh-CN"/>
        </w:rPr>
        <w:t>提交建议书。</w:t>
      </w:r>
      <w:r w:rsidRPr="00EC0641">
        <w:rPr>
          <w:rFonts w:hAnsi="宋体"/>
          <w:sz w:val="21"/>
          <w:szCs w:val="21"/>
          <w:lang w:eastAsia="zh-CN"/>
        </w:rPr>
        <w:t>咨询服务的细</w:t>
      </w:r>
      <w:proofErr w:type="gramStart"/>
      <w:r w:rsidRPr="00EC0641">
        <w:rPr>
          <w:rFonts w:hAnsi="宋体"/>
          <w:sz w:val="21"/>
          <w:szCs w:val="21"/>
          <w:lang w:eastAsia="zh-CN"/>
        </w:rPr>
        <w:t>见任务</w:t>
      </w:r>
      <w:proofErr w:type="gramEnd"/>
      <w:r w:rsidRPr="00EC0641">
        <w:rPr>
          <w:rFonts w:hAnsi="宋体"/>
          <w:sz w:val="21"/>
          <w:szCs w:val="21"/>
          <w:lang w:eastAsia="zh-CN"/>
        </w:rPr>
        <w:t>大纲。</w:t>
      </w:r>
    </w:p>
    <w:p w:rsidR="0010452C" w:rsidRDefault="0010452C">
      <w:pPr>
        <w:pStyle w:val="afc"/>
        <w:spacing w:line="360" w:lineRule="auto"/>
        <w:rPr>
          <w:sz w:val="21"/>
          <w:szCs w:val="21"/>
          <w:lang w:eastAsia="zh-CN"/>
        </w:rPr>
      </w:pPr>
    </w:p>
    <w:p w:rsidR="0010452C" w:rsidRDefault="00EC0641">
      <w:pPr>
        <w:pStyle w:val="afc"/>
        <w:numPr>
          <w:ilvl w:val="0"/>
          <w:numId w:val="1"/>
        </w:numPr>
        <w:tabs>
          <w:tab w:val="clear" w:pos="840"/>
          <w:tab w:val="left" w:pos="360"/>
        </w:tabs>
        <w:spacing w:line="360" w:lineRule="auto"/>
        <w:ind w:left="780" w:hanging="360"/>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rsidR="0010452C" w:rsidRDefault="00EC0641">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rsidR="0010452C" w:rsidRDefault="00EC0641">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rsidR="0010452C" w:rsidRDefault="00EC0641">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rsidR="0010452C" w:rsidRDefault="00EC0641">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rsidR="0010452C" w:rsidRDefault="00EC0641">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rsidR="0010452C" w:rsidRDefault="00EC0641">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rsidR="0010452C" w:rsidRDefault="00EC0641">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rsidR="0010452C" w:rsidRDefault="0010452C">
      <w:pPr>
        <w:pStyle w:val="aa"/>
        <w:spacing w:line="360" w:lineRule="auto"/>
        <w:jc w:val="right"/>
        <w:rPr>
          <w:rFonts w:ascii="宋体" w:hAnsi="宋体"/>
          <w:szCs w:val="21"/>
          <w:lang w:eastAsia="zh-CN"/>
        </w:rPr>
      </w:pPr>
    </w:p>
    <w:p w:rsidR="0010452C" w:rsidRDefault="0010452C">
      <w:pPr>
        <w:pStyle w:val="aa"/>
        <w:spacing w:line="360" w:lineRule="auto"/>
        <w:jc w:val="right"/>
        <w:rPr>
          <w:rFonts w:ascii="宋体" w:hAnsi="宋体"/>
          <w:szCs w:val="21"/>
          <w:lang w:eastAsia="zh-CN"/>
        </w:rPr>
      </w:pPr>
    </w:p>
    <w:p w:rsidR="0010452C" w:rsidRDefault="00EC0641">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rsidR="0010452C" w:rsidRDefault="00EC0641">
      <w:pPr>
        <w:pStyle w:val="aa"/>
        <w:spacing w:line="360" w:lineRule="auto"/>
        <w:jc w:val="right"/>
        <w:rPr>
          <w:sz w:val="21"/>
          <w:szCs w:val="21"/>
          <w:lang w:eastAsia="zh-CN"/>
        </w:rPr>
      </w:pPr>
      <w:r>
        <w:rPr>
          <w:rFonts w:hint="eastAsia"/>
          <w:color w:val="3A3A3A"/>
          <w:sz w:val="21"/>
          <w:szCs w:val="21"/>
          <w:lang w:eastAsia="zh-CN"/>
        </w:rPr>
        <w:t>(</w:t>
      </w:r>
      <w:r>
        <w:rPr>
          <w:rFonts w:hAnsi="宋体" w:hint="eastAsia"/>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rsidR="0010452C" w:rsidRDefault="0010452C">
      <w:pPr>
        <w:pStyle w:val="aa"/>
        <w:spacing w:line="360" w:lineRule="auto"/>
        <w:jc w:val="right"/>
        <w:rPr>
          <w:sz w:val="21"/>
          <w:szCs w:val="21"/>
          <w:lang w:eastAsia="zh-CN"/>
        </w:rPr>
      </w:pPr>
    </w:p>
    <w:p w:rsidR="0010452C" w:rsidRDefault="0010452C">
      <w:pPr>
        <w:spacing w:line="360" w:lineRule="auto"/>
        <w:jc w:val="right"/>
        <w:rPr>
          <w:szCs w:val="21"/>
        </w:rPr>
      </w:pPr>
    </w:p>
    <w:p w:rsidR="0010452C" w:rsidRDefault="00EC0641">
      <w:pPr>
        <w:spacing w:line="360" w:lineRule="auto"/>
        <w:jc w:val="right"/>
        <w:rPr>
          <w:szCs w:val="21"/>
        </w:rPr>
        <w:sectPr w:rsidR="0010452C">
          <w:headerReference w:type="even" r:id="rId9"/>
          <w:headerReference w:type="default" r:id="rId10"/>
          <w:footerReference w:type="default" r:id="rId11"/>
          <w:footerReference w:type="first" r:id="rId12"/>
          <w:pgSz w:w="12240" w:h="15840"/>
          <w:pgMar w:top="1531" w:right="1531" w:bottom="1418" w:left="1531" w:header="720" w:footer="964" w:gutter="0"/>
          <w:cols w:space="720"/>
          <w:titlePg/>
        </w:sectPr>
      </w:pPr>
      <w:r w:rsidRPr="00C33662">
        <w:rPr>
          <w:szCs w:val="21"/>
        </w:rPr>
        <w:t>202</w:t>
      </w:r>
      <w:r w:rsidR="00E5785A">
        <w:rPr>
          <w:szCs w:val="21"/>
        </w:rPr>
        <w:t>5</w:t>
      </w:r>
      <w:r w:rsidRPr="00C33662">
        <w:rPr>
          <w:rFonts w:hint="eastAsia"/>
          <w:szCs w:val="21"/>
        </w:rPr>
        <w:t>年</w:t>
      </w:r>
      <w:r w:rsidR="00E5785A">
        <w:rPr>
          <w:szCs w:val="21"/>
        </w:rPr>
        <w:t>4</w:t>
      </w:r>
      <w:r w:rsidRPr="00C33662">
        <w:rPr>
          <w:rFonts w:hint="eastAsia"/>
          <w:szCs w:val="21"/>
        </w:rPr>
        <w:t>月</w:t>
      </w:r>
      <w:r w:rsidR="00E5785A">
        <w:rPr>
          <w:szCs w:val="21"/>
        </w:rPr>
        <w:t>1</w:t>
      </w:r>
      <w:r w:rsidR="000305A4">
        <w:rPr>
          <w:szCs w:val="21"/>
        </w:rPr>
        <w:t>7</w:t>
      </w:r>
      <w:r w:rsidRPr="00C33662">
        <w:rPr>
          <w:rFonts w:hint="eastAsia"/>
          <w:szCs w:val="21"/>
        </w:rPr>
        <w:t>日</w:t>
      </w:r>
    </w:p>
    <w:p w:rsidR="0010452C" w:rsidRDefault="00EC0641">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rsidR="0010452C" w:rsidRDefault="0010452C">
      <w:pPr>
        <w:pStyle w:val="BankNormal"/>
        <w:spacing w:after="0" w:line="360" w:lineRule="auto"/>
        <w:rPr>
          <w:sz w:val="21"/>
          <w:szCs w:val="21"/>
          <w:lang w:eastAsia="zh-CN"/>
        </w:rPr>
      </w:pPr>
    </w:p>
    <w:p w:rsidR="0010452C" w:rsidRDefault="00EC0641">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rsidR="0010452C" w:rsidRDefault="00EC0641">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rsidR="0010452C" w:rsidRDefault="00EC0641">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rsidR="0010452C" w:rsidRDefault="00EC0641">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rsidR="0010452C" w:rsidRDefault="00EC0641">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rsidR="0010452C" w:rsidRDefault="00EC0641">
      <w:pPr>
        <w:pStyle w:val="21"/>
        <w:spacing w:beforeLines="50" w:before="120" w:line="360" w:lineRule="auto"/>
        <w:rPr>
          <w:rFonts w:ascii="宋体" w:hAnsi="宋体"/>
          <w:szCs w:val="21"/>
        </w:rPr>
      </w:pPr>
      <w:r>
        <w:rPr>
          <w:rFonts w:ascii="宋体" w:hAnsi="宋体" w:hint="eastAsia"/>
          <w:szCs w:val="21"/>
        </w:rPr>
        <w:t>投标人可</w:t>
      </w:r>
      <w:proofErr w:type="gramStart"/>
      <w:r>
        <w:rPr>
          <w:rFonts w:ascii="宋体" w:hAnsi="宋体" w:hint="eastAsia"/>
          <w:szCs w:val="21"/>
        </w:rPr>
        <w:t>按资料</w:t>
      </w:r>
      <w:proofErr w:type="gramEnd"/>
      <w:r>
        <w:rPr>
          <w:rFonts w:ascii="宋体" w:hAnsi="宋体" w:hint="eastAsia"/>
          <w:szCs w:val="21"/>
        </w:rPr>
        <w:t>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rsidR="0010452C" w:rsidRDefault="00EC0641">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rsidR="0010452C" w:rsidRDefault="00EC0641">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rsidR="0010452C" w:rsidRDefault="00EC0641">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rsidR="0010452C" w:rsidRDefault="00EC0641">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rsidR="0010452C" w:rsidRDefault="00EC0641">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rsidR="0010452C" w:rsidRDefault="00EC0641">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rsidR="0010452C" w:rsidRDefault="00EC0641">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rsidR="0010452C" w:rsidRPr="00EC0641" w:rsidRDefault="00EC0641" w:rsidP="00EC0641">
      <w:pPr>
        <w:pStyle w:val="BankNormal"/>
        <w:spacing w:beforeLines="50" w:before="120" w:after="0" w:line="360" w:lineRule="auto"/>
        <w:ind w:leftChars="300" w:left="630"/>
        <w:jc w:val="both"/>
        <w:rPr>
          <w:b/>
          <w:sz w:val="21"/>
          <w:szCs w:val="21"/>
          <w:lang w:val="en-GB" w:eastAsia="zh-CN"/>
        </w:rPr>
      </w:pPr>
      <w:r>
        <w:rPr>
          <w:sz w:val="21"/>
          <w:szCs w:val="21"/>
          <w:lang w:eastAsia="zh-CN"/>
        </w:rPr>
        <w:t>(</w:t>
      </w:r>
      <w:proofErr w:type="spellStart"/>
      <w:r>
        <w:rPr>
          <w:sz w:val="21"/>
          <w:szCs w:val="21"/>
          <w:lang w:eastAsia="zh-CN"/>
        </w:rPr>
        <w:t>i</w:t>
      </w:r>
      <w:proofErr w:type="spellEnd"/>
      <w:r>
        <w:rPr>
          <w:sz w:val="21"/>
          <w:szCs w:val="21"/>
          <w:lang w:eastAsia="zh-CN"/>
        </w:rPr>
        <w:t>)</w:t>
      </w:r>
      <w:r>
        <w:rPr>
          <w:rFonts w:hint="eastAsia"/>
          <w:sz w:val="21"/>
          <w:szCs w:val="21"/>
          <w:lang w:eastAsia="zh-CN"/>
        </w:rPr>
        <w:t xml:space="preserve">   </w:t>
      </w:r>
      <w:r>
        <w:rPr>
          <w:rFonts w:hint="eastAsia"/>
          <w:b/>
          <w:sz w:val="21"/>
          <w:szCs w:val="21"/>
          <w:lang w:val="en-GB" w:eastAsia="zh-CN"/>
        </w:rPr>
        <w:t>活动冲突：</w:t>
      </w:r>
      <w:r>
        <w:rPr>
          <w:rFonts w:ascii="宋体" w:hAnsi="宋体"/>
          <w:sz w:val="21"/>
          <w:szCs w:val="21"/>
          <w:lang w:eastAsia="zh-CN"/>
        </w:rPr>
        <w:t>一个已</w:t>
      </w:r>
      <w:proofErr w:type="gramStart"/>
      <w:r>
        <w:rPr>
          <w:rFonts w:ascii="宋体" w:hAnsi="宋体"/>
          <w:sz w:val="21"/>
          <w:szCs w:val="21"/>
          <w:lang w:eastAsia="zh-CN"/>
        </w:rPr>
        <w:t>被</w:t>
      </w:r>
      <w:r>
        <w:rPr>
          <w:rFonts w:hAnsi="宋体" w:hint="eastAsia"/>
          <w:sz w:val="21"/>
          <w:szCs w:val="21"/>
          <w:lang w:eastAsia="zh-CN"/>
        </w:rPr>
        <w:t>对外</w:t>
      </w:r>
      <w:proofErr w:type="gramEnd"/>
      <w:r>
        <w:rPr>
          <w:rFonts w:hAnsi="宋体" w:hint="eastAsia"/>
          <w:sz w:val="21"/>
          <w:szCs w:val="21"/>
          <w:lang w:eastAsia="zh-CN"/>
        </w:rPr>
        <w:t>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w:t>
      </w:r>
      <w:r>
        <w:rPr>
          <w:rFonts w:ascii="宋体" w:hAnsi="宋体"/>
          <w:sz w:val="21"/>
          <w:szCs w:val="21"/>
          <w:lang w:eastAsia="zh-CN"/>
        </w:rPr>
        <w:lastRenderedPageBreak/>
        <w:t>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p>
    <w:p w:rsidR="0010452C" w:rsidRDefault="00EC0641" w:rsidP="00EC0641">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r>
        <w:rPr>
          <w:rFonts w:hint="eastAsia"/>
          <w:sz w:val="21"/>
          <w:szCs w:val="21"/>
          <w:lang w:eastAsia="zh-CN"/>
        </w:rPr>
        <w:t>：</w:t>
      </w: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rsidR="00EC0641" w:rsidRDefault="00EC0641" w:rsidP="00EC0641">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r>
        <w:rPr>
          <w:rFonts w:hint="eastAsia"/>
          <w:sz w:val="21"/>
          <w:szCs w:val="21"/>
          <w:lang w:eastAsia="zh-CN"/>
        </w:rPr>
        <w:t>：</w:t>
      </w: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rsidR="0010452C" w:rsidRPr="00EC0641" w:rsidRDefault="00EC0641" w:rsidP="00EC0641">
      <w:pPr>
        <w:pStyle w:val="BankNormal"/>
        <w:spacing w:beforeLines="50" w:before="120" w:after="0" w:line="360" w:lineRule="auto"/>
        <w:ind w:leftChars="300" w:left="630"/>
        <w:jc w:val="both"/>
        <w:rPr>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rsidR="0010452C" w:rsidRDefault="00EC0641">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rsidR="0010452C" w:rsidRDefault="00EC0641">
      <w:pPr>
        <w:tabs>
          <w:tab w:val="left" w:pos="720"/>
        </w:tabs>
        <w:spacing w:beforeLines="50" w:before="120" w:line="360" w:lineRule="auto"/>
        <w:ind w:leftChars="300" w:left="63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rsidR="0010452C" w:rsidRDefault="00EC0641">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rsidR="0010452C" w:rsidRDefault="00EC0641">
      <w:pPr>
        <w:pStyle w:val="21"/>
        <w:tabs>
          <w:tab w:val="left" w:pos="5280"/>
        </w:tabs>
        <w:spacing w:beforeLines="50" w:before="120" w:line="360" w:lineRule="auto"/>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rsidR="0010452C" w:rsidRDefault="00EC0641">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rsidR="0010452C" w:rsidRDefault="00EC0641">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rsidR="0010452C" w:rsidRDefault="00EC0641">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rsidR="0010452C" w:rsidRDefault="00EC0641">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rsidR="0010452C" w:rsidRDefault="00EC0641">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rsidR="0010452C" w:rsidRDefault="00EC0641">
      <w:pPr>
        <w:widowControl/>
        <w:numPr>
          <w:ilvl w:val="2"/>
          <w:numId w:val="5"/>
        </w:numPr>
        <w:tabs>
          <w:tab w:val="clear" w:pos="1571"/>
          <w:tab w:val="left" w:pos="720"/>
        </w:tabs>
        <w:spacing w:beforeLines="50" w:before="120" w:line="360" w:lineRule="auto"/>
        <w:ind w:left="720" w:hanging="720"/>
        <w:rPr>
          <w:szCs w:val="21"/>
        </w:rPr>
      </w:pPr>
      <w:r>
        <w:rPr>
          <w:rFonts w:hAnsi="宋体"/>
          <w:szCs w:val="21"/>
        </w:rPr>
        <w:lastRenderedPageBreak/>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rsidR="0010452C" w:rsidRDefault="00EC0641">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rsidR="0010452C" w:rsidRDefault="00EC0641">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rsidR="0010452C" w:rsidRDefault="00EC0641">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rsidR="0010452C" w:rsidRDefault="00EC0641">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rsidR="0010452C" w:rsidRDefault="00EC0641">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rsidR="0010452C" w:rsidRDefault="00EC0641">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rsidR="0010452C" w:rsidRDefault="00EC0641">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rsidR="0010452C" w:rsidRDefault="00EC0641">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rsidR="0010452C" w:rsidRDefault="00EC0641">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rsidR="0010452C" w:rsidRDefault="00EC0641">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rsidR="0010452C" w:rsidRDefault="00EC0641">
      <w:pPr>
        <w:pStyle w:val="21"/>
        <w:widowControl/>
        <w:spacing w:beforeLines="50" w:before="120" w:after="0" w:line="360" w:lineRule="auto"/>
        <w:ind w:leftChars="0" w:left="0"/>
        <w:rPr>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rsidR="0010452C" w:rsidRDefault="00EC0641">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rsidR="0010452C" w:rsidRDefault="00EC0641">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rsidR="0010452C" w:rsidRDefault="00EC0641">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rsidR="0010452C" w:rsidRDefault="00EC0641">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可按时参与到规定的任务中。或者，在确认延长有效期的同时提出新的替代人员，在最终的合同授予评审中将考虑这些替代人员。不同意延长有效期的投标人有权利终止其建议书的有效期。</w:t>
      </w:r>
    </w:p>
    <w:p w:rsidR="0010452C" w:rsidRDefault="00EC0641">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rsidR="0010452C" w:rsidRDefault="00EC0641">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lastRenderedPageBreak/>
        <w:t>建议书征询文件的澄清</w:t>
      </w:r>
    </w:p>
    <w:p w:rsidR="0010452C" w:rsidRDefault="00EC0641">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rsidR="0010452C" w:rsidRDefault="00EC0641">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rsidR="0010452C" w:rsidRPr="00EC0641" w:rsidRDefault="00EC0641" w:rsidP="00EC0641">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rsidR="0010452C" w:rsidRDefault="00EC0641">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rsidR="0010452C" w:rsidRDefault="00EC0641">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10452C" w:rsidRDefault="00EC0641">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rsidR="0010452C" w:rsidRDefault="00EC0641">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rsidR="0010452C" w:rsidRDefault="00EC0641">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rsidR="0010452C" w:rsidRDefault="00EC0641">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rsidR="0010452C" w:rsidRDefault="00EC0641" w:rsidP="00EC0641">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roofErr w:type="spellStart"/>
      <w:r w:rsidRPr="00EC0641">
        <w:rPr>
          <w:szCs w:val="21"/>
        </w:rPr>
        <w:t>i</w:t>
      </w:r>
      <w:proofErr w:type="spellEnd"/>
      <w:r>
        <w:rPr>
          <w:rFonts w:ascii="宋体" w:hAnsi="宋体" w:hint="eastAsia"/>
          <w:szCs w:val="21"/>
        </w:rPr>
        <w:t>）技术建议书不应包含任何财务信息。</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可拒绝包含有财务信息的技术建议书。（</w:t>
      </w:r>
      <w:r w:rsidRPr="00EC0641">
        <w:rPr>
          <w:szCs w:val="21"/>
        </w:rPr>
        <w:t>ii</w:t>
      </w:r>
      <w:r>
        <w:rPr>
          <w:rFonts w:ascii="宋体" w:hAnsi="宋体" w:hint="eastAsia"/>
          <w:szCs w:val="21"/>
        </w:rPr>
        <w:t>）不应提供备选专业人员。所有人员都被认为可以投入到项目活动中。</w:t>
      </w:r>
    </w:p>
    <w:p w:rsidR="0010452C" w:rsidRDefault="00EC0641">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rsidR="0010452C" w:rsidRDefault="00EC0641">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rsidR="0010452C" w:rsidRDefault="00EC0641">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技术建议书递交函</w:t>
      </w:r>
      <w:proofErr w:type="spellEnd"/>
    </w:p>
    <w:p w:rsidR="0010452C" w:rsidRDefault="00EC0641">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lastRenderedPageBreak/>
        <w:t>投标人简介</w:t>
      </w:r>
      <w:proofErr w:type="spellEnd"/>
    </w:p>
    <w:p w:rsidR="0010452C" w:rsidRDefault="00EC0641">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rsidR="0010452C" w:rsidRDefault="00EC0641">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rsidR="0010452C" w:rsidRDefault="00EC0641">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建议的方法</w:t>
      </w:r>
      <w:proofErr w:type="spellEnd"/>
    </w:p>
    <w:p w:rsidR="0010452C" w:rsidRDefault="00EC0641">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组织机构和人员</w:t>
      </w:r>
      <w:proofErr w:type="spellEnd"/>
      <w:r>
        <w:rPr>
          <w:rFonts w:hint="eastAsia"/>
          <w:sz w:val="21"/>
          <w:szCs w:val="21"/>
          <w:lang w:val="en-GB" w:eastAsia="zh-CN"/>
        </w:rPr>
        <w:t>计划</w:t>
      </w:r>
    </w:p>
    <w:p w:rsidR="0010452C" w:rsidRDefault="00EC0641">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rsidR="0010452C" w:rsidRDefault="00EC0641" w:rsidP="00EC0641">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技术建议书中所述的全部活动和项目都必须分开单独报价。技术建议书中所述的活动和项目如果没有报价，其费用将被认为已经包含在其他的活动和项目中。投标人估算错误或漏项的风险一律由投标人承担。</w:t>
      </w:r>
    </w:p>
    <w:p w:rsidR="0010452C" w:rsidRDefault="00EC0641">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rsidR="0010452C" w:rsidRPr="00EC0641" w:rsidRDefault="00EC0641" w:rsidP="00EC0641">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rsidR="0010452C" w:rsidRDefault="00EC0641">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rsidR="0010452C" w:rsidRDefault="00EC0641">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rsidR="0010452C" w:rsidRDefault="00EC0641">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款的规定所延长的截止日期之前递交。截止日期之后收到的建议书将被原封退回。</w:t>
      </w:r>
    </w:p>
    <w:p w:rsidR="0010452C" w:rsidRDefault="00EC0641">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rsidR="0010452C" w:rsidRDefault="00EC0641">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rsidR="0010452C" w:rsidRDefault="00EC0641">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rsidR="0010452C" w:rsidRPr="00EC0641" w:rsidRDefault="00EC0641" w:rsidP="00EC0641">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rsidR="0010452C" w:rsidRDefault="00EC0641">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lastRenderedPageBreak/>
        <w:t>递交函</w:t>
      </w:r>
    </w:p>
    <w:p w:rsidR="0010452C" w:rsidRDefault="00EC0641">
      <w:pPr>
        <w:pStyle w:val="21"/>
        <w:spacing w:beforeLines="50" w:before="120" w:line="360" w:lineRule="auto"/>
        <w:rPr>
          <w:snapToGrid w:val="0"/>
          <w:szCs w:val="21"/>
        </w:rPr>
      </w:pPr>
      <w:r>
        <w:rPr>
          <w:rFonts w:hint="eastAsia"/>
          <w:snapToGrid w:val="0"/>
          <w:szCs w:val="21"/>
        </w:rPr>
        <w:t>技术建议书和财务建议书的递交</w:t>
      </w:r>
      <w:proofErr w:type="gramStart"/>
      <w:r>
        <w:rPr>
          <w:rFonts w:hint="eastAsia"/>
          <w:snapToGrid w:val="0"/>
          <w:szCs w:val="21"/>
        </w:rPr>
        <w:t>函应该</w:t>
      </w:r>
      <w:proofErr w:type="gramEnd"/>
      <w:r>
        <w:rPr>
          <w:rFonts w:hint="eastAsia"/>
          <w:snapToGrid w:val="0"/>
          <w:szCs w:val="21"/>
        </w:rPr>
        <w:t>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rsidR="0010452C" w:rsidRDefault="00EC0641">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rsidR="0010452C" w:rsidRDefault="00EC0641">
      <w:pPr>
        <w:pStyle w:val="21"/>
        <w:spacing w:beforeLines="50" w:before="120" w:line="360" w:lineRule="auto"/>
        <w:rPr>
          <w:szCs w:val="21"/>
        </w:rPr>
      </w:pPr>
      <w:r>
        <w:rPr>
          <w:rFonts w:ascii="宋体" w:hAnsi="宋体" w:hint="eastAsia"/>
          <w:szCs w:val="21"/>
        </w:rPr>
        <w:t>投标人的授权代表必须在技术建议书原件的每一页</w:t>
      </w:r>
      <w:proofErr w:type="gramStart"/>
      <w:r>
        <w:rPr>
          <w:rFonts w:ascii="宋体" w:hAnsi="宋体" w:hint="eastAsia"/>
          <w:szCs w:val="21"/>
        </w:rPr>
        <w:t>上小签或</w:t>
      </w:r>
      <w:proofErr w:type="gramEnd"/>
      <w:r>
        <w:rPr>
          <w:rFonts w:ascii="宋体" w:hAnsi="宋体" w:hint="eastAsia"/>
          <w:szCs w:val="21"/>
        </w:rPr>
        <w:t>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w:t>
      </w:r>
      <w:proofErr w:type="gramStart"/>
      <w:r>
        <w:rPr>
          <w:rFonts w:ascii="宋体" w:hAnsi="宋体" w:hint="eastAsia"/>
          <w:szCs w:val="21"/>
        </w:rPr>
        <w:t>逐页小签或</w:t>
      </w:r>
      <w:proofErr w:type="gramEnd"/>
      <w:r>
        <w:rPr>
          <w:rFonts w:ascii="宋体" w:hAnsi="宋体" w:hint="eastAsia"/>
          <w:szCs w:val="21"/>
        </w:rPr>
        <w:t>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rsidR="0010452C" w:rsidRDefault="00EC0641">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rsidR="0010452C" w:rsidRDefault="00EC0641">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w:t>
      </w:r>
      <w:proofErr w:type="gramStart"/>
      <w:r>
        <w:rPr>
          <w:rFonts w:ascii="宋体" w:hAnsi="宋体" w:hint="eastAsia"/>
          <w:szCs w:val="21"/>
        </w:rPr>
        <w:t>按照资料</w:t>
      </w:r>
      <w:proofErr w:type="gramEnd"/>
      <w:r>
        <w:rPr>
          <w:rFonts w:ascii="宋体" w:hAnsi="宋体" w:hint="eastAsia"/>
          <w:szCs w:val="21"/>
        </w:rPr>
        <w:t>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rsidR="0010452C" w:rsidRDefault="00EC0641">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rsidR="0010452C" w:rsidRDefault="00EC0641">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w:t>
      </w:r>
      <w:proofErr w:type="gramStart"/>
      <w:r>
        <w:rPr>
          <w:rFonts w:ascii="宋体" w:hAnsi="宋体" w:hint="eastAsia"/>
          <w:szCs w:val="21"/>
        </w:rPr>
        <w:t>拒绝此</w:t>
      </w:r>
      <w:proofErr w:type="gramEnd"/>
      <w:r>
        <w:rPr>
          <w:rFonts w:ascii="宋体" w:hAnsi="宋体" w:hint="eastAsia"/>
          <w:szCs w:val="21"/>
        </w:rPr>
        <w:t>建议书。</w:t>
      </w:r>
    </w:p>
    <w:p w:rsidR="0010452C" w:rsidRDefault="00EC0641">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rsidR="0010452C" w:rsidRPr="00EC0641" w:rsidRDefault="00EC0641" w:rsidP="00EC0641">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w:t>
      </w:r>
      <w:proofErr w:type="gramStart"/>
      <w:r>
        <w:rPr>
          <w:rFonts w:ascii="宋体" w:hAnsi="宋体" w:hint="eastAsia"/>
          <w:szCs w:val="21"/>
        </w:rPr>
        <w:t>分要求</w:t>
      </w:r>
      <w:proofErr w:type="gramEnd"/>
      <w:r>
        <w:rPr>
          <w:rFonts w:ascii="宋体" w:hAnsi="宋体" w:hint="eastAsia"/>
          <w:szCs w:val="21"/>
        </w:rPr>
        <w:t>的投标人，才能开启其财务建议书。</w:t>
      </w:r>
    </w:p>
    <w:p w:rsidR="0010452C" w:rsidRDefault="00EC0641">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rsidR="0010452C" w:rsidRDefault="00EC0641">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10452C" w:rsidRDefault="00EC0641">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w:t>
      </w:r>
      <w:r>
        <w:rPr>
          <w:rFonts w:ascii="宋体" w:hAnsi="宋体" w:hint="eastAsia"/>
          <w:szCs w:val="21"/>
        </w:rPr>
        <w:lastRenderedPageBreak/>
        <w:t>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rsidR="0010452C" w:rsidRDefault="00EC0641">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rsidR="0010452C" w:rsidRDefault="00EC0641">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rsidR="0010452C" w:rsidRDefault="00EC0641">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rsidR="0010452C" w:rsidRDefault="00EC0641">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rsidR="0010452C" w:rsidRDefault="00EC0641">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rsidR="0010452C" w:rsidRDefault="00EC0641">
      <w:pPr>
        <w:pStyle w:val="21"/>
        <w:spacing w:beforeLines="50" w:before="120" w:line="360" w:lineRule="auto"/>
        <w:rPr>
          <w:szCs w:val="21"/>
          <w:lang w:val="en-GB"/>
        </w:rPr>
      </w:pPr>
      <w:r>
        <w:rPr>
          <w:rFonts w:ascii="宋体" w:hAnsi="宋体" w:hint="eastAsia"/>
          <w:szCs w:val="21"/>
        </w:rPr>
        <w:t>评标委员会将根据资料表所述的评审标准、</w:t>
      </w:r>
      <w:proofErr w:type="gramStart"/>
      <w:r>
        <w:rPr>
          <w:rFonts w:ascii="宋体" w:hAnsi="宋体" w:hint="eastAsia"/>
          <w:szCs w:val="21"/>
        </w:rPr>
        <w:t>子标准</w:t>
      </w:r>
      <w:proofErr w:type="gramEnd"/>
      <w:r>
        <w:rPr>
          <w:rFonts w:ascii="宋体" w:hAnsi="宋体" w:hint="eastAsia"/>
          <w:szCs w:val="21"/>
        </w:rPr>
        <w:t>及打分方法，对技术建议书对工作大纲的响应性进行评审。每一份响应的建议书都有一个技术得分。如果建议书对建议书征询文件的重要方面，特别是工作大纲，没有做出响应，或者达不到资料表中所述的最低技术分，将被拒绝。</w:t>
      </w:r>
    </w:p>
    <w:p w:rsidR="0010452C" w:rsidRDefault="00EC0641">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rsidR="0010452C" w:rsidRDefault="00EC0641" w:rsidP="00EC0641">
      <w:pPr>
        <w:pStyle w:val="21"/>
        <w:spacing w:beforeLines="50" w:before="120" w:line="360" w:lineRule="auto"/>
        <w:rPr>
          <w:rFonts w:ascii="宋体" w:hAnsi="宋体"/>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rsidR="0010452C" w:rsidRDefault="00EC0641">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rsidR="0010452C" w:rsidRPr="00EC0641" w:rsidRDefault="00EC0641" w:rsidP="00EC0641">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10452C">
        <w:trPr>
          <w:trHeight w:val="307"/>
        </w:trPr>
        <w:tc>
          <w:tcPr>
            <w:tcW w:w="1080" w:type="dxa"/>
            <w:vMerge w:val="restart"/>
            <w:tcBorders>
              <w:top w:val="nil"/>
              <w:left w:val="nil"/>
              <w:bottom w:val="nil"/>
              <w:right w:val="nil"/>
            </w:tcBorders>
            <w:shd w:val="clear" w:color="auto" w:fill="auto"/>
            <w:vAlign w:val="center"/>
          </w:tcPr>
          <w:p w:rsidR="0010452C" w:rsidRDefault="00EC0641">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rsidR="0010452C" w:rsidRDefault="00EC0641">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rsidR="0010452C" w:rsidRDefault="00EC0641">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10452C">
        <w:trPr>
          <w:trHeight w:val="307"/>
        </w:trPr>
        <w:tc>
          <w:tcPr>
            <w:tcW w:w="1080" w:type="dxa"/>
            <w:vMerge/>
            <w:tcBorders>
              <w:top w:val="nil"/>
              <w:left w:val="nil"/>
              <w:bottom w:val="nil"/>
              <w:right w:val="nil"/>
            </w:tcBorders>
            <w:shd w:val="clear" w:color="auto" w:fill="auto"/>
            <w:vAlign w:val="center"/>
          </w:tcPr>
          <w:p w:rsidR="0010452C" w:rsidRDefault="0010452C">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rsidR="0010452C" w:rsidRDefault="0010452C">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rsidR="0010452C" w:rsidRDefault="00EC0641">
            <w:pPr>
              <w:spacing w:line="360" w:lineRule="auto"/>
              <w:jc w:val="center"/>
              <w:rPr>
                <w:rFonts w:ascii="宋体" w:hAnsi="宋体" w:cs="宋体"/>
                <w:szCs w:val="21"/>
              </w:rPr>
            </w:pPr>
            <w:r>
              <w:rPr>
                <w:rFonts w:hint="eastAsia"/>
                <w:b/>
                <w:bCs/>
                <w:szCs w:val="21"/>
              </w:rPr>
              <w:t>被评审的报价</w:t>
            </w:r>
          </w:p>
        </w:tc>
      </w:tr>
    </w:tbl>
    <w:p w:rsidR="0010452C" w:rsidRDefault="0010452C">
      <w:pPr>
        <w:pStyle w:val="21"/>
        <w:spacing w:beforeLines="50" w:before="120" w:line="360" w:lineRule="auto"/>
        <w:rPr>
          <w:szCs w:val="21"/>
        </w:rPr>
      </w:pPr>
    </w:p>
    <w:p w:rsidR="0010452C" w:rsidRDefault="00EC0641">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rsidR="0010452C" w:rsidRDefault="00EC0641">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rsidR="0010452C" w:rsidRDefault="00EC0641">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lastRenderedPageBreak/>
        <w:t xml:space="preserve"> 如果单价与数量之积与该项目</w:t>
      </w:r>
      <w:proofErr w:type="gramStart"/>
      <w:r>
        <w:rPr>
          <w:rFonts w:ascii="宋体" w:hAnsi="宋体" w:hint="eastAsia"/>
          <w:szCs w:val="21"/>
          <w:lang w:eastAsia="zh-CN"/>
        </w:rPr>
        <w:t>的复价不</w:t>
      </w:r>
      <w:proofErr w:type="gramEnd"/>
      <w:r>
        <w:rPr>
          <w:rFonts w:ascii="宋体" w:hAnsi="宋体" w:hint="eastAsia"/>
          <w:szCs w:val="21"/>
          <w:lang w:eastAsia="zh-CN"/>
        </w:rPr>
        <w:t>一致，则以单价为准修改复价。除非评标委员会认为                    单价中有明显的小数点错位，则以该项目</w:t>
      </w:r>
      <w:proofErr w:type="gramStart"/>
      <w:r>
        <w:rPr>
          <w:rFonts w:ascii="宋体" w:hAnsi="宋体" w:hint="eastAsia"/>
          <w:szCs w:val="21"/>
          <w:lang w:eastAsia="zh-CN"/>
        </w:rPr>
        <w:t>的复价为准</w:t>
      </w:r>
      <w:proofErr w:type="gramEnd"/>
      <w:r>
        <w:rPr>
          <w:rFonts w:ascii="宋体" w:hAnsi="宋体" w:hint="eastAsia"/>
          <w:szCs w:val="21"/>
          <w:lang w:eastAsia="zh-CN"/>
        </w:rPr>
        <w:t>，修改单价。</w:t>
      </w:r>
    </w:p>
    <w:p w:rsidR="0010452C" w:rsidRDefault="00EC0641">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rsidR="0010452C" w:rsidRDefault="00EC0641">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proofErr w:type="spellStart"/>
      <w:r>
        <w:rPr>
          <w:sz w:val="21"/>
          <w:szCs w:val="21"/>
          <w:lang w:eastAsia="zh-CN"/>
        </w:rPr>
        <w:t>i</w:t>
      </w:r>
      <w:proofErr w:type="spellEnd"/>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rsidR="0010452C" w:rsidRDefault="00EC0641">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rsidR="0010452C" w:rsidRDefault="00EC0641">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rsidR="0010452C" w:rsidRDefault="00EC0641">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得分汇总</w:t>
      </w:r>
    </w:p>
    <w:p w:rsidR="0010452C" w:rsidRDefault="00EC0641">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rsidR="0010452C" w:rsidRDefault="00EC0641">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rsidR="0010452C" w:rsidRDefault="00EC0641">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rsidR="0010452C" w:rsidRDefault="00EC0641">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rsidR="0010452C" w:rsidRDefault="00EC0641">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rsidR="0010452C" w:rsidRDefault="00EC0641">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rsidR="0010452C" w:rsidRDefault="00EC0641">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rsidR="0010452C" w:rsidRDefault="00EC0641">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rsidR="0010452C" w:rsidRDefault="0010452C">
      <w:pPr>
        <w:pStyle w:val="21"/>
        <w:spacing w:beforeLines="50" w:before="120" w:line="360" w:lineRule="auto"/>
        <w:rPr>
          <w:lang w:val="en-GB"/>
        </w:rPr>
      </w:pPr>
    </w:p>
    <w:p w:rsidR="0010452C" w:rsidRDefault="00EC0641">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lastRenderedPageBreak/>
        <w:t>合同授予</w:t>
      </w:r>
    </w:p>
    <w:p w:rsidR="0010452C" w:rsidRDefault="00EC0641">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rsidR="0010452C" w:rsidRPr="00C12B2D" w:rsidRDefault="00EC0641" w:rsidP="00C12B2D">
      <w:pPr>
        <w:widowControl/>
        <w:numPr>
          <w:ilvl w:val="1"/>
          <w:numId w:val="18"/>
        </w:numPr>
        <w:tabs>
          <w:tab w:val="clear" w:pos="360"/>
          <w:tab w:val="left" w:pos="600"/>
        </w:tabs>
        <w:spacing w:beforeLines="50" w:before="120" w:line="360" w:lineRule="auto"/>
        <w:ind w:left="600" w:hanging="600"/>
        <w:rPr>
          <w:rFonts w:hint="eastAsia"/>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rsidR="0010452C" w:rsidRDefault="00EC0641">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rsidR="0010452C" w:rsidRDefault="00EC0641">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rsidR="0010452C" w:rsidRDefault="0010452C">
      <w:pPr>
        <w:pStyle w:val="21"/>
        <w:spacing w:beforeLines="50" w:before="120" w:line="360" w:lineRule="auto"/>
        <w:rPr>
          <w:rFonts w:ascii="宋体" w:hAnsi="宋体"/>
          <w:szCs w:val="21"/>
        </w:rPr>
        <w:sectPr w:rsidR="0010452C">
          <w:headerReference w:type="even" r:id="rId13"/>
          <w:type w:val="nextColumn"/>
          <w:pgSz w:w="12242" w:h="15842"/>
          <w:pgMar w:top="1531" w:right="1531" w:bottom="1418" w:left="1531" w:header="720" w:footer="964" w:gutter="0"/>
          <w:cols w:space="708"/>
          <w:titlePg/>
          <w:docGrid w:linePitch="360"/>
        </w:sectPr>
      </w:pPr>
    </w:p>
    <w:p w:rsidR="0010452C" w:rsidRDefault="00EC0641">
      <w:pPr>
        <w:pageBreakBefore/>
        <w:spacing w:line="360" w:lineRule="auto"/>
        <w:jc w:val="center"/>
        <w:rPr>
          <w:b/>
          <w:sz w:val="36"/>
          <w:szCs w:val="36"/>
        </w:rPr>
      </w:pPr>
      <w:r>
        <w:rPr>
          <w:rFonts w:hint="eastAsia"/>
          <w:b/>
          <w:sz w:val="36"/>
          <w:szCs w:val="36"/>
        </w:rPr>
        <w:lastRenderedPageBreak/>
        <w:t>投标人须知</w:t>
      </w:r>
    </w:p>
    <w:p w:rsidR="0010452C" w:rsidRPr="00DB1123" w:rsidRDefault="00EC0641" w:rsidP="00DB1123">
      <w:pPr>
        <w:spacing w:line="360" w:lineRule="auto"/>
        <w:jc w:val="center"/>
        <w:rPr>
          <w:b/>
          <w:sz w:val="30"/>
          <w:szCs w:val="30"/>
        </w:rPr>
      </w:pPr>
      <w:r>
        <w:rPr>
          <w:rFonts w:hint="eastAsia"/>
          <w:b/>
          <w:sz w:val="30"/>
          <w:szCs w:val="30"/>
        </w:rPr>
        <w:t>资料表</w:t>
      </w:r>
    </w:p>
    <w:p w:rsidR="0010452C" w:rsidRDefault="0010452C">
      <w:pPr>
        <w:spacing w:line="360" w:lineRule="auto"/>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2"/>
      </w:tblGrid>
      <w:tr w:rsidR="0010452C" w:rsidTr="00DB1123">
        <w:trPr>
          <w:trHeight w:val="303"/>
        </w:trPr>
        <w:tc>
          <w:tcPr>
            <w:tcW w:w="1514" w:type="dxa"/>
            <w:tcBorders>
              <w:top w:val="single" w:sz="6" w:space="0" w:color="auto"/>
            </w:tcBorders>
            <w:tcMar>
              <w:top w:w="57" w:type="dxa"/>
              <w:bottom w:w="57" w:type="dxa"/>
            </w:tcMar>
            <w:vAlign w:val="center"/>
          </w:tcPr>
          <w:p w:rsidR="0010452C" w:rsidRDefault="00EC0641">
            <w:pPr>
              <w:spacing w:line="360" w:lineRule="auto"/>
              <w:rPr>
                <w:lang w:val="en-GB"/>
              </w:rPr>
            </w:pPr>
            <w:r>
              <w:rPr>
                <w:rFonts w:hint="eastAsia"/>
                <w:b/>
                <w:lang w:val="en-GB"/>
              </w:rPr>
              <w:t>条款编号</w:t>
            </w:r>
          </w:p>
        </w:tc>
        <w:tc>
          <w:tcPr>
            <w:tcW w:w="7632" w:type="dxa"/>
            <w:tcBorders>
              <w:top w:val="single" w:sz="6" w:space="0" w:color="auto"/>
            </w:tcBorders>
            <w:tcMar>
              <w:top w:w="85" w:type="dxa"/>
              <w:bottom w:w="142" w:type="dxa"/>
            </w:tcMar>
          </w:tcPr>
          <w:p w:rsidR="0010452C" w:rsidRDefault="0010452C">
            <w:pPr>
              <w:pStyle w:val="BankNormal"/>
              <w:tabs>
                <w:tab w:val="right" w:pos="7218"/>
              </w:tabs>
              <w:spacing w:after="0" w:line="360" w:lineRule="auto"/>
              <w:rPr>
                <w:szCs w:val="24"/>
                <w:lang w:val="en-GB" w:eastAsia="it-IT"/>
              </w:rPr>
            </w:pPr>
          </w:p>
        </w:tc>
      </w:tr>
      <w:tr w:rsidR="0010452C">
        <w:tc>
          <w:tcPr>
            <w:tcW w:w="1514" w:type="dxa"/>
          </w:tcPr>
          <w:p w:rsidR="0010452C" w:rsidRDefault="00EC0641">
            <w:pPr>
              <w:spacing w:line="360" w:lineRule="auto"/>
              <w:rPr>
                <w:b/>
                <w:bCs/>
                <w:lang w:val="en-GB"/>
              </w:rPr>
            </w:pPr>
            <w:r>
              <w:rPr>
                <w:b/>
                <w:bCs/>
                <w:lang w:val="en-GB"/>
              </w:rPr>
              <w:t>1.1</w:t>
            </w:r>
          </w:p>
          <w:p w:rsidR="0010452C" w:rsidRDefault="0010452C">
            <w:pPr>
              <w:pStyle w:val="BankNormal"/>
              <w:spacing w:after="0" w:line="360" w:lineRule="auto"/>
              <w:rPr>
                <w:b/>
                <w:bCs/>
                <w:sz w:val="20"/>
                <w:szCs w:val="24"/>
                <w:lang w:val="en-GB" w:eastAsia="it-IT"/>
              </w:rPr>
            </w:pPr>
          </w:p>
        </w:tc>
        <w:tc>
          <w:tcPr>
            <w:tcW w:w="7632" w:type="dxa"/>
            <w:tcMar>
              <w:top w:w="85" w:type="dxa"/>
              <w:bottom w:w="142" w:type="dxa"/>
            </w:tcMar>
          </w:tcPr>
          <w:p w:rsidR="0010452C" w:rsidRDefault="00EC0641">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rsidR="0010452C" w:rsidRPr="00EC0641" w:rsidRDefault="00EC0641" w:rsidP="00EC0641">
            <w:pPr>
              <w:tabs>
                <w:tab w:val="left" w:pos="567"/>
                <w:tab w:val="right" w:pos="7306"/>
              </w:tabs>
              <w:spacing w:line="360" w:lineRule="auto"/>
              <w:ind w:left="567" w:hanging="567"/>
              <w:rPr>
                <w:szCs w:val="21"/>
                <w:lang w:val="fr-FR"/>
              </w:rPr>
            </w:pPr>
            <w:r>
              <w:rPr>
                <w:rFonts w:hint="eastAsia"/>
                <w:szCs w:val="21"/>
                <w:lang w:val="en-GB"/>
              </w:rPr>
              <w:t>咨询任务名称</w:t>
            </w:r>
            <w:r>
              <w:rPr>
                <w:szCs w:val="21"/>
                <w:lang w:val="en-GB"/>
              </w:rPr>
              <w:t>:</w:t>
            </w:r>
            <w:r w:rsidR="00E5785A">
              <w:rPr>
                <w:rFonts w:hint="eastAsia"/>
              </w:rPr>
              <w:t xml:space="preserve"> </w:t>
            </w:r>
            <w:r w:rsidR="00E5785A" w:rsidRPr="00E5785A">
              <w:rPr>
                <w:rFonts w:hint="eastAsia"/>
                <w:szCs w:val="21"/>
                <w:u w:val="single"/>
                <w:lang w:val="fr-FR"/>
              </w:rPr>
              <w:t>中国清洗行业替代技术应用培训项目</w:t>
            </w:r>
          </w:p>
        </w:tc>
      </w:tr>
      <w:tr w:rsidR="0010452C">
        <w:tblPrEx>
          <w:tblBorders>
            <w:top w:val="single" w:sz="6" w:space="0" w:color="auto"/>
          </w:tblBorders>
        </w:tblPrEx>
        <w:tc>
          <w:tcPr>
            <w:tcW w:w="1514" w:type="dxa"/>
          </w:tcPr>
          <w:p w:rsidR="0010452C" w:rsidRDefault="00EC0641">
            <w:pPr>
              <w:spacing w:line="360" w:lineRule="auto"/>
              <w:rPr>
                <w:b/>
                <w:bCs/>
                <w:lang w:val="en-GB"/>
              </w:rPr>
            </w:pPr>
            <w:r>
              <w:rPr>
                <w:b/>
                <w:bCs/>
                <w:lang w:val="en-GB"/>
              </w:rPr>
              <w:t>1.</w:t>
            </w:r>
            <w:r>
              <w:rPr>
                <w:rFonts w:hint="eastAsia"/>
                <w:b/>
                <w:bCs/>
                <w:lang w:val="en-GB"/>
              </w:rPr>
              <w:t>2</w:t>
            </w:r>
          </w:p>
        </w:tc>
        <w:tc>
          <w:tcPr>
            <w:tcW w:w="7632" w:type="dxa"/>
            <w:tcMar>
              <w:top w:w="85" w:type="dxa"/>
              <w:bottom w:w="142" w:type="dxa"/>
            </w:tcMar>
          </w:tcPr>
          <w:p w:rsidR="0010452C" w:rsidRDefault="00EC0641">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proofErr w:type="gramStart"/>
            <w:r w:rsidRPr="00493A7E">
              <w:rPr>
                <w:rFonts w:ascii="宋体" w:hAnsi="宋体" w:hint="eastAsia"/>
                <w:szCs w:val="21"/>
              </w:rPr>
              <w:t>否</w:t>
            </w:r>
            <w:proofErr w:type="gramEnd"/>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sidR="00E5785A" w:rsidRPr="00E5785A">
              <w:rPr>
                <w:rFonts w:hint="eastAsia"/>
                <w:szCs w:val="21"/>
                <w:u w:val="single"/>
                <w:lang w:val="en-GB"/>
              </w:rPr>
              <w:t>√</w:t>
            </w:r>
            <w:r>
              <w:rPr>
                <w:rFonts w:hint="eastAsia"/>
                <w:szCs w:val="21"/>
                <w:u w:val="single"/>
                <w:lang w:val="en-GB"/>
              </w:rPr>
              <w:t xml:space="preserve">    .</w:t>
            </w:r>
          </w:p>
        </w:tc>
      </w:tr>
      <w:tr w:rsidR="0010452C">
        <w:tblPrEx>
          <w:tblBorders>
            <w:top w:val="single" w:sz="6" w:space="0" w:color="auto"/>
          </w:tblBorders>
        </w:tblPrEx>
        <w:tc>
          <w:tcPr>
            <w:tcW w:w="1514" w:type="dxa"/>
          </w:tcPr>
          <w:p w:rsidR="0010452C" w:rsidRDefault="00EC0641">
            <w:pPr>
              <w:spacing w:line="360" w:lineRule="auto"/>
              <w:rPr>
                <w:b/>
                <w:bCs/>
                <w:lang w:val="en-GB"/>
              </w:rPr>
            </w:pPr>
            <w:r>
              <w:rPr>
                <w:b/>
                <w:bCs/>
                <w:lang w:val="en-GB"/>
              </w:rPr>
              <w:t>1.</w:t>
            </w:r>
            <w:r>
              <w:rPr>
                <w:rFonts w:hint="eastAsia"/>
                <w:b/>
                <w:bCs/>
                <w:lang w:val="en-GB"/>
              </w:rPr>
              <w:t>3</w:t>
            </w:r>
          </w:p>
        </w:tc>
        <w:tc>
          <w:tcPr>
            <w:tcW w:w="7632" w:type="dxa"/>
            <w:tcMar>
              <w:top w:w="85" w:type="dxa"/>
              <w:bottom w:w="142" w:type="dxa"/>
            </w:tcMar>
          </w:tcPr>
          <w:p w:rsidR="0010452C" w:rsidRDefault="00EC0641">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p>
        </w:tc>
      </w:tr>
      <w:tr w:rsidR="0010452C" w:rsidTr="00DB1123">
        <w:tblPrEx>
          <w:tblBorders>
            <w:top w:val="single" w:sz="6" w:space="0" w:color="auto"/>
          </w:tblBorders>
        </w:tblPrEx>
        <w:trPr>
          <w:trHeight w:val="120"/>
        </w:trPr>
        <w:tc>
          <w:tcPr>
            <w:tcW w:w="1514" w:type="dxa"/>
          </w:tcPr>
          <w:p w:rsidR="0010452C" w:rsidRDefault="00EC0641">
            <w:pPr>
              <w:spacing w:line="360" w:lineRule="auto"/>
              <w:rPr>
                <w:b/>
                <w:bCs/>
                <w:lang w:val="en-GB"/>
              </w:rPr>
            </w:pPr>
            <w:r>
              <w:rPr>
                <w:rFonts w:hint="eastAsia"/>
                <w:b/>
                <w:bCs/>
                <w:lang w:val="en-GB"/>
              </w:rPr>
              <w:t>1.7.2</w:t>
            </w:r>
          </w:p>
        </w:tc>
        <w:tc>
          <w:tcPr>
            <w:tcW w:w="7632" w:type="dxa"/>
            <w:tcMar>
              <w:top w:w="85" w:type="dxa"/>
              <w:bottom w:w="142" w:type="dxa"/>
            </w:tcMar>
          </w:tcPr>
          <w:p w:rsidR="0010452C" w:rsidRDefault="00EC0641">
            <w:pPr>
              <w:tabs>
                <w:tab w:val="left" w:pos="0"/>
                <w:tab w:val="right" w:pos="7306"/>
              </w:tabs>
              <w:spacing w:line="360" w:lineRule="auto"/>
              <w:rPr>
                <w:szCs w:val="21"/>
                <w:lang w:val="en-GB"/>
              </w:rPr>
            </w:pPr>
            <w:r>
              <w:rPr>
                <w:rFonts w:hint="eastAsia"/>
                <w:szCs w:val="21"/>
                <w:lang w:val="en-GB"/>
              </w:rPr>
              <w:t>投标人应当满足的条件还包括：无</w:t>
            </w:r>
          </w:p>
        </w:tc>
      </w:tr>
      <w:tr w:rsidR="0010452C" w:rsidRPr="00EC0641" w:rsidTr="00DB1123">
        <w:tblPrEx>
          <w:tblBorders>
            <w:top w:val="single" w:sz="6" w:space="0" w:color="auto"/>
          </w:tblBorders>
        </w:tblPrEx>
        <w:trPr>
          <w:trHeight w:val="400"/>
        </w:trPr>
        <w:tc>
          <w:tcPr>
            <w:tcW w:w="1514" w:type="dxa"/>
            <w:tcBorders>
              <w:bottom w:val="single" w:sz="4" w:space="0" w:color="auto"/>
            </w:tcBorders>
          </w:tcPr>
          <w:p w:rsidR="0010452C" w:rsidRPr="00EC0641" w:rsidRDefault="00EC0641">
            <w:pPr>
              <w:spacing w:line="360" w:lineRule="auto"/>
              <w:rPr>
                <w:b/>
                <w:bCs/>
                <w:lang w:val="en-GB"/>
              </w:rPr>
            </w:pPr>
            <w:r>
              <w:rPr>
                <w:b/>
                <w:bCs/>
                <w:lang w:val="en-GB"/>
              </w:rPr>
              <w:t>1.</w:t>
            </w:r>
            <w:r>
              <w:rPr>
                <w:rFonts w:hint="eastAsia"/>
                <w:b/>
                <w:bCs/>
                <w:lang w:val="en-GB"/>
              </w:rPr>
              <w:t>9</w:t>
            </w:r>
          </w:p>
        </w:tc>
        <w:tc>
          <w:tcPr>
            <w:tcW w:w="7632" w:type="dxa"/>
            <w:tcBorders>
              <w:bottom w:val="single" w:sz="4" w:space="0" w:color="auto"/>
            </w:tcBorders>
            <w:tcMar>
              <w:top w:w="85" w:type="dxa"/>
              <w:bottom w:w="142" w:type="dxa"/>
            </w:tcMar>
          </w:tcPr>
          <w:p w:rsidR="0010452C" w:rsidRDefault="00EC0641">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w:t>
            </w:r>
            <w:r>
              <w:rPr>
                <w:rFonts w:ascii="宋体" w:hAnsi="宋体" w:hint="eastAsia"/>
                <w:sz w:val="21"/>
                <w:szCs w:val="21"/>
                <w:u w:val="single"/>
                <w:lang w:eastAsia="zh-CN"/>
              </w:rPr>
              <w:t xml:space="preserve"> </w:t>
            </w:r>
            <w:r>
              <w:rPr>
                <w:rFonts w:ascii="宋体" w:hAnsi="宋体"/>
                <w:sz w:val="21"/>
                <w:szCs w:val="21"/>
                <w:u w:val="single"/>
                <w:lang w:eastAsia="zh-CN"/>
              </w:rPr>
              <w:t>90</w:t>
            </w:r>
            <w:r>
              <w:rPr>
                <w:rFonts w:ascii="宋体" w:hAnsi="宋体" w:hint="eastAsia"/>
                <w:sz w:val="21"/>
                <w:szCs w:val="21"/>
                <w:u w:val="single"/>
                <w:lang w:eastAsia="zh-CN"/>
              </w:rPr>
              <w:t>天</w:t>
            </w:r>
            <w:r>
              <w:rPr>
                <w:rFonts w:ascii="宋体" w:hAnsi="宋体" w:hint="eastAsia"/>
                <w:sz w:val="21"/>
                <w:szCs w:val="21"/>
                <w:lang w:eastAsia="zh-CN"/>
              </w:rPr>
              <w:t xml:space="preserve"> 保持有效，即至</w:t>
            </w:r>
            <w:r>
              <w:rPr>
                <w:rFonts w:ascii="宋体" w:hAnsi="宋体"/>
                <w:sz w:val="21"/>
                <w:szCs w:val="21"/>
                <w:u w:val="single"/>
                <w:lang w:eastAsia="zh-CN"/>
              </w:rPr>
              <w:t xml:space="preserve"> 2025</w:t>
            </w:r>
            <w:r>
              <w:rPr>
                <w:rFonts w:ascii="宋体" w:hAnsi="宋体" w:hint="eastAsia"/>
                <w:sz w:val="21"/>
                <w:szCs w:val="21"/>
                <w:u w:val="single"/>
                <w:lang w:eastAsia="zh-CN"/>
              </w:rPr>
              <w:t>年</w:t>
            </w:r>
            <w:r w:rsidR="00E5785A">
              <w:rPr>
                <w:rFonts w:ascii="宋体" w:hAnsi="宋体"/>
                <w:sz w:val="21"/>
                <w:szCs w:val="21"/>
                <w:u w:val="single"/>
                <w:lang w:eastAsia="zh-CN"/>
              </w:rPr>
              <w:t>7</w:t>
            </w:r>
            <w:r>
              <w:rPr>
                <w:rFonts w:ascii="宋体" w:hAnsi="宋体"/>
                <w:sz w:val="21"/>
                <w:szCs w:val="21"/>
                <w:u w:val="single"/>
                <w:lang w:eastAsia="zh-CN"/>
              </w:rPr>
              <w:t>月1</w:t>
            </w:r>
            <w:r w:rsidR="000305A4">
              <w:rPr>
                <w:rFonts w:ascii="宋体" w:hAnsi="宋体"/>
                <w:sz w:val="21"/>
                <w:szCs w:val="21"/>
                <w:u w:val="single"/>
                <w:lang w:eastAsia="zh-CN"/>
              </w:rPr>
              <w:t>5</w:t>
            </w:r>
            <w:r>
              <w:rPr>
                <w:rFonts w:ascii="宋体" w:hAnsi="宋体"/>
                <w:sz w:val="21"/>
                <w:szCs w:val="21"/>
                <w:u w:val="single"/>
                <w:lang w:eastAsia="zh-CN"/>
              </w:rPr>
              <w:t>日</w:t>
            </w:r>
          </w:p>
        </w:tc>
      </w:tr>
      <w:tr w:rsidR="0010452C" w:rsidTr="00C12B2D">
        <w:tblPrEx>
          <w:tblBorders>
            <w:top w:val="single" w:sz="6" w:space="0" w:color="auto"/>
          </w:tblBorders>
        </w:tblPrEx>
        <w:trPr>
          <w:trHeight w:val="1017"/>
        </w:trPr>
        <w:tc>
          <w:tcPr>
            <w:tcW w:w="1514" w:type="dxa"/>
            <w:tcBorders>
              <w:top w:val="single" w:sz="4" w:space="0" w:color="auto"/>
            </w:tcBorders>
          </w:tcPr>
          <w:p w:rsidR="0010452C" w:rsidRDefault="00EC0641">
            <w:pPr>
              <w:spacing w:line="360" w:lineRule="auto"/>
              <w:rPr>
                <w:b/>
                <w:bCs/>
                <w:lang w:val="en-GB"/>
              </w:rPr>
            </w:pPr>
            <w:r>
              <w:rPr>
                <w:b/>
                <w:bCs/>
                <w:lang w:val="en-GB"/>
              </w:rPr>
              <w:t>2.1</w:t>
            </w:r>
          </w:p>
        </w:tc>
        <w:tc>
          <w:tcPr>
            <w:tcW w:w="7632" w:type="dxa"/>
            <w:tcBorders>
              <w:top w:val="single" w:sz="4" w:space="0" w:color="auto"/>
            </w:tcBorders>
            <w:tcMar>
              <w:top w:w="85" w:type="dxa"/>
              <w:bottom w:w="142" w:type="dxa"/>
            </w:tcMar>
          </w:tcPr>
          <w:p w:rsidR="0010452C" w:rsidRDefault="00EC0641">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w:t>
            </w:r>
            <w:r>
              <w:rPr>
                <w:rFonts w:ascii="宋体" w:hAnsi="宋体" w:hint="eastAsia"/>
                <w:sz w:val="21"/>
                <w:szCs w:val="21"/>
                <w:u w:val="single"/>
                <w:lang w:eastAsia="zh-CN"/>
              </w:rPr>
              <w:t xml:space="preserve">  </w:t>
            </w:r>
            <w:r>
              <w:rPr>
                <w:rFonts w:ascii="宋体" w:hAnsi="宋体"/>
                <w:sz w:val="21"/>
                <w:szCs w:val="21"/>
                <w:u w:val="single"/>
                <w:lang w:eastAsia="zh-CN"/>
              </w:rPr>
              <w:t xml:space="preserve">7 </w:t>
            </w:r>
            <w:r>
              <w:rPr>
                <w:rFonts w:ascii="宋体" w:hAnsi="宋体" w:hint="eastAsia"/>
                <w:i/>
                <w:iCs/>
                <w:sz w:val="21"/>
                <w:szCs w:val="21"/>
                <w:u w:val="single"/>
                <w:lang w:val="fr-FR" w:eastAsia="zh-CN"/>
              </w:rPr>
              <w:t xml:space="preserve"> </w:t>
            </w:r>
            <w:r>
              <w:rPr>
                <w:rFonts w:ascii="宋体" w:hAnsi="宋体" w:hint="eastAsia"/>
                <w:sz w:val="21"/>
                <w:szCs w:val="21"/>
                <w:lang w:val="fr-FR" w:eastAsia="zh-CN"/>
              </w:rPr>
              <w:t>天提交。</w:t>
            </w:r>
          </w:p>
          <w:p w:rsidR="0010452C" w:rsidRDefault="00EC0641">
            <w:pPr>
              <w:spacing w:beforeLines="50" w:before="120" w:afterLines="50" w:after="120" w:line="360" w:lineRule="auto"/>
              <w:rPr>
                <w:rFonts w:ascii="宋体" w:hAnsi="宋体"/>
                <w:szCs w:val="21"/>
              </w:rPr>
            </w:pPr>
            <w:r>
              <w:rPr>
                <w:rFonts w:ascii="宋体" w:hAnsi="宋体" w:hint="eastAsia"/>
                <w:szCs w:val="21"/>
              </w:rPr>
              <w:t>澄清要求递交地址：</w:t>
            </w:r>
            <w:r>
              <w:rPr>
                <w:rFonts w:ascii="宋体" w:hAnsi="宋体" w:hint="eastAsia"/>
                <w:szCs w:val="21"/>
                <w:u w:val="single"/>
              </w:rPr>
              <w:t>北京市西城区</w:t>
            </w:r>
            <w:proofErr w:type="gramStart"/>
            <w:r>
              <w:rPr>
                <w:rFonts w:ascii="宋体" w:hAnsi="宋体" w:hint="eastAsia"/>
                <w:szCs w:val="21"/>
                <w:u w:val="single"/>
              </w:rPr>
              <w:t>后英房胡同</w:t>
            </w:r>
            <w:proofErr w:type="gramEnd"/>
            <w:r>
              <w:rPr>
                <w:rFonts w:ascii="宋体" w:hAnsi="宋体" w:hint="eastAsia"/>
                <w:szCs w:val="21"/>
                <w:u w:val="single"/>
              </w:rPr>
              <w:t xml:space="preserve">5号  </w:t>
            </w:r>
          </w:p>
          <w:p w:rsidR="0010452C" w:rsidRPr="00DB1123" w:rsidRDefault="00EC0641" w:rsidP="00DB1123">
            <w:pPr>
              <w:spacing w:beforeLines="50" w:before="120" w:afterLines="50" w:after="120" w:line="360" w:lineRule="auto"/>
              <w:rPr>
                <w:rFonts w:ascii="宋体" w:hAnsi="宋体"/>
                <w:szCs w:val="21"/>
                <w:u w:val="single"/>
              </w:rPr>
            </w:pPr>
            <w:r>
              <w:rPr>
                <w:rFonts w:ascii="宋体" w:hAnsi="宋体" w:hint="eastAsia"/>
                <w:szCs w:val="21"/>
              </w:rPr>
              <w:t>联系人：</w:t>
            </w:r>
            <w:r w:rsidRPr="00DB1123">
              <w:rPr>
                <w:rFonts w:ascii="宋体" w:hAnsi="宋体" w:hint="eastAsia"/>
                <w:szCs w:val="21"/>
                <w:u w:val="single"/>
              </w:rPr>
              <w:t>李先生</w:t>
            </w:r>
            <w:r w:rsidR="00DB1123">
              <w:rPr>
                <w:rFonts w:ascii="宋体" w:hAnsi="宋体" w:hint="eastAsia"/>
                <w:szCs w:val="21"/>
              </w:rPr>
              <w:t xml:space="preserve"> </w:t>
            </w:r>
            <w:r>
              <w:rPr>
                <w:rFonts w:ascii="宋体" w:hAnsi="宋体" w:hint="eastAsia"/>
                <w:szCs w:val="21"/>
              </w:rPr>
              <w:t>传真：</w:t>
            </w:r>
            <w:r>
              <w:rPr>
                <w:rFonts w:ascii="宋体" w:hAnsi="宋体"/>
                <w:szCs w:val="21"/>
                <w:u w:val="single"/>
              </w:rPr>
              <w:t>010-82200510</w:t>
            </w:r>
            <w:r>
              <w:rPr>
                <w:rFonts w:ascii="宋体" w:hAnsi="宋体"/>
                <w:szCs w:val="21"/>
              </w:rPr>
              <w:t xml:space="preserve"> </w:t>
            </w:r>
            <w:r>
              <w:rPr>
                <w:rFonts w:ascii="宋体" w:hAnsi="宋体" w:hint="eastAsia"/>
                <w:szCs w:val="21"/>
              </w:rPr>
              <w:t>电子邮件：</w:t>
            </w:r>
            <w:r>
              <w:rPr>
                <w:rFonts w:ascii="宋体" w:hAnsi="宋体"/>
                <w:szCs w:val="21"/>
              </w:rPr>
              <w:t>li</w:t>
            </w:r>
            <w:r>
              <w:rPr>
                <w:rFonts w:ascii="宋体" w:hAnsi="宋体" w:hint="eastAsia"/>
                <w:szCs w:val="21"/>
                <w:u w:val="single"/>
              </w:rPr>
              <w:t>.</w:t>
            </w:r>
            <w:r>
              <w:rPr>
                <w:rFonts w:ascii="宋体" w:hAnsi="宋体"/>
                <w:szCs w:val="21"/>
                <w:u w:val="single"/>
              </w:rPr>
              <w:t>sicheng@fecomee.org.cn</w:t>
            </w:r>
          </w:p>
        </w:tc>
      </w:tr>
      <w:tr w:rsidR="0010452C">
        <w:tblPrEx>
          <w:tblBorders>
            <w:top w:val="single" w:sz="6" w:space="0" w:color="auto"/>
          </w:tblBorders>
        </w:tblPrEx>
        <w:trPr>
          <w:trHeight w:val="576"/>
        </w:trPr>
        <w:tc>
          <w:tcPr>
            <w:tcW w:w="1514" w:type="dxa"/>
            <w:tcBorders>
              <w:top w:val="single" w:sz="4" w:space="0" w:color="auto"/>
              <w:bottom w:val="single" w:sz="4" w:space="0" w:color="auto"/>
            </w:tcBorders>
          </w:tcPr>
          <w:p w:rsidR="0010452C" w:rsidRDefault="00EC0641">
            <w:pPr>
              <w:spacing w:line="360" w:lineRule="auto"/>
              <w:rPr>
                <w:b/>
                <w:bCs/>
                <w:lang w:val="en-GB"/>
              </w:rPr>
            </w:pPr>
            <w:r>
              <w:rPr>
                <w:rFonts w:hint="eastAsia"/>
                <w:b/>
                <w:bCs/>
                <w:lang w:val="en-GB"/>
              </w:rPr>
              <w:t>2.2</w:t>
            </w:r>
          </w:p>
        </w:tc>
        <w:tc>
          <w:tcPr>
            <w:tcW w:w="7632" w:type="dxa"/>
            <w:tcBorders>
              <w:top w:val="single" w:sz="4" w:space="0" w:color="auto"/>
              <w:bottom w:val="single" w:sz="4" w:space="0" w:color="auto"/>
            </w:tcBorders>
            <w:tcMar>
              <w:top w:w="85" w:type="dxa"/>
              <w:bottom w:w="142" w:type="dxa"/>
            </w:tcMar>
          </w:tcPr>
          <w:p w:rsidR="0010452C" w:rsidRDefault="00EC0641">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w:t>
            </w:r>
            <w:r>
              <w:rPr>
                <w:rFonts w:ascii="宋体" w:hAnsi="宋体"/>
                <w:szCs w:val="21"/>
                <w:u w:val="single"/>
              </w:rPr>
              <w:t xml:space="preserve"> 5 </w:t>
            </w:r>
            <w:r>
              <w:rPr>
                <w:rFonts w:ascii="宋体" w:hAnsi="宋体" w:hint="eastAsia"/>
                <w:szCs w:val="21"/>
                <w:lang w:val="fr-FR"/>
              </w:rPr>
              <w:t>天发送给所有投标人。</w:t>
            </w:r>
          </w:p>
        </w:tc>
      </w:tr>
      <w:tr w:rsidR="0010452C">
        <w:tblPrEx>
          <w:tblBorders>
            <w:top w:val="single" w:sz="6" w:space="0" w:color="auto"/>
          </w:tblBorders>
        </w:tblPrEx>
        <w:trPr>
          <w:trHeight w:val="576"/>
        </w:trPr>
        <w:tc>
          <w:tcPr>
            <w:tcW w:w="1514" w:type="dxa"/>
            <w:tcBorders>
              <w:top w:val="single" w:sz="4" w:space="0" w:color="auto"/>
              <w:bottom w:val="single" w:sz="4" w:space="0" w:color="auto"/>
            </w:tcBorders>
          </w:tcPr>
          <w:p w:rsidR="0010452C" w:rsidRDefault="00EC0641">
            <w:pPr>
              <w:spacing w:line="360" w:lineRule="auto"/>
              <w:rPr>
                <w:b/>
                <w:bCs/>
                <w:lang w:val="en-GB"/>
              </w:rPr>
            </w:pPr>
            <w:r>
              <w:rPr>
                <w:b/>
                <w:bCs/>
                <w:lang w:val="en-GB"/>
              </w:rPr>
              <w:t>3.</w:t>
            </w:r>
            <w:r>
              <w:rPr>
                <w:rFonts w:hint="eastAsia"/>
                <w:b/>
                <w:bCs/>
                <w:lang w:val="en-GB"/>
              </w:rPr>
              <w:t>2</w:t>
            </w:r>
          </w:p>
          <w:p w:rsidR="0010452C" w:rsidRDefault="0010452C">
            <w:pPr>
              <w:spacing w:line="360" w:lineRule="auto"/>
              <w:rPr>
                <w:b/>
                <w:bCs/>
                <w:sz w:val="20"/>
                <w:lang w:val="en-GB"/>
              </w:rPr>
            </w:pPr>
          </w:p>
        </w:tc>
        <w:tc>
          <w:tcPr>
            <w:tcW w:w="7632" w:type="dxa"/>
            <w:tcBorders>
              <w:top w:val="single" w:sz="4" w:space="0" w:color="auto"/>
              <w:bottom w:val="single" w:sz="4" w:space="0" w:color="auto"/>
            </w:tcBorders>
            <w:tcMar>
              <w:top w:w="85" w:type="dxa"/>
              <w:bottom w:w="142" w:type="dxa"/>
            </w:tcMar>
          </w:tcPr>
          <w:p w:rsidR="0010452C" w:rsidRDefault="00EC0641">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u w:val="single"/>
              </w:rPr>
              <w:t xml:space="preserve"> </w:t>
            </w:r>
            <w:r>
              <w:rPr>
                <w:rFonts w:hint="eastAsia"/>
                <w:szCs w:val="21"/>
                <w:u w:val="single"/>
              </w:rPr>
              <w:t>中文</w:t>
            </w:r>
            <w:r>
              <w:rPr>
                <w:rFonts w:hint="eastAsia"/>
                <w:szCs w:val="21"/>
                <w:u w:val="single"/>
              </w:rPr>
              <w:t xml:space="preserve">  </w:t>
            </w:r>
          </w:p>
        </w:tc>
      </w:tr>
      <w:tr w:rsidR="0010452C">
        <w:tblPrEx>
          <w:tblBorders>
            <w:top w:val="single" w:sz="6" w:space="0" w:color="auto"/>
          </w:tblBorders>
        </w:tblPrEx>
        <w:trPr>
          <w:trHeight w:val="405"/>
        </w:trPr>
        <w:tc>
          <w:tcPr>
            <w:tcW w:w="1514" w:type="dxa"/>
            <w:tcBorders>
              <w:top w:val="single" w:sz="4" w:space="0" w:color="auto"/>
            </w:tcBorders>
          </w:tcPr>
          <w:p w:rsidR="0010452C" w:rsidRDefault="00EC0641">
            <w:pPr>
              <w:spacing w:line="360" w:lineRule="auto"/>
            </w:pPr>
            <w:r>
              <w:rPr>
                <w:b/>
                <w:bCs/>
                <w:lang w:val="en-GB"/>
              </w:rPr>
              <w:t>3.</w:t>
            </w:r>
            <w:r>
              <w:rPr>
                <w:rFonts w:hint="eastAsia"/>
                <w:b/>
                <w:bCs/>
                <w:lang w:val="en-GB"/>
              </w:rPr>
              <w:t>6</w:t>
            </w:r>
          </w:p>
        </w:tc>
        <w:tc>
          <w:tcPr>
            <w:tcW w:w="7632" w:type="dxa"/>
            <w:tcBorders>
              <w:top w:val="single" w:sz="4" w:space="0" w:color="auto"/>
            </w:tcBorders>
            <w:tcMar>
              <w:top w:w="85" w:type="dxa"/>
              <w:bottom w:w="142" w:type="dxa"/>
            </w:tcMar>
          </w:tcPr>
          <w:p w:rsidR="0010452C" w:rsidRDefault="00EC0641">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sz w:val="21"/>
                <w:szCs w:val="21"/>
                <w:u w:val="single"/>
                <w:lang w:eastAsia="zh-CN"/>
              </w:rPr>
              <w:t xml:space="preserve"> </w:t>
            </w:r>
            <w:r>
              <w:rPr>
                <w:rFonts w:hint="eastAsia"/>
                <w:sz w:val="21"/>
                <w:szCs w:val="21"/>
                <w:u w:val="single"/>
                <w:lang w:eastAsia="zh-CN"/>
              </w:rPr>
              <w:t>人民币</w:t>
            </w:r>
            <w:r>
              <w:rPr>
                <w:rFonts w:hint="eastAsia"/>
                <w:sz w:val="21"/>
                <w:szCs w:val="21"/>
                <w:u w:val="single"/>
                <w:lang w:eastAsia="zh-CN"/>
              </w:rPr>
              <w:t xml:space="preserve">  </w:t>
            </w:r>
            <w:r>
              <w:rPr>
                <w:rFonts w:hint="eastAsia"/>
                <w:sz w:val="21"/>
                <w:szCs w:val="21"/>
                <w:lang w:val="en-GB" w:eastAsia="zh-CN"/>
              </w:rPr>
              <w:t>表示</w:t>
            </w:r>
          </w:p>
        </w:tc>
      </w:tr>
      <w:tr w:rsidR="0010452C" w:rsidTr="00E5785A">
        <w:tblPrEx>
          <w:tblBorders>
            <w:top w:val="single" w:sz="6" w:space="0" w:color="auto"/>
          </w:tblBorders>
        </w:tblPrEx>
        <w:trPr>
          <w:trHeight w:val="898"/>
        </w:trPr>
        <w:tc>
          <w:tcPr>
            <w:tcW w:w="1514" w:type="dxa"/>
            <w:tcBorders>
              <w:top w:val="single" w:sz="4" w:space="0" w:color="auto"/>
            </w:tcBorders>
          </w:tcPr>
          <w:p w:rsidR="0010452C" w:rsidRDefault="00EC0641">
            <w:pPr>
              <w:spacing w:line="360" w:lineRule="auto"/>
              <w:rPr>
                <w:b/>
                <w:bCs/>
                <w:lang w:val="en-GB"/>
              </w:rPr>
            </w:pPr>
            <w:r>
              <w:rPr>
                <w:b/>
                <w:bCs/>
                <w:lang w:val="en-GB"/>
              </w:rPr>
              <w:t>4.</w:t>
            </w:r>
            <w:r>
              <w:rPr>
                <w:rFonts w:hint="eastAsia"/>
                <w:b/>
                <w:bCs/>
                <w:lang w:val="en-GB"/>
              </w:rPr>
              <w:t>1</w:t>
            </w:r>
          </w:p>
          <w:p w:rsidR="0010452C" w:rsidRDefault="0010452C">
            <w:pPr>
              <w:spacing w:line="360" w:lineRule="auto"/>
              <w:rPr>
                <w:b/>
                <w:bCs/>
                <w:lang w:val="en-GB"/>
              </w:rPr>
            </w:pPr>
          </w:p>
        </w:tc>
        <w:tc>
          <w:tcPr>
            <w:tcW w:w="7632" w:type="dxa"/>
            <w:tcBorders>
              <w:top w:val="single" w:sz="4" w:space="0" w:color="auto"/>
            </w:tcBorders>
            <w:tcMar>
              <w:top w:w="85" w:type="dxa"/>
              <w:bottom w:w="142" w:type="dxa"/>
            </w:tcMar>
          </w:tcPr>
          <w:p w:rsidR="0010452C" w:rsidRDefault="00EC0641">
            <w:pPr>
              <w:spacing w:beforeLines="50" w:before="120" w:afterLines="50" w:after="120" w:line="360" w:lineRule="auto"/>
              <w:rPr>
                <w:rFonts w:ascii="宋体" w:hAnsi="宋体"/>
                <w:szCs w:val="21"/>
                <w:u w:val="single"/>
              </w:rPr>
            </w:pPr>
            <w:r>
              <w:rPr>
                <w:rFonts w:ascii="宋体" w:hAnsi="宋体" w:hint="eastAsia"/>
                <w:szCs w:val="21"/>
              </w:rPr>
              <w:t>建议书递交的地址是：</w:t>
            </w:r>
            <w:r>
              <w:rPr>
                <w:rFonts w:ascii="宋体" w:hAnsi="宋体" w:hint="eastAsia"/>
                <w:szCs w:val="21"/>
                <w:u w:val="single"/>
              </w:rPr>
              <w:t>北京市西城区</w:t>
            </w:r>
            <w:proofErr w:type="gramStart"/>
            <w:r>
              <w:rPr>
                <w:rFonts w:ascii="宋体" w:hAnsi="宋体"/>
                <w:szCs w:val="21"/>
                <w:u w:val="single"/>
              </w:rPr>
              <w:t>后英房胡同</w:t>
            </w:r>
            <w:proofErr w:type="gramEnd"/>
            <w:r>
              <w:rPr>
                <w:rFonts w:ascii="宋体" w:hAnsi="宋体" w:hint="eastAsia"/>
                <w:szCs w:val="21"/>
                <w:u w:val="single"/>
              </w:rPr>
              <w:t>5号71</w:t>
            </w:r>
            <w:r>
              <w:rPr>
                <w:rFonts w:ascii="宋体" w:hAnsi="宋体"/>
                <w:szCs w:val="21"/>
                <w:u w:val="single"/>
              </w:rPr>
              <w:t>5</w:t>
            </w:r>
            <w:r>
              <w:rPr>
                <w:rFonts w:ascii="宋体" w:hAnsi="宋体" w:hint="eastAsia"/>
                <w:szCs w:val="21"/>
                <w:u w:val="single"/>
              </w:rPr>
              <w:t xml:space="preserve">房间  </w:t>
            </w:r>
          </w:p>
          <w:p w:rsidR="0010452C" w:rsidRDefault="00EC0641">
            <w:pPr>
              <w:spacing w:beforeLines="50" w:before="120" w:afterLines="50" w:after="120" w:line="360" w:lineRule="auto"/>
              <w:rPr>
                <w:rFonts w:ascii="宋体" w:hAnsi="宋体"/>
                <w:szCs w:val="21"/>
                <w:u w:val="single"/>
              </w:rPr>
            </w:pPr>
            <w:r>
              <w:rPr>
                <w:rFonts w:ascii="宋体" w:hAnsi="宋体" w:hint="eastAsia"/>
                <w:szCs w:val="21"/>
              </w:rPr>
              <w:t>联系人：</w:t>
            </w:r>
            <w:r>
              <w:rPr>
                <w:rFonts w:ascii="宋体" w:hAnsi="宋体" w:hint="eastAsia"/>
                <w:szCs w:val="21"/>
                <w:u w:val="single"/>
              </w:rPr>
              <w:t xml:space="preserve"> 肖女士 010-82268</w:t>
            </w:r>
            <w:r>
              <w:rPr>
                <w:rFonts w:ascii="宋体" w:hAnsi="宋体"/>
                <w:szCs w:val="21"/>
                <w:u w:val="single"/>
              </w:rPr>
              <w:t>8</w:t>
            </w:r>
            <w:r>
              <w:rPr>
                <w:rFonts w:ascii="宋体" w:hAnsi="宋体" w:hint="eastAsia"/>
                <w:szCs w:val="21"/>
                <w:u w:val="single"/>
              </w:rPr>
              <w:t>49</w:t>
            </w:r>
          </w:p>
          <w:p w:rsidR="0010452C" w:rsidRDefault="00EC0641">
            <w:pPr>
              <w:spacing w:beforeLines="50" w:before="120" w:afterLines="50" w:after="120" w:line="360" w:lineRule="auto"/>
              <w:rPr>
                <w:lang w:val="en-GB"/>
              </w:rPr>
            </w:pPr>
            <w:r>
              <w:rPr>
                <w:rFonts w:ascii="宋体" w:hAnsi="宋体" w:hint="eastAsia"/>
                <w:szCs w:val="21"/>
              </w:rPr>
              <w:t>建议书必须在下述日期和时间前递交：</w:t>
            </w:r>
            <w:r>
              <w:rPr>
                <w:rFonts w:ascii="宋体" w:hAnsi="宋体" w:hint="eastAsia"/>
                <w:szCs w:val="21"/>
                <w:u w:val="single"/>
              </w:rPr>
              <w:t xml:space="preserve">  </w:t>
            </w:r>
            <w:r w:rsidRPr="00493A7E">
              <w:rPr>
                <w:rFonts w:ascii="宋体" w:hAnsi="宋体"/>
                <w:szCs w:val="21"/>
                <w:u w:val="single"/>
              </w:rPr>
              <w:t>2025</w:t>
            </w:r>
            <w:r w:rsidRPr="00493A7E">
              <w:rPr>
                <w:rFonts w:ascii="宋体" w:hAnsi="宋体" w:hint="eastAsia"/>
                <w:szCs w:val="21"/>
                <w:u w:val="single"/>
              </w:rPr>
              <w:t>年</w:t>
            </w:r>
            <w:r w:rsidR="00DE3E72">
              <w:rPr>
                <w:rFonts w:ascii="宋体" w:hAnsi="宋体"/>
                <w:szCs w:val="21"/>
                <w:u w:val="single"/>
              </w:rPr>
              <w:t>5</w:t>
            </w:r>
            <w:r w:rsidRPr="00493A7E">
              <w:rPr>
                <w:rFonts w:ascii="宋体" w:hAnsi="宋体" w:hint="eastAsia"/>
                <w:szCs w:val="21"/>
                <w:u w:val="single"/>
              </w:rPr>
              <w:t>月</w:t>
            </w:r>
            <w:r w:rsidR="00DE3E72">
              <w:rPr>
                <w:rFonts w:ascii="宋体" w:hAnsi="宋体"/>
                <w:szCs w:val="21"/>
                <w:u w:val="single"/>
              </w:rPr>
              <w:t>7</w:t>
            </w:r>
            <w:r w:rsidRPr="00493A7E">
              <w:rPr>
                <w:rFonts w:ascii="宋体" w:hAnsi="宋体" w:hint="eastAsia"/>
                <w:szCs w:val="21"/>
                <w:u w:val="single"/>
              </w:rPr>
              <w:t>日17:00</w:t>
            </w:r>
            <w:r>
              <w:rPr>
                <w:rFonts w:ascii="宋体" w:hAnsi="宋体"/>
                <w:szCs w:val="21"/>
                <w:u w:val="single"/>
              </w:rPr>
              <w:t xml:space="preserve">  </w:t>
            </w:r>
          </w:p>
        </w:tc>
      </w:tr>
      <w:tr w:rsidR="0010452C" w:rsidTr="00E5785A">
        <w:tblPrEx>
          <w:tblBorders>
            <w:top w:val="single" w:sz="6" w:space="0" w:color="auto"/>
          </w:tblBorders>
        </w:tblPrEx>
        <w:trPr>
          <w:trHeight w:val="300"/>
        </w:trPr>
        <w:tc>
          <w:tcPr>
            <w:tcW w:w="1514" w:type="dxa"/>
            <w:tcBorders>
              <w:top w:val="single" w:sz="4" w:space="0" w:color="auto"/>
            </w:tcBorders>
          </w:tcPr>
          <w:p w:rsidR="0010452C" w:rsidRPr="00E5785A" w:rsidRDefault="00EC0641" w:rsidP="00E5785A">
            <w:pPr>
              <w:spacing w:line="360" w:lineRule="auto"/>
              <w:rPr>
                <w:b/>
                <w:bCs/>
                <w:lang w:val="en-GB"/>
              </w:rPr>
            </w:pPr>
            <w:r>
              <w:rPr>
                <w:b/>
                <w:bCs/>
                <w:lang w:val="en-GB"/>
              </w:rPr>
              <w:lastRenderedPageBreak/>
              <w:t>4.</w:t>
            </w:r>
            <w:r>
              <w:rPr>
                <w:rFonts w:hint="eastAsia"/>
                <w:b/>
                <w:bCs/>
                <w:lang w:val="en-GB"/>
              </w:rPr>
              <w:t>7</w:t>
            </w:r>
          </w:p>
        </w:tc>
        <w:tc>
          <w:tcPr>
            <w:tcW w:w="7632" w:type="dxa"/>
            <w:tcBorders>
              <w:top w:val="single" w:sz="4" w:space="0" w:color="auto"/>
            </w:tcBorders>
            <w:tcMar>
              <w:top w:w="85" w:type="dxa"/>
              <w:bottom w:w="142" w:type="dxa"/>
            </w:tcMar>
          </w:tcPr>
          <w:p w:rsidR="0010452C" w:rsidRPr="007F7F91" w:rsidRDefault="00EC0641">
            <w:pPr>
              <w:pStyle w:val="BankNormal"/>
              <w:tabs>
                <w:tab w:val="left" w:pos="4426"/>
                <w:tab w:val="right" w:pos="7218"/>
              </w:tabs>
              <w:spacing w:after="0" w:line="360" w:lineRule="auto"/>
              <w:rPr>
                <w:szCs w:val="24"/>
                <w:highlight w:val="yellow"/>
                <w:lang w:val="en-GB" w:eastAsia="zh-CN"/>
              </w:rPr>
            </w:pPr>
            <w:r w:rsidRPr="00493A7E">
              <w:rPr>
                <w:rFonts w:ascii="宋体" w:hAnsi="宋体" w:hint="eastAsia"/>
                <w:sz w:val="21"/>
                <w:szCs w:val="21"/>
                <w:lang w:eastAsia="zh-CN"/>
              </w:rPr>
              <w:t>投标人必须递交技术建议书的原件和</w:t>
            </w:r>
            <w:r w:rsidR="009B3AAB" w:rsidRPr="00493A7E">
              <w:rPr>
                <w:rFonts w:ascii="宋体" w:hAnsi="宋体" w:hint="eastAsia"/>
                <w:sz w:val="21"/>
                <w:szCs w:val="21"/>
                <w:u w:val="single"/>
                <w:lang w:eastAsia="zh-CN"/>
              </w:rPr>
              <w:t xml:space="preserve"> </w:t>
            </w:r>
            <w:r w:rsidR="00493A7E" w:rsidRPr="00493A7E">
              <w:rPr>
                <w:rFonts w:ascii="宋体" w:hAnsi="宋体"/>
                <w:sz w:val="21"/>
                <w:szCs w:val="21"/>
                <w:u w:val="single"/>
                <w:lang w:eastAsia="zh-CN"/>
              </w:rPr>
              <w:t>4</w:t>
            </w:r>
            <w:r w:rsidRPr="00493A7E">
              <w:rPr>
                <w:rFonts w:ascii="宋体" w:hAnsi="宋体" w:hint="eastAsia"/>
                <w:iCs/>
                <w:sz w:val="21"/>
                <w:szCs w:val="21"/>
                <w:lang w:val="fr-FR" w:eastAsia="zh-CN"/>
              </w:rPr>
              <w:t>份</w:t>
            </w:r>
            <w:r w:rsidRPr="00493A7E">
              <w:rPr>
                <w:rFonts w:ascii="宋体" w:hAnsi="宋体" w:hint="eastAsia"/>
                <w:sz w:val="21"/>
                <w:szCs w:val="21"/>
                <w:lang w:eastAsia="zh-CN"/>
              </w:rPr>
              <w:t>副本，及财务建议书的原件和</w:t>
            </w:r>
            <w:r w:rsidR="00493A7E" w:rsidRPr="00493A7E">
              <w:rPr>
                <w:rFonts w:ascii="宋体" w:hAnsi="宋体"/>
                <w:sz w:val="21"/>
                <w:szCs w:val="21"/>
                <w:u w:val="single"/>
                <w:lang w:eastAsia="zh-CN"/>
              </w:rPr>
              <w:t>4</w:t>
            </w:r>
            <w:r w:rsidRPr="00493A7E">
              <w:rPr>
                <w:rFonts w:ascii="宋体" w:hAnsi="宋体"/>
                <w:sz w:val="21"/>
                <w:szCs w:val="21"/>
                <w:u w:val="single"/>
                <w:lang w:eastAsia="zh-CN"/>
              </w:rPr>
              <w:t xml:space="preserve"> </w:t>
            </w:r>
            <w:r w:rsidRPr="00493A7E">
              <w:rPr>
                <w:rFonts w:ascii="宋体" w:hAnsi="宋体" w:hint="eastAsia"/>
                <w:iCs/>
                <w:sz w:val="21"/>
                <w:szCs w:val="21"/>
                <w:lang w:val="fr-FR" w:eastAsia="zh-CN"/>
              </w:rPr>
              <w:t>份</w:t>
            </w:r>
            <w:r w:rsidRPr="00493A7E">
              <w:rPr>
                <w:rFonts w:ascii="宋体" w:hAnsi="宋体" w:hint="eastAsia"/>
                <w:sz w:val="21"/>
                <w:szCs w:val="21"/>
                <w:lang w:eastAsia="zh-CN"/>
              </w:rPr>
              <w:t>副本。</w:t>
            </w:r>
          </w:p>
        </w:tc>
      </w:tr>
      <w:tr w:rsidR="0010452C" w:rsidTr="00DB1123">
        <w:tblPrEx>
          <w:tblBorders>
            <w:top w:val="single" w:sz="6" w:space="0" w:color="auto"/>
          </w:tblBorders>
        </w:tblPrEx>
        <w:trPr>
          <w:trHeight w:val="472"/>
        </w:trPr>
        <w:tc>
          <w:tcPr>
            <w:tcW w:w="1514" w:type="dxa"/>
            <w:tcBorders>
              <w:top w:val="single" w:sz="4" w:space="0" w:color="auto"/>
            </w:tcBorders>
          </w:tcPr>
          <w:p w:rsidR="0010452C" w:rsidRDefault="00EC0641">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2" w:type="dxa"/>
            <w:tcBorders>
              <w:top w:val="single" w:sz="4" w:space="0" w:color="auto"/>
            </w:tcBorders>
            <w:tcMar>
              <w:top w:w="85" w:type="dxa"/>
              <w:bottom w:w="142" w:type="dxa"/>
            </w:tcMar>
          </w:tcPr>
          <w:p w:rsidR="0010452C" w:rsidRDefault="00EC0641">
            <w:pPr>
              <w:spacing w:beforeLines="50" w:before="120" w:afterLines="50" w:after="120" w:line="360" w:lineRule="auto"/>
              <w:rPr>
                <w:szCs w:val="21"/>
              </w:rPr>
            </w:pPr>
            <w:r>
              <w:rPr>
                <w:szCs w:val="21"/>
              </w:rPr>
              <w:t>分配给下列分数应考虑以下标准及相应的百分比权重：</w:t>
            </w:r>
            <w:r>
              <w:rPr>
                <w:b/>
                <w:szCs w:val="21"/>
              </w:rPr>
              <w:t>（以下打分项仅为参考，项目实施人员可根据具体情况调整）</w:t>
            </w:r>
          </w:p>
          <w:p w:rsidR="0010452C" w:rsidRDefault="00EC0641">
            <w:pPr>
              <w:spacing w:beforeLines="50" w:before="120" w:afterLines="50" w:after="120" w:line="360" w:lineRule="auto"/>
              <w:rPr>
                <w:b/>
                <w:szCs w:val="21"/>
              </w:rPr>
            </w:pPr>
            <w:r>
              <w:rPr>
                <w:b/>
                <w:szCs w:val="21"/>
              </w:rPr>
              <w:t>如评分表中</w:t>
            </w:r>
            <w:r>
              <w:rPr>
                <w:rFonts w:hint="eastAsia"/>
                <w:b/>
                <w:szCs w:val="21"/>
              </w:rPr>
              <w:t>(</w:t>
            </w:r>
            <w:proofErr w:type="spellStart"/>
            <w:r>
              <w:rPr>
                <w:rFonts w:hint="eastAsia"/>
                <w:b/>
                <w:szCs w:val="21"/>
              </w:rPr>
              <w:t>i</w:t>
            </w:r>
            <w:proofErr w:type="spellEnd"/>
            <w:r>
              <w:rPr>
                <w:rFonts w:hint="eastAsia"/>
                <w:b/>
                <w:szCs w:val="21"/>
              </w:rPr>
              <w:t>)</w:t>
            </w:r>
            <w:r>
              <w:rPr>
                <w:b/>
                <w:szCs w:val="21"/>
              </w:rPr>
              <w:t xml:space="preserve"> </w:t>
            </w:r>
            <w:r>
              <w:rPr>
                <w:rFonts w:hint="eastAsia"/>
                <w:b/>
                <w:szCs w:val="21"/>
              </w:rPr>
              <w:t>a</w:t>
            </w:r>
            <w:r>
              <w:rPr>
                <w:rFonts w:hint="eastAsia"/>
                <w:b/>
                <w:szCs w:val="21"/>
              </w:rPr>
              <w:t>）</w:t>
            </w:r>
            <w:r>
              <w:rPr>
                <w:rFonts w:hint="eastAsia"/>
                <w:b/>
                <w:szCs w:val="21"/>
              </w:rPr>
              <w:t>b</w:t>
            </w:r>
            <w:r>
              <w:rPr>
                <w:rFonts w:hint="eastAsia"/>
                <w:b/>
                <w:szCs w:val="21"/>
              </w:rPr>
              <w:t>）、</w:t>
            </w:r>
            <w:r>
              <w:rPr>
                <w:rFonts w:hint="eastAsia"/>
                <w:b/>
                <w:szCs w:val="21"/>
              </w:rPr>
              <w:t xml:space="preserve">(iii) a) </w:t>
            </w:r>
            <w:r>
              <w:rPr>
                <w:b/>
                <w:szCs w:val="21"/>
              </w:rPr>
              <w:t>1</w:t>
            </w:r>
            <w:r>
              <w:rPr>
                <w:rFonts w:hint="eastAsia"/>
                <w:b/>
                <w:szCs w:val="21"/>
              </w:rPr>
              <w:t>）</w:t>
            </w:r>
            <w:r>
              <w:rPr>
                <w:rFonts w:hint="eastAsia"/>
                <w:b/>
                <w:szCs w:val="21"/>
              </w:rPr>
              <w:t>b</w:t>
            </w:r>
            <w:r>
              <w:rPr>
                <w:rFonts w:hint="eastAsia"/>
                <w:b/>
                <w:szCs w:val="21"/>
              </w:rPr>
              <w:t>）</w:t>
            </w:r>
            <w:r>
              <w:rPr>
                <w:rFonts w:hint="eastAsia"/>
                <w:b/>
                <w:szCs w:val="21"/>
              </w:rPr>
              <w:t>1</w:t>
            </w:r>
            <w:r>
              <w:rPr>
                <w:rFonts w:hint="eastAsia"/>
                <w:b/>
                <w:szCs w:val="21"/>
              </w:rPr>
              <w:t>）项</w:t>
            </w:r>
            <w:r>
              <w:rPr>
                <w:b/>
                <w:szCs w:val="21"/>
              </w:rPr>
              <w:t>可认定为客观评审因素，评委应给予相同评价。满足工作大纲要求者得</w:t>
            </w:r>
            <w:r>
              <w:rPr>
                <w:b/>
                <w:szCs w:val="21"/>
              </w:rPr>
              <w:t>75%</w:t>
            </w:r>
            <w:r>
              <w:rPr>
                <w:b/>
                <w:szCs w:val="21"/>
              </w:rPr>
              <w:t>分数，如超过则相应递增分数，如低于则相应减少分数，如未提供则此项不得分。</w:t>
            </w:r>
          </w:p>
          <w:p w:rsidR="0010452C" w:rsidRDefault="00EC0641">
            <w:pPr>
              <w:spacing w:beforeLines="50" w:before="120" w:afterLines="50" w:after="120" w:line="360" w:lineRule="auto"/>
              <w:rPr>
                <w:b/>
                <w:szCs w:val="21"/>
              </w:rPr>
            </w:pPr>
            <w:r>
              <w:rPr>
                <w:b/>
                <w:szCs w:val="21"/>
              </w:rPr>
              <w:t>其他打分</w:t>
            </w:r>
            <w:proofErr w:type="gramStart"/>
            <w:r>
              <w:rPr>
                <w:b/>
                <w:szCs w:val="21"/>
              </w:rPr>
              <w:t>项属于</w:t>
            </w:r>
            <w:proofErr w:type="gramEnd"/>
            <w:r>
              <w:rPr>
                <w:b/>
                <w:szCs w:val="21"/>
              </w:rPr>
              <w:t>主观评审因素，评委按照下列评判标准打分：</w:t>
            </w:r>
          </w:p>
          <w:p w:rsidR="0010452C" w:rsidRDefault="00EC0641">
            <w:pPr>
              <w:spacing w:beforeLines="50" w:before="120" w:afterLines="50" w:after="120" w:line="360" w:lineRule="auto"/>
              <w:rPr>
                <w:szCs w:val="21"/>
              </w:rPr>
            </w:pPr>
            <w:r>
              <w:rPr>
                <w:b/>
                <w:szCs w:val="21"/>
              </w:rPr>
              <w:t>好，</w:t>
            </w:r>
            <w:r>
              <w:rPr>
                <w:b/>
                <w:szCs w:val="21"/>
              </w:rPr>
              <w:t>85%-100%</w:t>
            </w:r>
            <w:r>
              <w:rPr>
                <w:b/>
                <w:szCs w:val="21"/>
              </w:rPr>
              <w:t>；较好，</w:t>
            </w:r>
            <w:r>
              <w:rPr>
                <w:b/>
                <w:szCs w:val="21"/>
              </w:rPr>
              <w:t>75%-85%</w:t>
            </w:r>
            <w:r>
              <w:rPr>
                <w:b/>
                <w:szCs w:val="21"/>
              </w:rPr>
              <w:t>；一般，</w:t>
            </w:r>
            <w:r>
              <w:rPr>
                <w:b/>
                <w:szCs w:val="21"/>
              </w:rPr>
              <w:t>50%-75%</w:t>
            </w:r>
            <w:r>
              <w:rPr>
                <w:b/>
                <w:szCs w:val="21"/>
              </w:rPr>
              <w:t>；差，</w:t>
            </w:r>
            <w:r>
              <w:rPr>
                <w:b/>
                <w:szCs w:val="21"/>
              </w:rPr>
              <w:t>50%</w:t>
            </w:r>
            <w:r>
              <w:rPr>
                <w:b/>
                <w:szCs w:val="21"/>
              </w:rPr>
              <w:t>以下。</w:t>
            </w:r>
          </w:p>
          <w:p w:rsidR="0010452C" w:rsidRDefault="00EC0641">
            <w:pPr>
              <w:spacing w:beforeLines="50" w:before="120" w:afterLines="50" w:after="120" w:line="360" w:lineRule="auto"/>
              <w:rPr>
                <w:szCs w:val="21"/>
              </w:rPr>
            </w:pPr>
            <w:r>
              <w:rPr>
                <w:szCs w:val="21"/>
              </w:rPr>
              <w:t>评审完整的技术建议书的标准、</w:t>
            </w:r>
            <w:proofErr w:type="gramStart"/>
            <w:r>
              <w:rPr>
                <w:szCs w:val="21"/>
              </w:rPr>
              <w:t>子标准</w:t>
            </w:r>
            <w:proofErr w:type="gramEnd"/>
            <w:r>
              <w:rPr>
                <w:szCs w:val="21"/>
              </w:rPr>
              <w:t>及其打分系统是：</w:t>
            </w:r>
            <w:r>
              <w:rPr>
                <w:szCs w:val="21"/>
              </w:rPr>
              <w:t xml:space="preserve">                                            </w:t>
            </w:r>
          </w:p>
          <w:p w:rsidR="0010452C" w:rsidRDefault="00EC0641">
            <w:pPr>
              <w:numPr>
                <w:ilvl w:val="0"/>
                <w:numId w:val="19"/>
              </w:numPr>
              <w:spacing w:beforeLines="50" w:before="120" w:afterLines="50" w:after="120" w:line="360" w:lineRule="auto"/>
              <w:jc w:val="left"/>
              <w:rPr>
                <w:rFonts w:ascii="宋体" w:hAnsi="宋体"/>
                <w:szCs w:val="21"/>
              </w:rPr>
            </w:pPr>
            <w:r>
              <w:rPr>
                <w:rFonts w:ascii="宋体" w:hAnsi="宋体"/>
                <w:szCs w:val="21"/>
              </w:rPr>
              <w:t xml:space="preserve">投标人资质及与咨询任务有关的特别经验                    </w:t>
            </w:r>
          </w:p>
          <w:p w:rsidR="0010452C" w:rsidRDefault="00EC0641">
            <w:pPr>
              <w:spacing w:beforeLines="50" w:before="120" w:afterLines="50" w:after="120" w:line="360" w:lineRule="auto"/>
              <w:ind w:leftChars="200" w:left="420"/>
              <w:jc w:val="left"/>
              <w:rPr>
                <w:rFonts w:ascii="宋体" w:hAnsi="宋体"/>
                <w:szCs w:val="21"/>
              </w:rPr>
            </w:pPr>
            <w:r>
              <w:rPr>
                <w:rFonts w:ascii="宋体" w:hAnsi="宋体" w:hint="eastAsia"/>
                <w:szCs w:val="21"/>
              </w:rPr>
              <w:t>a</w:t>
            </w:r>
            <w:r>
              <w:rPr>
                <w:rFonts w:ascii="宋体" w:hAnsi="宋体"/>
                <w:szCs w:val="21"/>
              </w:rPr>
              <w:t>)</w:t>
            </w:r>
            <w:r>
              <w:rPr>
                <w:rFonts w:hint="eastAsia"/>
              </w:rPr>
              <w:t xml:space="preserve"> </w:t>
            </w:r>
            <w:r w:rsidR="00E5785A" w:rsidRPr="00E5785A">
              <w:rPr>
                <w:rFonts w:ascii="宋体" w:hAnsi="宋体" w:hint="eastAsia"/>
                <w:szCs w:val="21"/>
              </w:rPr>
              <w:t>熟悉《蒙特利尔议定书》中国清洗行业HCFCs淘汰管理计划的相关工作内容</w:t>
            </w:r>
            <w:r>
              <w:rPr>
                <w:rFonts w:ascii="宋体" w:hAnsi="宋体" w:hint="eastAsia"/>
                <w:szCs w:val="21"/>
              </w:rPr>
              <w:t>；（需提</w:t>
            </w:r>
            <w:r w:rsidR="002C3C57">
              <w:rPr>
                <w:rFonts w:ascii="宋体" w:hAnsi="宋体" w:hint="eastAsia"/>
                <w:szCs w:val="21"/>
              </w:rPr>
              <w:t>供清洗行业计划相关的项目证明文件的</w:t>
            </w:r>
            <w:r>
              <w:rPr>
                <w:rFonts w:ascii="宋体" w:hAnsi="宋体" w:hint="eastAsia"/>
                <w:szCs w:val="21"/>
              </w:rPr>
              <w:t xml:space="preserve">首页和盖章页，每个经验30分）                 </w:t>
            </w:r>
            <w:r w:rsidR="003603ED">
              <w:rPr>
                <w:rFonts w:ascii="宋体" w:hAnsi="宋体"/>
                <w:szCs w:val="21"/>
              </w:rPr>
              <w:t xml:space="preserve">                         </w:t>
            </w:r>
            <w:r w:rsidR="002C3C57">
              <w:rPr>
                <w:rFonts w:ascii="宋体" w:hAnsi="宋体"/>
                <w:szCs w:val="21"/>
              </w:rPr>
              <w:t xml:space="preserve">             </w:t>
            </w:r>
            <w:r w:rsidR="00F74978">
              <w:rPr>
                <w:rFonts w:ascii="宋体" w:hAnsi="宋体"/>
                <w:szCs w:val="21"/>
              </w:rPr>
              <w:t xml:space="preserve"> </w:t>
            </w:r>
            <w:r>
              <w:rPr>
                <w:rFonts w:ascii="宋体" w:hAnsi="宋体" w:hint="eastAsia"/>
                <w:szCs w:val="21"/>
              </w:rPr>
              <w:t>[9</w:t>
            </w:r>
            <w:r>
              <w:rPr>
                <w:rFonts w:ascii="宋体" w:hAnsi="宋体"/>
                <w:szCs w:val="21"/>
              </w:rPr>
              <w:t>0</w:t>
            </w:r>
            <w:r>
              <w:rPr>
                <w:rFonts w:ascii="宋体" w:hAnsi="宋体" w:hint="eastAsia"/>
                <w:szCs w:val="21"/>
              </w:rPr>
              <w:t>]</w:t>
            </w:r>
          </w:p>
          <w:p w:rsidR="0010452C" w:rsidRDefault="00EC0641" w:rsidP="0088591B">
            <w:pPr>
              <w:spacing w:beforeLines="50" w:before="120" w:afterLines="50" w:after="120" w:line="360" w:lineRule="auto"/>
              <w:ind w:leftChars="200" w:left="420"/>
              <w:jc w:val="left"/>
              <w:rPr>
                <w:rFonts w:ascii="宋体" w:hAnsi="宋体"/>
                <w:szCs w:val="21"/>
              </w:rPr>
            </w:pPr>
            <w:r>
              <w:rPr>
                <w:rFonts w:ascii="宋体" w:hAnsi="宋体" w:hint="eastAsia"/>
                <w:szCs w:val="21"/>
              </w:rPr>
              <w:t>b</w:t>
            </w:r>
            <w:r>
              <w:rPr>
                <w:rFonts w:ascii="宋体" w:hAnsi="宋体"/>
                <w:szCs w:val="21"/>
              </w:rPr>
              <w:t>）</w:t>
            </w:r>
            <w:r w:rsidR="00E5785A" w:rsidRPr="00E5785A">
              <w:rPr>
                <w:rFonts w:ascii="宋体" w:hAnsi="宋体" w:hint="eastAsia"/>
                <w:szCs w:val="21"/>
              </w:rPr>
              <w:t>在清洗行业具有</w:t>
            </w:r>
            <w:r w:rsidR="0088591B">
              <w:rPr>
                <w:rFonts w:ascii="宋体" w:hAnsi="宋体" w:hint="eastAsia"/>
                <w:szCs w:val="21"/>
              </w:rPr>
              <w:t>一定</w:t>
            </w:r>
            <w:r w:rsidR="00E5785A" w:rsidRPr="00E5785A">
              <w:rPr>
                <w:rFonts w:ascii="宋体" w:hAnsi="宋体" w:hint="eastAsia"/>
                <w:szCs w:val="21"/>
              </w:rPr>
              <w:t>的</w:t>
            </w:r>
            <w:r w:rsidR="00E5785A" w:rsidRPr="0088591B">
              <w:rPr>
                <w:rFonts w:ascii="宋体" w:hAnsi="宋体" w:hint="eastAsia"/>
                <w:szCs w:val="21"/>
              </w:rPr>
              <w:t>影响力</w:t>
            </w:r>
            <w:r w:rsidR="00E5785A" w:rsidRPr="00E5785A">
              <w:rPr>
                <w:rFonts w:ascii="宋体" w:hAnsi="宋体" w:hint="eastAsia"/>
                <w:szCs w:val="21"/>
              </w:rPr>
              <w:t>，</w:t>
            </w:r>
            <w:r w:rsidR="0088591B">
              <w:rPr>
                <w:rFonts w:ascii="宋体" w:hAnsi="宋体" w:hint="eastAsia"/>
                <w:szCs w:val="21"/>
              </w:rPr>
              <w:t>有组织过中</w:t>
            </w:r>
            <w:proofErr w:type="gramStart"/>
            <w:r w:rsidR="0088591B">
              <w:rPr>
                <w:rFonts w:ascii="宋体" w:hAnsi="宋体" w:hint="eastAsia"/>
                <w:szCs w:val="21"/>
              </w:rPr>
              <w:t>大型行业</w:t>
            </w:r>
            <w:proofErr w:type="gramEnd"/>
            <w:r w:rsidR="0088591B">
              <w:rPr>
                <w:rFonts w:ascii="宋体" w:hAnsi="宋体" w:hint="eastAsia"/>
                <w:szCs w:val="21"/>
              </w:rPr>
              <w:t>会议或培训工作的经验</w:t>
            </w:r>
            <w:r w:rsidR="00E5785A" w:rsidRPr="00E5785A">
              <w:rPr>
                <w:rFonts w:ascii="宋体" w:hAnsi="宋体" w:hint="eastAsia"/>
                <w:szCs w:val="21"/>
              </w:rPr>
              <w:t>；</w:t>
            </w:r>
            <w:r w:rsidR="00923A48" w:rsidRPr="00923A48">
              <w:rPr>
                <w:rFonts w:ascii="宋体" w:hAnsi="宋体" w:hint="eastAsia"/>
                <w:szCs w:val="21"/>
              </w:rPr>
              <w:t>（提供</w:t>
            </w:r>
            <w:r w:rsidR="00923A48">
              <w:rPr>
                <w:rFonts w:ascii="宋体" w:hAnsi="宋体" w:hint="eastAsia"/>
                <w:szCs w:val="21"/>
              </w:rPr>
              <w:t>一个</w:t>
            </w:r>
            <w:r w:rsidR="002C3C57">
              <w:rPr>
                <w:rFonts w:ascii="宋体" w:hAnsi="宋体" w:hint="eastAsia"/>
                <w:szCs w:val="21"/>
              </w:rPr>
              <w:t>相关</w:t>
            </w:r>
            <w:r w:rsidR="00923A48" w:rsidRPr="00923A48">
              <w:rPr>
                <w:rFonts w:ascii="宋体" w:hAnsi="宋体" w:hint="eastAsia"/>
                <w:szCs w:val="21"/>
              </w:rPr>
              <w:t>证明文件</w:t>
            </w:r>
            <w:r w:rsidR="00923A48">
              <w:rPr>
                <w:rFonts w:ascii="宋体" w:hAnsi="宋体" w:hint="eastAsia"/>
                <w:szCs w:val="21"/>
              </w:rPr>
              <w:t>4</w:t>
            </w:r>
            <w:r w:rsidR="00923A48">
              <w:rPr>
                <w:rFonts w:ascii="宋体" w:hAnsi="宋体"/>
                <w:szCs w:val="21"/>
              </w:rPr>
              <w:t>5</w:t>
            </w:r>
            <w:r w:rsidR="00923A48">
              <w:rPr>
                <w:rFonts w:ascii="宋体" w:hAnsi="宋体" w:hint="eastAsia"/>
                <w:szCs w:val="21"/>
              </w:rPr>
              <w:t>分</w:t>
            </w:r>
            <w:r w:rsidR="00923A48" w:rsidRPr="00923A48">
              <w:rPr>
                <w:rFonts w:ascii="宋体" w:hAnsi="宋体" w:hint="eastAsia"/>
                <w:szCs w:val="21"/>
              </w:rPr>
              <w:t>）</w:t>
            </w:r>
            <w:r>
              <w:rPr>
                <w:rFonts w:ascii="宋体" w:hAnsi="宋体" w:hint="eastAsia"/>
                <w:szCs w:val="21"/>
              </w:rPr>
              <w:t xml:space="preserve">            </w:t>
            </w:r>
            <w:r w:rsidR="002C3C57">
              <w:rPr>
                <w:rFonts w:ascii="宋体" w:hAnsi="宋体"/>
                <w:szCs w:val="21"/>
              </w:rPr>
              <w:t xml:space="preserve">                   </w:t>
            </w:r>
            <w:r>
              <w:rPr>
                <w:rFonts w:ascii="宋体" w:hAnsi="宋体" w:hint="eastAsia"/>
                <w:szCs w:val="21"/>
              </w:rPr>
              <w:t>[9</w:t>
            </w:r>
            <w:r>
              <w:rPr>
                <w:rFonts w:ascii="宋体" w:hAnsi="宋体"/>
                <w:szCs w:val="21"/>
              </w:rPr>
              <w:t>0</w:t>
            </w:r>
            <w:r>
              <w:rPr>
                <w:rFonts w:ascii="宋体" w:hAnsi="宋体" w:hint="eastAsia"/>
                <w:szCs w:val="21"/>
              </w:rPr>
              <w:t>]</w:t>
            </w:r>
          </w:p>
          <w:p w:rsidR="0010452C" w:rsidRDefault="00EC0641" w:rsidP="00140D37">
            <w:pPr>
              <w:spacing w:line="360" w:lineRule="auto"/>
              <w:ind w:leftChars="200" w:left="420"/>
              <w:jc w:val="left"/>
              <w:rPr>
                <w:rFonts w:ascii="宋体" w:hAnsi="宋体"/>
                <w:szCs w:val="21"/>
              </w:rPr>
            </w:pPr>
            <w:r>
              <w:rPr>
                <w:rFonts w:ascii="宋体" w:hAnsi="宋体" w:hint="eastAsia"/>
                <w:szCs w:val="21"/>
              </w:rPr>
              <w:t>c)</w:t>
            </w:r>
            <w:r w:rsidR="007A777B" w:rsidRPr="002C3C57">
              <w:rPr>
                <w:rFonts w:ascii="宋体" w:hAnsi="宋体" w:hint="eastAsia"/>
                <w:szCs w:val="21"/>
              </w:rPr>
              <w:t xml:space="preserve"> </w:t>
            </w:r>
            <w:r w:rsidR="00E5785A" w:rsidRPr="00E5785A">
              <w:rPr>
                <w:rFonts w:ascii="宋体" w:hAnsi="宋体" w:hint="eastAsia"/>
                <w:szCs w:val="21"/>
              </w:rPr>
              <w:t>全面了解清洗行业及其子行业HCFCs替代技术的发展和应用</w:t>
            </w:r>
            <w:r w:rsidR="003603ED">
              <w:rPr>
                <w:rFonts w:ascii="宋体" w:hAnsi="宋体" w:hint="eastAsia"/>
                <w:szCs w:val="21"/>
              </w:rPr>
              <w:t>；</w:t>
            </w:r>
            <w:r w:rsidR="00140D37">
              <w:rPr>
                <w:rFonts w:ascii="宋体" w:hAnsi="宋体" w:hint="eastAsia"/>
                <w:szCs w:val="21"/>
              </w:rPr>
              <w:t xml:space="preserve"> </w:t>
            </w:r>
            <w:r w:rsidR="00140D37">
              <w:rPr>
                <w:rFonts w:ascii="宋体" w:hAnsi="宋体"/>
                <w:szCs w:val="21"/>
              </w:rPr>
              <w:t xml:space="preserve">     </w:t>
            </w:r>
            <w:r w:rsidR="00140D37" w:rsidRPr="00364A36">
              <w:rPr>
                <w:rFonts w:ascii="宋体" w:hAnsi="宋体"/>
                <w:szCs w:val="21"/>
              </w:rPr>
              <w:t>[90]</w:t>
            </w:r>
            <w:r w:rsidR="00140D37">
              <w:rPr>
                <w:rFonts w:ascii="宋体" w:hAnsi="宋体" w:hint="eastAsia"/>
                <w:szCs w:val="21"/>
              </w:rPr>
              <w:t xml:space="preserve">    </w:t>
            </w:r>
            <w:r>
              <w:rPr>
                <w:rFonts w:ascii="宋体" w:hAnsi="宋体" w:hint="eastAsia"/>
                <w:szCs w:val="21"/>
              </w:rPr>
              <w:t xml:space="preserve">                                           </w:t>
            </w:r>
          </w:p>
          <w:p w:rsidR="0010452C" w:rsidRDefault="00EC0641">
            <w:pPr>
              <w:spacing w:beforeLines="50" w:before="120" w:afterLines="50" w:after="120" w:line="360" w:lineRule="auto"/>
              <w:ind w:leftChars="250" w:left="525"/>
              <w:jc w:val="right"/>
              <w:rPr>
                <w:rFonts w:ascii="宋体" w:hAnsi="宋体"/>
                <w:iCs/>
                <w:szCs w:val="21"/>
                <w:lang w:val="fr-FR"/>
              </w:rPr>
            </w:pPr>
            <w:r>
              <w:rPr>
                <w:rFonts w:ascii="宋体" w:hAnsi="宋体"/>
                <w:szCs w:val="21"/>
              </w:rPr>
              <w:t>标准(</w:t>
            </w:r>
            <w:proofErr w:type="spellStart"/>
            <w:r>
              <w:rPr>
                <w:rFonts w:ascii="宋体" w:hAnsi="宋体"/>
                <w:szCs w:val="21"/>
              </w:rPr>
              <w:t>i</w:t>
            </w:r>
            <w:proofErr w:type="spellEnd"/>
            <w:r>
              <w:rPr>
                <w:rFonts w:ascii="宋体" w:hAnsi="宋体"/>
                <w:szCs w:val="21"/>
              </w:rPr>
              <w:t>)总分：</w:t>
            </w:r>
            <w:r>
              <w:rPr>
                <w:rFonts w:ascii="宋体" w:hAnsi="宋体"/>
                <w:b/>
                <w:szCs w:val="21"/>
              </w:rPr>
              <w:t>[</w:t>
            </w:r>
            <w:r w:rsidR="002C3C57">
              <w:rPr>
                <w:rFonts w:ascii="宋体" w:hAnsi="宋体"/>
                <w:b/>
                <w:szCs w:val="21"/>
              </w:rPr>
              <w:t>27</w:t>
            </w:r>
            <w:r>
              <w:rPr>
                <w:rFonts w:ascii="宋体" w:hAnsi="宋体"/>
                <w:b/>
                <w:szCs w:val="21"/>
              </w:rPr>
              <w:t>0]</w:t>
            </w:r>
          </w:p>
          <w:p w:rsidR="0010452C" w:rsidRDefault="00EC0641">
            <w:pPr>
              <w:numPr>
                <w:ilvl w:val="0"/>
                <w:numId w:val="19"/>
              </w:numPr>
              <w:spacing w:beforeLines="50" w:before="120" w:afterLines="50" w:after="120" w:line="360" w:lineRule="auto"/>
              <w:rPr>
                <w:rFonts w:ascii="宋体" w:hAnsi="宋体"/>
                <w:szCs w:val="21"/>
              </w:rPr>
            </w:pPr>
            <w:r>
              <w:rPr>
                <w:rFonts w:ascii="宋体" w:hAnsi="宋体"/>
                <w:szCs w:val="21"/>
              </w:rPr>
              <w:t>针对任务大纲制定的方法和工作计划的适当性</w:t>
            </w:r>
          </w:p>
          <w:p w:rsidR="0010452C" w:rsidRDefault="00EC0641">
            <w:pPr>
              <w:spacing w:beforeLines="50" w:before="120" w:afterLines="50" w:after="120" w:line="360" w:lineRule="auto"/>
              <w:ind w:leftChars="200" w:left="420"/>
              <w:rPr>
                <w:rFonts w:ascii="宋体" w:hAnsi="宋体"/>
                <w:szCs w:val="21"/>
              </w:rPr>
            </w:pPr>
            <w:r>
              <w:rPr>
                <w:rFonts w:ascii="宋体" w:hAnsi="宋体"/>
                <w:szCs w:val="21"/>
              </w:rPr>
              <w:t xml:space="preserve">a)技术方式和方法的可行性 </w:t>
            </w:r>
          </w:p>
          <w:p w:rsidR="0010452C" w:rsidRDefault="00EC0641">
            <w:pPr>
              <w:spacing w:beforeLines="50" w:before="120" w:afterLines="50" w:after="120" w:line="360" w:lineRule="auto"/>
              <w:ind w:leftChars="250" w:left="525" w:firstLineChars="150" w:firstLine="315"/>
              <w:rPr>
                <w:rFonts w:ascii="宋体" w:hAnsi="宋体"/>
                <w:szCs w:val="21"/>
              </w:rPr>
            </w:pPr>
            <w:r>
              <w:rPr>
                <w:rFonts w:ascii="宋体" w:hAnsi="宋体"/>
                <w:szCs w:val="21"/>
              </w:rPr>
              <w:t xml:space="preserve">1）对任务目的理解程度                     </w:t>
            </w:r>
            <w:r>
              <w:rPr>
                <w:rFonts w:ascii="宋体" w:hAnsi="宋体" w:hint="eastAsia"/>
                <w:szCs w:val="21"/>
              </w:rPr>
              <w:t xml:space="preserve">          </w:t>
            </w:r>
            <w:r>
              <w:rPr>
                <w:rFonts w:ascii="宋体" w:hAnsi="宋体"/>
                <w:szCs w:val="21"/>
              </w:rPr>
              <w:t xml:space="preserve">        </w:t>
            </w:r>
            <w:r>
              <w:rPr>
                <w:rFonts w:ascii="宋体" w:hAnsi="宋体"/>
                <w:iCs/>
                <w:szCs w:val="21"/>
                <w:lang w:val="fr-FR"/>
              </w:rPr>
              <w:t>[</w:t>
            </w:r>
            <w:r w:rsidR="002C3C57">
              <w:rPr>
                <w:rFonts w:ascii="宋体" w:hAnsi="宋体"/>
                <w:iCs/>
                <w:szCs w:val="21"/>
              </w:rPr>
              <w:t>5</w:t>
            </w:r>
            <w:r>
              <w:rPr>
                <w:rFonts w:ascii="宋体" w:hAnsi="宋体"/>
                <w:iCs/>
                <w:szCs w:val="21"/>
                <w:lang w:val="fr-FR"/>
              </w:rPr>
              <w:t>0]</w:t>
            </w:r>
          </w:p>
          <w:p w:rsidR="0010452C" w:rsidRDefault="00EC0641">
            <w:pPr>
              <w:spacing w:beforeLines="50" w:before="120" w:afterLines="50" w:after="120" w:line="360" w:lineRule="auto"/>
              <w:ind w:firstLineChars="400" w:firstLine="840"/>
              <w:jc w:val="left"/>
              <w:rPr>
                <w:rFonts w:ascii="宋体" w:hAnsi="宋体"/>
                <w:szCs w:val="21"/>
                <w:lang w:val="fr-FR"/>
              </w:rPr>
            </w:pPr>
            <w:r>
              <w:rPr>
                <w:rFonts w:ascii="宋体" w:hAnsi="宋体"/>
                <w:szCs w:val="21"/>
              </w:rPr>
              <w:t>2）</w:t>
            </w:r>
            <w:r w:rsidR="0088591B" w:rsidRPr="0088591B">
              <w:rPr>
                <w:rFonts w:ascii="宋体" w:hAnsi="宋体" w:hint="eastAsia"/>
                <w:szCs w:val="21"/>
              </w:rPr>
              <w:t>培训方法</w:t>
            </w:r>
            <w:r>
              <w:rPr>
                <w:rFonts w:ascii="宋体" w:hAnsi="宋体"/>
                <w:szCs w:val="21"/>
              </w:rPr>
              <w:t>的</w:t>
            </w:r>
            <w:r>
              <w:rPr>
                <w:rFonts w:ascii="宋体" w:hAnsi="宋体" w:hint="eastAsia"/>
                <w:szCs w:val="21"/>
              </w:rPr>
              <w:t>合理性和</w:t>
            </w:r>
            <w:r>
              <w:rPr>
                <w:rFonts w:ascii="宋体" w:hAnsi="宋体"/>
                <w:szCs w:val="21"/>
              </w:rPr>
              <w:t xml:space="preserve">科学性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sidR="003603ED">
              <w:rPr>
                <w:rFonts w:ascii="宋体" w:hAnsi="宋体"/>
                <w:szCs w:val="21"/>
              </w:rPr>
              <w:t xml:space="preserve"> </w:t>
            </w:r>
            <w:r>
              <w:rPr>
                <w:rFonts w:ascii="宋体" w:hAnsi="宋体"/>
                <w:iCs/>
                <w:szCs w:val="21"/>
                <w:lang w:val="fr-FR"/>
              </w:rPr>
              <w:t>[</w:t>
            </w:r>
            <w:r>
              <w:rPr>
                <w:rFonts w:ascii="宋体" w:hAnsi="宋体" w:hint="eastAsia"/>
                <w:iCs/>
                <w:szCs w:val="21"/>
              </w:rPr>
              <w:t>5</w:t>
            </w:r>
            <w:r>
              <w:rPr>
                <w:rFonts w:ascii="宋体" w:hAnsi="宋体"/>
                <w:iCs/>
                <w:szCs w:val="21"/>
                <w:lang w:val="fr-FR"/>
              </w:rPr>
              <w:t>0]</w:t>
            </w:r>
          </w:p>
          <w:p w:rsidR="0010452C" w:rsidRDefault="00EC0641">
            <w:pPr>
              <w:spacing w:beforeLines="50" w:before="120" w:afterLines="50" w:after="120" w:line="360" w:lineRule="auto"/>
              <w:ind w:leftChars="200" w:left="420"/>
              <w:rPr>
                <w:rFonts w:ascii="宋体" w:hAnsi="宋体"/>
                <w:szCs w:val="21"/>
                <w:lang w:val="fr-FR"/>
              </w:rPr>
            </w:pPr>
            <w:r>
              <w:rPr>
                <w:rFonts w:ascii="宋体" w:hAnsi="宋体"/>
                <w:szCs w:val="21"/>
              </w:rPr>
              <w:t>b)工作</w:t>
            </w:r>
            <w:r>
              <w:rPr>
                <w:rFonts w:ascii="宋体" w:hAnsi="宋体"/>
                <w:szCs w:val="21"/>
                <w:lang w:val="fr-FR"/>
              </w:rPr>
              <w:t>计划及人员安排</w:t>
            </w:r>
          </w:p>
          <w:p w:rsidR="0010452C" w:rsidRDefault="00EC0641">
            <w:pPr>
              <w:spacing w:beforeLines="50" w:before="120" w:afterLines="50" w:after="120" w:line="360" w:lineRule="auto"/>
              <w:ind w:firstLineChars="400" w:firstLine="840"/>
              <w:rPr>
                <w:rFonts w:ascii="宋体" w:hAnsi="宋体"/>
                <w:szCs w:val="21"/>
                <w:lang w:val="fr-FR"/>
              </w:rPr>
            </w:pPr>
            <w:r>
              <w:rPr>
                <w:rFonts w:ascii="宋体" w:hAnsi="宋体"/>
                <w:szCs w:val="21"/>
                <w:lang w:val="fr-FR"/>
              </w:rPr>
              <w:t xml:space="preserve">1）工作计划满足工作大纲要求                  </w:t>
            </w:r>
            <w:r>
              <w:rPr>
                <w:rFonts w:ascii="宋体" w:hAnsi="宋体" w:hint="eastAsia"/>
                <w:szCs w:val="21"/>
              </w:rPr>
              <w:t xml:space="preserve">       </w:t>
            </w:r>
            <w:r>
              <w:rPr>
                <w:rFonts w:ascii="宋体" w:hAnsi="宋体"/>
                <w:szCs w:val="21"/>
                <w:lang w:val="fr-FR"/>
              </w:rPr>
              <w:t xml:space="preserve">       </w:t>
            </w:r>
            <w:r>
              <w:rPr>
                <w:rFonts w:ascii="宋体" w:hAnsi="宋体"/>
                <w:iCs/>
                <w:szCs w:val="21"/>
                <w:lang w:val="fr-FR"/>
              </w:rPr>
              <w:t>[</w:t>
            </w:r>
            <w:r w:rsidR="0088591B">
              <w:rPr>
                <w:rFonts w:ascii="宋体" w:hAnsi="宋体"/>
                <w:iCs/>
                <w:szCs w:val="21"/>
              </w:rPr>
              <w:t>5</w:t>
            </w:r>
            <w:r w:rsidR="003603ED">
              <w:rPr>
                <w:rFonts w:ascii="宋体" w:hAnsi="宋体" w:hint="eastAsia"/>
                <w:iCs/>
                <w:szCs w:val="21"/>
              </w:rPr>
              <w:t>0</w:t>
            </w:r>
            <w:r>
              <w:rPr>
                <w:rFonts w:ascii="宋体" w:hAnsi="宋体"/>
                <w:iCs/>
                <w:szCs w:val="21"/>
                <w:lang w:val="fr-FR"/>
              </w:rPr>
              <w:t>]</w:t>
            </w:r>
          </w:p>
          <w:p w:rsidR="0010452C" w:rsidRDefault="00EC0641">
            <w:pPr>
              <w:spacing w:beforeLines="50" w:before="120" w:afterLines="50" w:after="120" w:line="360" w:lineRule="auto"/>
              <w:ind w:leftChars="404" w:left="1058" w:hangingChars="100" w:hanging="210"/>
              <w:jc w:val="left"/>
              <w:rPr>
                <w:rFonts w:ascii="宋体" w:hAnsi="宋体"/>
                <w:szCs w:val="21"/>
              </w:rPr>
            </w:pPr>
            <w:r>
              <w:rPr>
                <w:rFonts w:ascii="宋体" w:hAnsi="宋体"/>
                <w:szCs w:val="21"/>
                <w:lang w:val="fr-FR"/>
              </w:rPr>
              <w:t>2）团队组成</w:t>
            </w:r>
            <w:r w:rsidR="002945C2" w:rsidRPr="00455DC0">
              <w:rPr>
                <w:rFonts w:ascii="宋体" w:hAnsi="宋体" w:hint="eastAsia"/>
                <w:szCs w:val="21"/>
              </w:rPr>
              <w:t>满足工作需求</w:t>
            </w:r>
            <w:r>
              <w:rPr>
                <w:rFonts w:ascii="宋体" w:hAnsi="宋体"/>
                <w:szCs w:val="21"/>
                <w:lang w:val="fr-FR"/>
              </w:rPr>
              <w:t xml:space="preserve">    </w:t>
            </w:r>
            <w:r>
              <w:rPr>
                <w:rFonts w:ascii="宋体" w:hAnsi="宋体" w:hint="eastAsia"/>
                <w:szCs w:val="21"/>
              </w:rPr>
              <w:t xml:space="preserve">            </w:t>
            </w:r>
            <w:r>
              <w:rPr>
                <w:rFonts w:ascii="宋体" w:hAnsi="宋体"/>
                <w:szCs w:val="21"/>
                <w:lang w:val="fr-FR"/>
              </w:rPr>
              <w:t xml:space="preserve">    </w:t>
            </w:r>
            <w:r>
              <w:rPr>
                <w:rFonts w:ascii="宋体" w:hAnsi="宋体" w:hint="eastAsia"/>
                <w:szCs w:val="21"/>
              </w:rPr>
              <w:t xml:space="preserve">       </w:t>
            </w:r>
            <w:r>
              <w:rPr>
                <w:rFonts w:ascii="宋体" w:hAnsi="宋体"/>
                <w:szCs w:val="21"/>
                <w:lang w:val="fr-FR"/>
              </w:rPr>
              <w:t xml:space="preserve">    </w:t>
            </w:r>
            <w:r w:rsidR="002945C2">
              <w:rPr>
                <w:rFonts w:ascii="宋体" w:hAnsi="宋体"/>
                <w:szCs w:val="21"/>
                <w:lang w:val="fr-FR"/>
              </w:rPr>
              <w:t xml:space="preserve">    </w:t>
            </w:r>
            <w:r>
              <w:rPr>
                <w:rFonts w:ascii="宋体" w:hAnsi="宋体"/>
                <w:szCs w:val="21"/>
                <w:lang w:val="fr-FR"/>
              </w:rPr>
              <w:t xml:space="preserve"> [</w:t>
            </w:r>
            <w:r w:rsidR="0088591B">
              <w:rPr>
                <w:rFonts w:ascii="宋体" w:hAnsi="宋体"/>
                <w:szCs w:val="21"/>
              </w:rPr>
              <w:t>5</w:t>
            </w:r>
            <w:r>
              <w:rPr>
                <w:rFonts w:ascii="宋体" w:hAnsi="宋体" w:hint="eastAsia"/>
                <w:szCs w:val="21"/>
              </w:rPr>
              <w:t>0</w:t>
            </w:r>
            <w:r>
              <w:rPr>
                <w:rFonts w:ascii="宋体" w:hAnsi="宋体"/>
                <w:szCs w:val="21"/>
                <w:lang w:val="fr-FR"/>
              </w:rPr>
              <w:t>]</w:t>
            </w:r>
          </w:p>
          <w:p w:rsidR="0010452C" w:rsidRDefault="00EC0641">
            <w:pPr>
              <w:spacing w:beforeLines="50" w:before="120" w:afterLines="50" w:after="120" w:line="360" w:lineRule="auto"/>
              <w:ind w:leftChars="200" w:left="420"/>
              <w:rPr>
                <w:rFonts w:ascii="宋体" w:hAnsi="宋体"/>
                <w:szCs w:val="21"/>
              </w:rPr>
            </w:pPr>
            <w:r>
              <w:rPr>
                <w:rFonts w:ascii="宋体" w:hAnsi="宋体" w:hint="eastAsia"/>
                <w:szCs w:val="21"/>
              </w:rPr>
              <w:lastRenderedPageBreak/>
              <w:t>c</w:t>
            </w:r>
            <w:r>
              <w:rPr>
                <w:rFonts w:ascii="宋体" w:hAnsi="宋体"/>
                <w:szCs w:val="21"/>
              </w:rPr>
              <w:t>)对招标文件的响应程度（按工作任务相应程度分别评价）</w:t>
            </w:r>
          </w:p>
          <w:p w:rsidR="0010452C" w:rsidRDefault="00EC0641">
            <w:pPr>
              <w:spacing w:beforeLines="50" w:before="120" w:afterLines="50" w:after="120" w:line="360" w:lineRule="auto"/>
              <w:ind w:leftChars="250" w:left="525" w:firstLineChars="150" w:firstLine="315"/>
              <w:jc w:val="left"/>
              <w:rPr>
                <w:rFonts w:ascii="宋体" w:hAnsi="宋体"/>
                <w:szCs w:val="21"/>
              </w:rPr>
            </w:pPr>
            <w:r>
              <w:rPr>
                <w:rFonts w:ascii="宋体" w:hAnsi="宋体"/>
                <w:szCs w:val="21"/>
              </w:rPr>
              <w:t>1)</w:t>
            </w:r>
            <w:r w:rsidR="00CF7BC2">
              <w:rPr>
                <w:rFonts w:ascii="宋体" w:hAnsi="宋体" w:hint="eastAsia"/>
                <w:szCs w:val="21"/>
              </w:rPr>
              <w:t>制定培训方案</w:t>
            </w:r>
            <w:r>
              <w:rPr>
                <w:rFonts w:ascii="宋体" w:hAnsi="宋体"/>
                <w:szCs w:val="21"/>
              </w:rPr>
              <w:t xml:space="preserve">                </w:t>
            </w:r>
            <w:r>
              <w:rPr>
                <w:rFonts w:ascii="宋体" w:hAnsi="宋体" w:hint="eastAsia"/>
                <w:szCs w:val="21"/>
              </w:rPr>
              <w:t xml:space="preserve">   </w:t>
            </w:r>
            <w:r w:rsidR="00CF7BC2">
              <w:rPr>
                <w:rFonts w:ascii="宋体" w:hAnsi="宋体"/>
                <w:szCs w:val="21"/>
              </w:rPr>
              <w:t xml:space="preserve">                        </w:t>
            </w:r>
            <w:r>
              <w:rPr>
                <w:rFonts w:ascii="宋体" w:hAnsi="宋体" w:hint="eastAsia"/>
                <w:szCs w:val="21"/>
              </w:rPr>
              <w:t xml:space="preserve"> </w:t>
            </w:r>
            <w:r w:rsidR="00364A36">
              <w:rPr>
                <w:rFonts w:ascii="宋体" w:hAnsi="宋体"/>
                <w:szCs w:val="21"/>
              </w:rPr>
              <w:t xml:space="preserve"> </w:t>
            </w:r>
            <w:r w:rsidR="00364A36" w:rsidRPr="00364A36">
              <w:rPr>
                <w:rFonts w:ascii="宋体" w:hAnsi="宋体"/>
                <w:szCs w:val="21"/>
              </w:rPr>
              <w:t>[</w:t>
            </w:r>
            <w:r w:rsidR="0088591B">
              <w:rPr>
                <w:rFonts w:ascii="宋体" w:hAnsi="宋体"/>
                <w:szCs w:val="21"/>
              </w:rPr>
              <w:t>6</w:t>
            </w:r>
            <w:r w:rsidR="003603ED" w:rsidRPr="00364A36">
              <w:rPr>
                <w:rFonts w:ascii="宋体" w:hAnsi="宋体"/>
                <w:szCs w:val="21"/>
              </w:rPr>
              <w:t>0</w:t>
            </w:r>
            <w:r w:rsidR="00364A36" w:rsidRPr="00364A36">
              <w:rPr>
                <w:rFonts w:ascii="宋体" w:hAnsi="宋体"/>
                <w:szCs w:val="21"/>
              </w:rPr>
              <w:t>]</w:t>
            </w:r>
            <w:r>
              <w:rPr>
                <w:rFonts w:ascii="宋体" w:hAnsi="宋体" w:hint="eastAsia"/>
                <w:szCs w:val="21"/>
              </w:rPr>
              <w:t xml:space="preserve">                           </w:t>
            </w:r>
            <w:r>
              <w:rPr>
                <w:rFonts w:ascii="宋体" w:hAnsi="宋体"/>
                <w:szCs w:val="21"/>
              </w:rPr>
              <w:t xml:space="preserve">   </w:t>
            </w:r>
          </w:p>
          <w:p w:rsidR="0010452C" w:rsidRDefault="00EC0641" w:rsidP="00364A36">
            <w:pPr>
              <w:spacing w:beforeLines="50" w:before="120" w:afterLines="50" w:after="120" w:line="360" w:lineRule="auto"/>
              <w:ind w:leftChars="350" w:left="735" w:firstLineChars="50" w:firstLine="105"/>
              <w:jc w:val="left"/>
              <w:rPr>
                <w:rFonts w:ascii="宋体" w:hAnsi="宋体"/>
                <w:szCs w:val="21"/>
              </w:rPr>
            </w:pPr>
            <w:r>
              <w:rPr>
                <w:rFonts w:ascii="宋体" w:hAnsi="宋体" w:hint="eastAsia"/>
                <w:szCs w:val="21"/>
              </w:rPr>
              <w:t>2)</w:t>
            </w:r>
            <w:r w:rsidR="00CF7BC2">
              <w:rPr>
                <w:rFonts w:ascii="宋体" w:hAnsi="宋体" w:hint="eastAsia"/>
                <w:szCs w:val="21"/>
              </w:rPr>
              <w:t xml:space="preserve">组织开展培训课程 </w:t>
            </w:r>
            <w:r w:rsidR="00CF7BC2">
              <w:rPr>
                <w:rFonts w:ascii="宋体" w:hAnsi="宋体"/>
                <w:szCs w:val="21"/>
              </w:rPr>
              <w:t xml:space="preserve">            </w:t>
            </w:r>
            <w:r>
              <w:rPr>
                <w:rFonts w:ascii="宋体" w:hAnsi="宋体" w:hint="eastAsia"/>
                <w:szCs w:val="21"/>
              </w:rPr>
              <w:t xml:space="preserve">     </w:t>
            </w:r>
            <w:r w:rsidR="00364A36">
              <w:rPr>
                <w:rFonts w:ascii="宋体" w:hAnsi="宋体"/>
                <w:szCs w:val="21"/>
              </w:rPr>
              <w:t xml:space="preserve">      </w:t>
            </w:r>
            <w:r w:rsidR="00CF7BC2">
              <w:rPr>
                <w:rFonts w:ascii="宋体" w:hAnsi="宋体"/>
                <w:szCs w:val="21"/>
              </w:rPr>
              <w:t xml:space="preserve">                 </w:t>
            </w:r>
            <w:r w:rsidR="00364A36" w:rsidRPr="00364A36">
              <w:rPr>
                <w:rFonts w:ascii="宋体" w:hAnsi="宋体"/>
                <w:szCs w:val="21"/>
              </w:rPr>
              <w:t>[</w:t>
            </w:r>
            <w:r w:rsidR="00CF7BC2">
              <w:rPr>
                <w:rFonts w:ascii="宋体" w:hAnsi="宋体"/>
                <w:szCs w:val="21"/>
              </w:rPr>
              <w:t>6</w:t>
            </w:r>
            <w:r w:rsidR="003603ED" w:rsidRPr="00364A36">
              <w:rPr>
                <w:rFonts w:ascii="宋体" w:hAnsi="宋体"/>
                <w:szCs w:val="21"/>
              </w:rPr>
              <w:t>0</w:t>
            </w:r>
            <w:r w:rsidR="00364A36" w:rsidRPr="00364A36">
              <w:rPr>
                <w:rFonts w:ascii="宋体" w:hAnsi="宋体"/>
                <w:szCs w:val="21"/>
              </w:rPr>
              <w:t>]</w:t>
            </w:r>
            <w:r>
              <w:rPr>
                <w:rFonts w:ascii="宋体" w:hAnsi="宋体" w:hint="eastAsia"/>
                <w:szCs w:val="21"/>
              </w:rPr>
              <w:t xml:space="preserve">                     </w:t>
            </w:r>
          </w:p>
          <w:p w:rsidR="0010452C" w:rsidRDefault="00EC0641" w:rsidP="00364A36">
            <w:pPr>
              <w:spacing w:beforeLines="50" w:before="120" w:afterLines="50" w:after="120" w:line="360" w:lineRule="auto"/>
              <w:ind w:leftChars="400" w:left="840"/>
              <w:jc w:val="left"/>
              <w:rPr>
                <w:rFonts w:ascii="宋体" w:hAnsi="宋体"/>
                <w:szCs w:val="21"/>
              </w:rPr>
            </w:pPr>
            <w:r>
              <w:rPr>
                <w:rFonts w:ascii="宋体" w:hAnsi="宋体" w:hint="eastAsia"/>
                <w:szCs w:val="21"/>
              </w:rPr>
              <w:t>3</w:t>
            </w:r>
            <w:r>
              <w:rPr>
                <w:rFonts w:ascii="宋体" w:hAnsi="宋体"/>
                <w:szCs w:val="21"/>
              </w:rPr>
              <w:t>)</w:t>
            </w:r>
            <w:r w:rsidR="00CF7BC2">
              <w:rPr>
                <w:rFonts w:ascii="宋体" w:hAnsi="宋体" w:hint="eastAsia"/>
                <w:szCs w:val="21"/>
              </w:rPr>
              <w:t>总结培训经验</w:t>
            </w:r>
            <w:r>
              <w:rPr>
                <w:rFonts w:ascii="宋体" w:hAnsi="宋体" w:hint="eastAsia"/>
                <w:szCs w:val="21"/>
              </w:rPr>
              <w:t xml:space="preserve"> </w:t>
            </w:r>
            <w:r w:rsidR="00364A36">
              <w:rPr>
                <w:rFonts w:ascii="宋体" w:hAnsi="宋体"/>
                <w:szCs w:val="21"/>
              </w:rPr>
              <w:t xml:space="preserve">  </w:t>
            </w:r>
            <w:r w:rsidR="00CF7BC2">
              <w:rPr>
                <w:rFonts w:ascii="宋体" w:hAnsi="宋体"/>
                <w:szCs w:val="21"/>
              </w:rPr>
              <w:t xml:space="preserve">                                         </w:t>
            </w:r>
            <w:r w:rsidR="00364A36">
              <w:rPr>
                <w:rFonts w:ascii="宋体" w:hAnsi="宋体"/>
                <w:szCs w:val="21"/>
              </w:rPr>
              <w:t xml:space="preserve"> </w:t>
            </w:r>
            <w:r w:rsidRPr="0088591B">
              <w:rPr>
                <w:rFonts w:ascii="宋体" w:hAnsi="宋体"/>
                <w:szCs w:val="21"/>
              </w:rPr>
              <w:t>[</w:t>
            </w:r>
            <w:r w:rsidR="0088591B" w:rsidRPr="0088591B">
              <w:rPr>
                <w:rFonts w:ascii="宋体" w:hAnsi="宋体"/>
                <w:szCs w:val="21"/>
              </w:rPr>
              <w:t>2</w:t>
            </w:r>
            <w:r w:rsidRPr="0088591B">
              <w:rPr>
                <w:rFonts w:ascii="宋体" w:hAnsi="宋体"/>
                <w:szCs w:val="21"/>
              </w:rPr>
              <w:t>0]</w:t>
            </w:r>
            <w:r>
              <w:rPr>
                <w:rFonts w:ascii="宋体" w:hAnsi="宋体" w:hint="eastAsia"/>
                <w:szCs w:val="21"/>
              </w:rPr>
              <w:t xml:space="preserve">         </w:t>
            </w:r>
          </w:p>
          <w:p w:rsidR="0010452C" w:rsidRDefault="00EC0641">
            <w:pPr>
              <w:tabs>
                <w:tab w:val="left" w:pos="7350"/>
              </w:tabs>
              <w:spacing w:beforeLines="50" w:before="120" w:afterLines="50" w:after="120" w:line="360" w:lineRule="auto"/>
              <w:jc w:val="right"/>
              <w:rPr>
                <w:rFonts w:ascii="宋体" w:hAnsi="宋体"/>
                <w:b/>
                <w:szCs w:val="21"/>
              </w:rPr>
            </w:pPr>
            <w:r>
              <w:rPr>
                <w:rFonts w:ascii="宋体" w:hAnsi="宋体"/>
                <w:szCs w:val="21"/>
              </w:rPr>
              <w:t>标准(ii)总分：</w:t>
            </w:r>
            <w:r>
              <w:rPr>
                <w:rFonts w:ascii="宋体" w:hAnsi="宋体"/>
                <w:b/>
                <w:kern w:val="0"/>
                <w:szCs w:val="21"/>
              </w:rPr>
              <w:t>[</w:t>
            </w:r>
            <w:r w:rsidR="00A05EC2">
              <w:rPr>
                <w:rFonts w:ascii="宋体" w:hAnsi="宋体" w:hint="eastAsia"/>
                <w:b/>
                <w:kern w:val="0"/>
                <w:szCs w:val="21"/>
              </w:rPr>
              <w:t>3</w:t>
            </w:r>
            <w:r w:rsidR="001D6E3F">
              <w:rPr>
                <w:rFonts w:ascii="宋体" w:hAnsi="宋体"/>
                <w:b/>
                <w:kern w:val="0"/>
                <w:szCs w:val="21"/>
              </w:rPr>
              <w:t>4</w:t>
            </w:r>
            <w:r w:rsidR="00A05EC2">
              <w:rPr>
                <w:rFonts w:ascii="宋体" w:hAnsi="宋体" w:hint="eastAsia"/>
                <w:b/>
                <w:kern w:val="0"/>
                <w:szCs w:val="21"/>
              </w:rPr>
              <w:t>0</w:t>
            </w:r>
            <w:r>
              <w:rPr>
                <w:rFonts w:ascii="宋体" w:hAnsi="宋体"/>
                <w:b/>
                <w:szCs w:val="21"/>
              </w:rPr>
              <w:t>]</w:t>
            </w:r>
          </w:p>
          <w:p w:rsidR="0010452C" w:rsidRDefault="00EC0641">
            <w:pPr>
              <w:numPr>
                <w:ilvl w:val="0"/>
                <w:numId w:val="19"/>
              </w:numPr>
              <w:spacing w:beforeLines="50" w:before="120" w:afterLines="50" w:after="120" w:line="360" w:lineRule="auto"/>
              <w:rPr>
                <w:rFonts w:ascii="宋体" w:hAnsi="宋体"/>
                <w:szCs w:val="21"/>
              </w:rPr>
            </w:pPr>
            <w:r>
              <w:rPr>
                <w:rFonts w:ascii="宋体" w:hAnsi="宋体"/>
                <w:szCs w:val="21"/>
              </w:rPr>
              <w:t>提供咨询任务的主要业务人员的资格和胜任能力（需提供个人简历）：</w:t>
            </w:r>
          </w:p>
          <w:p w:rsidR="0010452C" w:rsidRDefault="00EC0641">
            <w:pPr>
              <w:spacing w:beforeLines="50" w:before="120" w:afterLines="50" w:after="120" w:line="360" w:lineRule="auto"/>
              <w:ind w:leftChars="200" w:left="420"/>
              <w:rPr>
                <w:rFonts w:ascii="宋体" w:hAnsi="宋体"/>
                <w:szCs w:val="21"/>
              </w:rPr>
            </w:pPr>
            <w:r>
              <w:rPr>
                <w:rFonts w:ascii="宋体" w:hAnsi="宋体" w:hint="eastAsia"/>
                <w:szCs w:val="21"/>
              </w:rPr>
              <w:t>a)团队组长</w:t>
            </w:r>
          </w:p>
          <w:p w:rsidR="0010452C" w:rsidRDefault="00EC0641">
            <w:pPr>
              <w:spacing w:beforeLines="50" w:before="120" w:afterLines="50" w:after="120" w:line="360" w:lineRule="auto"/>
              <w:ind w:leftChars="250" w:left="525" w:firstLineChars="150" w:firstLine="315"/>
              <w:jc w:val="left"/>
              <w:rPr>
                <w:rFonts w:ascii="宋体" w:hAnsi="宋体"/>
                <w:szCs w:val="21"/>
              </w:rPr>
            </w:pPr>
            <w:r>
              <w:rPr>
                <w:rFonts w:ascii="宋体" w:hAnsi="宋体"/>
                <w:szCs w:val="21"/>
              </w:rPr>
              <w:t>1)</w:t>
            </w:r>
            <w:r w:rsidR="001D6E3F">
              <w:rPr>
                <w:rFonts w:hint="eastAsia"/>
              </w:rPr>
              <w:t xml:space="preserve"> </w:t>
            </w:r>
            <w:r w:rsidR="001D6E3F" w:rsidRPr="001D6E3F">
              <w:rPr>
                <w:rFonts w:ascii="宋体" w:hAnsi="宋体" w:hint="eastAsia"/>
                <w:szCs w:val="21"/>
              </w:rPr>
              <w:t>具有本科以上学历、高级技术职称且10年以上从业经验；</w:t>
            </w:r>
            <w:r>
              <w:rPr>
                <w:rFonts w:ascii="宋体" w:hAnsi="宋体"/>
                <w:szCs w:val="21"/>
              </w:rPr>
              <w:t>（需提供</w:t>
            </w:r>
            <w:r w:rsidR="001A797E">
              <w:rPr>
                <w:rFonts w:ascii="宋体" w:hAnsi="宋体" w:hint="eastAsia"/>
                <w:szCs w:val="21"/>
              </w:rPr>
              <w:t>简历</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sidR="00364A36">
              <w:rPr>
                <w:rFonts w:ascii="宋体" w:hAnsi="宋体"/>
                <w:szCs w:val="21"/>
              </w:rPr>
              <w:t xml:space="preserve">     </w:t>
            </w:r>
            <w:r w:rsidR="001A797E">
              <w:rPr>
                <w:rFonts w:ascii="宋体" w:hAnsi="宋体"/>
                <w:szCs w:val="21"/>
              </w:rPr>
              <w:t xml:space="preserve">                            </w:t>
            </w:r>
            <w:r>
              <w:rPr>
                <w:rFonts w:ascii="宋体" w:hAnsi="宋体"/>
                <w:szCs w:val="21"/>
              </w:rPr>
              <w:t>[</w:t>
            </w:r>
            <w:r w:rsidR="00C12B2D">
              <w:rPr>
                <w:rFonts w:ascii="宋体" w:hAnsi="宋体"/>
                <w:szCs w:val="21"/>
              </w:rPr>
              <w:t>6</w:t>
            </w:r>
            <w:r>
              <w:rPr>
                <w:rFonts w:ascii="宋体" w:hAnsi="宋体"/>
                <w:szCs w:val="21"/>
              </w:rPr>
              <w:t>0]</w:t>
            </w:r>
          </w:p>
          <w:p w:rsidR="0010452C" w:rsidRDefault="00EC0641">
            <w:pPr>
              <w:spacing w:beforeLines="50" w:before="120" w:afterLines="50" w:after="120" w:line="360" w:lineRule="auto"/>
              <w:ind w:leftChars="250" w:left="525" w:firstLineChars="150" w:firstLine="315"/>
              <w:jc w:val="left"/>
              <w:rPr>
                <w:rFonts w:ascii="宋体" w:hAnsi="宋体"/>
                <w:szCs w:val="21"/>
              </w:rPr>
            </w:pPr>
            <w:r>
              <w:rPr>
                <w:rFonts w:ascii="宋体" w:hAnsi="宋体"/>
                <w:szCs w:val="21"/>
              </w:rPr>
              <w:t>2)</w:t>
            </w:r>
            <w:r w:rsidR="001A797E">
              <w:rPr>
                <w:rFonts w:hint="eastAsia"/>
              </w:rPr>
              <w:t xml:space="preserve"> </w:t>
            </w:r>
            <w:r w:rsidR="001A797E" w:rsidRPr="001A797E">
              <w:rPr>
                <w:rFonts w:ascii="宋体" w:hAnsi="宋体" w:hint="eastAsia"/>
                <w:szCs w:val="21"/>
              </w:rPr>
              <w:t>掌握国内清洗技术替代趋势，具有清洗行业相关项目工作实施经验</w:t>
            </w:r>
            <w:r w:rsidR="00364A36" w:rsidRPr="00364A36">
              <w:rPr>
                <w:rFonts w:ascii="宋体" w:hAnsi="宋体" w:hint="eastAsia"/>
                <w:szCs w:val="21"/>
              </w:rPr>
              <w:t>；</w:t>
            </w:r>
            <w:r>
              <w:rPr>
                <w:rFonts w:ascii="宋体" w:hAnsi="宋体"/>
                <w:szCs w:val="21"/>
              </w:rPr>
              <w:t>（需提供证明）</w:t>
            </w:r>
            <w:r>
              <w:rPr>
                <w:rFonts w:ascii="宋体" w:hAnsi="宋体" w:hint="eastAsia"/>
                <w:szCs w:val="21"/>
              </w:rPr>
              <w:t xml:space="preserve">                                   </w:t>
            </w:r>
            <w:r w:rsidR="001A797E">
              <w:rPr>
                <w:rFonts w:ascii="宋体" w:hAnsi="宋体"/>
                <w:szCs w:val="21"/>
              </w:rPr>
              <w:t xml:space="preserve">           </w:t>
            </w:r>
            <w:r w:rsidR="003603ED">
              <w:rPr>
                <w:rFonts w:ascii="宋体" w:hAnsi="宋体"/>
                <w:szCs w:val="21"/>
              </w:rPr>
              <w:t xml:space="preserve"> </w:t>
            </w:r>
            <w:r w:rsidR="001A797E">
              <w:rPr>
                <w:rFonts w:ascii="宋体" w:hAnsi="宋体"/>
                <w:szCs w:val="21"/>
              </w:rPr>
              <w:t xml:space="preserve"> </w:t>
            </w:r>
            <w:r w:rsidR="00364A36" w:rsidRPr="00364A36">
              <w:rPr>
                <w:rFonts w:ascii="宋体" w:hAnsi="宋体"/>
                <w:szCs w:val="21"/>
              </w:rPr>
              <w:t>[</w:t>
            </w:r>
            <w:r w:rsidR="009F3455">
              <w:rPr>
                <w:rFonts w:ascii="宋体" w:hAnsi="宋体"/>
                <w:szCs w:val="21"/>
              </w:rPr>
              <w:t>6</w:t>
            </w:r>
            <w:r w:rsidR="00364A36" w:rsidRPr="00364A36">
              <w:rPr>
                <w:rFonts w:ascii="宋体" w:hAnsi="宋体"/>
                <w:szCs w:val="21"/>
              </w:rPr>
              <w:t>0]</w:t>
            </w:r>
            <w:r>
              <w:rPr>
                <w:rFonts w:ascii="宋体" w:hAnsi="宋体" w:hint="eastAsia"/>
                <w:szCs w:val="21"/>
              </w:rPr>
              <w:t xml:space="preserve">            </w:t>
            </w:r>
            <w:r>
              <w:rPr>
                <w:rFonts w:ascii="宋体" w:hAnsi="宋体"/>
                <w:szCs w:val="21"/>
              </w:rPr>
              <w:t xml:space="preserve"> </w:t>
            </w:r>
          </w:p>
          <w:p w:rsidR="001A797E" w:rsidRDefault="00EC0641">
            <w:pPr>
              <w:spacing w:beforeLines="50" w:before="120" w:afterLines="50" w:after="120" w:line="360" w:lineRule="auto"/>
              <w:ind w:leftChars="250" w:left="525" w:firstLineChars="150" w:firstLine="315"/>
              <w:jc w:val="left"/>
              <w:rPr>
                <w:rFonts w:ascii="宋体" w:hAnsi="宋体"/>
                <w:szCs w:val="21"/>
              </w:rPr>
            </w:pPr>
            <w:r>
              <w:rPr>
                <w:rFonts w:ascii="宋体" w:hAnsi="宋体"/>
                <w:szCs w:val="21"/>
              </w:rPr>
              <w:t>3)</w:t>
            </w:r>
            <w:r w:rsidR="001A797E">
              <w:rPr>
                <w:rFonts w:hint="eastAsia"/>
              </w:rPr>
              <w:t xml:space="preserve"> </w:t>
            </w:r>
            <w:r w:rsidR="001A797E" w:rsidRPr="001A797E">
              <w:rPr>
                <w:rFonts w:ascii="宋体" w:hAnsi="宋体" w:hint="eastAsia"/>
                <w:szCs w:val="21"/>
              </w:rPr>
              <w:t>熟悉一次性医疗器械硅化替代技术、金属零部件工业清洗技术、电子零部件工业清洗技术、工业清洗剂和硅油稀释剂配制技术</w:t>
            </w:r>
            <w:r w:rsidR="001A797E">
              <w:rPr>
                <w:rFonts w:ascii="宋体" w:hAnsi="宋体" w:hint="eastAsia"/>
                <w:szCs w:val="21"/>
              </w:rPr>
              <w:t>；</w:t>
            </w:r>
            <w:r w:rsidR="001A797E" w:rsidRPr="001A797E">
              <w:rPr>
                <w:rFonts w:ascii="宋体" w:hAnsi="宋体" w:hint="eastAsia"/>
                <w:szCs w:val="21"/>
              </w:rPr>
              <w:t>熟悉适用于溶剂型清洗剂和水基清洗剂所需要的超声波清洗设备相关清洗行业技术</w:t>
            </w:r>
            <w:r w:rsidR="003603ED">
              <w:rPr>
                <w:rFonts w:ascii="宋体" w:hAnsi="宋体" w:hint="eastAsia"/>
                <w:szCs w:val="21"/>
              </w:rPr>
              <w:t>；</w:t>
            </w:r>
            <w:r w:rsidR="001A797E" w:rsidRPr="001A797E">
              <w:rPr>
                <w:rFonts w:ascii="宋体" w:hAnsi="宋体" w:hint="eastAsia"/>
                <w:szCs w:val="21"/>
              </w:rPr>
              <w:t>（需提供证明）</w:t>
            </w:r>
            <w:r w:rsidR="001A797E">
              <w:rPr>
                <w:rFonts w:ascii="宋体" w:hAnsi="宋体" w:hint="eastAsia"/>
                <w:szCs w:val="21"/>
              </w:rPr>
              <w:t xml:space="preserve"> </w:t>
            </w:r>
            <w:r w:rsidR="001A797E">
              <w:rPr>
                <w:rFonts w:ascii="宋体" w:hAnsi="宋体"/>
                <w:szCs w:val="21"/>
              </w:rPr>
              <w:t xml:space="preserve">                                                     </w:t>
            </w:r>
            <w:r>
              <w:rPr>
                <w:rFonts w:ascii="宋体" w:hAnsi="宋体"/>
                <w:szCs w:val="21"/>
              </w:rPr>
              <w:t>[</w:t>
            </w:r>
            <w:r w:rsidR="00C12B2D">
              <w:rPr>
                <w:rFonts w:ascii="宋体" w:hAnsi="宋体"/>
                <w:szCs w:val="21"/>
              </w:rPr>
              <w:t>9</w:t>
            </w:r>
            <w:r w:rsidR="003603ED">
              <w:rPr>
                <w:rFonts w:ascii="宋体" w:hAnsi="宋体"/>
                <w:szCs w:val="21"/>
              </w:rPr>
              <w:t>0</w:t>
            </w:r>
            <w:r>
              <w:rPr>
                <w:rFonts w:ascii="宋体" w:hAnsi="宋体"/>
                <w:szCs w:val="21"/>
              </w:rPr>
              <w:t>]</w:t>
            </w:r>
          </w:p>
          <w:p w:rsidR="0010452C" w:rsidRDefault="001A797E">
            <w:pPr>
              <w:spacing w:beforeLines="50" w:before="120" w:afterLines="50" w:after="120" w:line="360" w:lineRule="auto"/>
              <w:ind w:leftChars="250" w:left="525" w:firstLineChars="150" w:firstLine="315"/>
              <w:jc w:val="left"/>
              <w:rPr>
                <w:rFonts w:ascii="宋体" w:hAnsi="宋体"/>
                <w:szCs w:val="21"/>
              </w:rPr>
            </w:pPr>
            <w:r>
              <w:rPr>
                <w:rFonts w:ascii="宋体" w:hAnsi="宋体"/>
                <w:szCs w:val="21"/>
              </w:rPr>
              <w:t>4</w:t>
            </w:r>
            <w:r w:rsidRPr="001A797E">
              <w:rPr>
                <w:rFonts w:ascii="宋体" w:hAnsi="宋体" w:hint="eastAsia"/>
                <w:szCs w:val="21"/>
              </w:rPr>
              <w:t>)</w:t>
            </w:r>
            <w:r>
              <w:rPr>
                <w:rFonts w:ascii="宋体" w:hAnsi="宋体"/>
                <w:szCs w:val="21"/>
              </w:rPr>
              <w:t xml:space="preserve"> </w:t>
            </w:r>
            <w:r w:rsidRPr="001A797E">
              <w:rPr>
                <w:rFonts w:ascii="宋体" w:hAnsi="宋体" w:hint="eastAsia"/>
                <w:szCs w:val="21"/>
              </w:rPr>
              <w:t>具有组织协调本项目</w:t>
            </w:r>
            <w:r w:rsidR="00CF7BC2">
              <w:rPr>
                <w:rFonts w:ascii="宋体" w:hAnsi="宋体" w:hint="eastAsia"/>
                <w:szCs w:val="21"/>
              </w:rPr>
              <w:t>相关</w:t>
            </w:r>
            <w:r w:rsidRPr="001A797E">
              <w:rPr>
                <w:rFonts w:ascii="宋体" w:hAnsi="宋体" w:hint="eastAsia"/>
                <w:szCs w:val="21"/>
              </w:rPr>
              <w:t>机构、企业和受训人员的能力和经验</w:t>
            </w:r>
            <w:r>
              <w:rPr>
                <w:rFonts w:ascii="宋体" w:hAnsi="宋体" w:hint="eastAsia"/>
                <w:szCs w:val="21"/>
              </w:rPr>
              <w:t>；</w:t>
            </w:r>
            <w:r w:rsidRPr="001A797E">
              <w:rPr>
                <w:rFonts w:ascii="宋体" w:hAnsi="宋体"/>
                <w:szCs w:val="21"/>
              </w:rPr>
              <w:t>[</w:t>
            </w:r>
            <w:r w:rsidR="009F3455">
              <w:rPr>
                <w:rFonts w:ascii="宋体" w:hAnsi="宋体"/>
                <w:szCs w:val="21"/>
              </w:rPr>
              <w:t>6</w:t>
            </w:r>
            <w:r w:rsidRPr="001A797E">
              <w:rPr>
                <w:rFonts w:ascii="宋体" w:hAnsi="宋体"/>
                <w:szCs w:val="21"/>
              </w:rPr>
              <w:t>0]</w:t>
            </w:r>
          </w:p>
          <w:p w:rsidR="0010452C" w:rsidRDefault="00EC0641">
            <w:pPr>
              <w:spacing w:beforeLines="50" w:before="120" w:afterLines="50" w:after="120" w:line="360" w:lineRule="auto"/>
              <w:ind w:leftChars="250" w:left="525"/>
              <w:rPr>
                <w:rFonts w:ascii="宋体" w:hAnsi="宋体"/>
                <w:szCs w:val="21"/>
              </w:rPr>
            </w:pPr>
            <w:r>
              <w:rPr>
                <w:rFonts w:ascii="宋体" w:hAnsi="宋体"/>
                <w:szCs w:val="21"/>
              </w:rPr>
              <w:t>b)</w:t>
            </w:r>
            <w:r>
              <w:rPr>
                <w:rFonts w:ascii="宋体" w:hAnsi="宋体" w:hint="eastAsia"/>
                <w:szCs w:val="21"/>
              </w:rPr>
              <w:t>团队</w:t>
            </w:r>
            <w:r>
              <w:rPr>
                <w:rFonts w:ascii="宋体" w:hAnsi="宋体"/>
                <w:szCs w:val="21"/>
              </w:rPr>
              <w:t>成员</w:t>
            </w:r>
          </w:p>
          <w:p w:rsidR="0010452C" w:rsidRDefault="00EC0641">
            <w:pPr>
              <w:spacing w:beforeLines="50" w:before="120" w:afterLines="50" w:after="120" w:line="360" w:lineRule="auto"/>
              <w:ind w:leftChars="250" w:left="525" w:firstLineChars="150" w:firstLine="315"/>
              <w:jc w:val="left"/>
              <w:rPr>
                <w:rFonts w:ascii="宋体" w:hAnsi="宋体"/>
                <w:szCs w:val="21"/>
              </w:rPr>
            </w:pPr>
            <w:r>
              <w:rPr>
                <w:rFonts w:ascii="宋体" w:hAnsi="宋体"/>
                <w:szCs w:val="21"/>
              </w:rPr>
              <w:t>1)</w:t>
            </w:r>
            <w:r w:rsidR="001A797E">
              <w:rPr>
                <w:rFonts w:hint="eastAsia"/>
              </w:rPr>
              <w:t xml:space="preserve"> </w:t>
            </w:r>
            <w:r w:rsidR="001A797E" w:rsidRPr="001A797E">
              <w:rPr>
                <w:rFonts w:ascii="宋体" w:hAnsi="宋体" w:hint="eastAsia"/>
                <w:szCs w:val="21"/>
              </w:rPr>
              <w:t>团队需至少包含3名本科以上学历成员，且至少一人具有5年以上清洗行业及培训工作组织经验；</w:t>
            </w:r>
            <w:r>
              <w:rPr>
                <w:rFonts w:ascii="宋体" w:hAnsi="宋体"/>
                <w:szCs w:val="21"/>
              </w:rPr>
              <w:t>（需在个人简历中列明学习和工作经历）</w:t>
            </w:r>
            <w:r>
              <w:rPr>
                <w:rFonts w:ascii="宋体" w:hAnsi="宋体" w:hint="eastAsia"/>
                <w:szCs w:val="21"/>
              </w:rPr>
              <w:t xml:space="preserve"> </w:t>
            </w:r>
            <w:r>
              <w:rPr>
                <w:rFonts w:ascii="宋体" w:hAnsi="宋体"/>
                <w:szCs w:val="21"/>
              </w:rPr>
              <w:t>[</w:t>
            </w:r>
            <w:r w:rsidR="009F3455">
              <w:rPr>
                <w:rFonts w:ascii="宋体" w:hAnsi="宋体"/>
                <w:szCs w:val="21"/>
              </w:rPr>
              <w:t>6</w:t>
            </w:r>
            <w:r>
              <w:rPr>
                <w:rFonts w:ascii="宋体" w:hAnsi="宋体"/>
                <w:szCs w:val="21"/>
              </w:rPr>
              <w:t>0]</w:t>
            </w:r>
          </w:p>
          <w:p w:rsidR="0010452C" w:rsidRDefault="00EC0641" w:rsidP="00493A7E">
            <w:pPr>
              <w:spacing w:beforeLines="50" w:before="120" w:afterLines="50" w:after="120" w:line="360" w:lineRule="auto"/>
              <w:ind w:leftChars="250" w:left="525" w:firstLineChars="150" w:firstLine="315"/>
              <w:jc w:val="left"/>
              <w:rPr>
                <w:rFonts w:ascii="宋体" w:hAnsi="宋体"/>
                <w:szCs w:val="21"/>
              </w:rPr>
            </w:pPr>
            <w:r>
              <w:rPr>
                <w:rFonts w:ascii="宋体" w:hAnsi="宋体"/>
                <w:szCs w:val="21"/>
              </w:rPr>
              <w:t>2)</w:t>
            </w:r>
            <w:r w:rsidR="00CB636C">
              <w:rPr>
                <w:rFonts w:hint="eastAsia"/>
              </w:rPr>
              <w:t xml:space="preserve"> </w:t>
            </w:r>
            <w:r w:rsidR="00493A7E">
              <w:rPr>
                <w:rFonts w:ascii="宋体" w:hAnsi="宋体" w:hint="eastAsia"/>
                <w:szCs w:val="21"/>
              </w:rPr>
              <w:t>团队应具备</w:t>
            </w:r>
            <w:r w:rsidR="00493A7E" w:rsidRPr="001A797E">
              <w:rPr>
                <w:rFonts w:ascii="宋体" w:hAnsi="宋体" w:hint="eastAsia"/>
                <w:szCs w:val="21"/>
              </w:rPr>
              <w:t>足够完成本项目活动内容所需的</w:t>
            </w:r>
            <w:r w:rsidR="00493A7E" w:rsidRPr="00493A7E">
              <w:rPr>
                <w:rFonts w:ascii="宋体" w:hAnsi="宋体" w:hint="eastAsia"/>
                <w:szCs w:val="21"/>
              </w:rPr>
              <w:t>各类专业人员，</w:t>
            </w:r>
            <w:r w:rsidR="001A797E" w:rsidRPr="001A797E">
              <w:rPr>
                <w:rFonts w:ascii="宋体" w:hAnsi="宋体" w:hint="eastAsia"/>
                <w:szCs w:val="21"/>
              </w:rPr>
              <w:t>熟悉清洗行业基本情况，</w:t>
            </w:r>
            <w:r w:rsidR="009F3455">
              <w:rPr>
                <w:rFonts w:ascii="宋体" w:hAnsi="宋体" w:hint="eastAsia"/>
                <w:szCs w:val="21"/>
              </w:rPr>
              <w:t>并</w:t>
            </w:r>
            <w:r w:rsidR="001A797E" w:rsidRPr="001A797E">
              <w:rPr>
                <w:rFonts w:ascii="宋体" w:hAnsi="宋体" w:hint="eastAsia"/>
                <w:szCs w:val="21"/>
              </w:rPr>
              <w:t>具有本项目工作内容相关的工作经验</w:t>
            </w:r>
            <w:r w:rsidR="009F3455">
              <w:rPr>
                <w:rFonts w:ascii="宋体" w:hAnsi="宋体" w:hint="eastAsia"/>
                <w:szCs w:val="21"/>
              </w:rPr>
              <w:t xml:space="preserve">； </w:t>
            </w:r>
            <w:r w:rsidR="009F3455">
              <w:rPr>
                <w:rFonts w:ascii="宋体" w:hAnsi="宋体"/>
                <w:szCs w:val="21"/>
              </w:rPr>
              <w:t xml:space="preserve">         </w:t>
            </w:r>
            <w:r w:rsidR="00493A7E">
              <w:rPr>
                <w:rFonts w:ascii="宋体" w:hAnsi="宋体"/>
                <w:szCs w:val="21"/>
              </w:rPr>
              <w:t xml:space="preserve">  </w:t>
            </w:r>
            <w:r w:rsidR="009F3455">
              <w:rPr>
                <w:rFonts w:ascii="宋体" w:hAnsi="宋体"/>
                <w:szCs w:val="21"/>
              </w:rPr>
              <w:t>[</w:t>
            </w:r>
            <w:r w:rsidR="00C12B2D">
              <w:rPr>
                <w:rFonts w:ascii="宋体" w:hAnsi="宋体"/>
                <w:szCs w:val="21"/>
              </w:rPr>
              <w:t>6</w:t>
            </w:r>
            <w:r w:rsidR="009F3455">
              <w:rPr>
                <w:rFonts w:ascii="宋体" w:hAnsi="宋体"/>
                <w:szCs w:val="21"/>
              </w:rPr>
              <w:t>0]</w:t>
            </w:r>
          </w:p>
          <w:p w:rsidR="0010452C" w:rsidRDefault="00EC0641">
            <w:pPr>
              <w:tabs>
                <w:tab w:val="left" w:pos="7350"/>
              </w:tabs>
              <w:spacing w:beforeLines="50" w:before="120" w:afterLines="50" w:after="120" w:line="360" w:lineRule="auto"/>
              <w:ind w:firstLineChars="300" w:firstLine="630"/>
              <w:jc w:val="right"/>
              <w:rPr>
                <w:rFonts w:ascii="宋体" w:hAnsi="宋体"/>
                <w:szCs w:val="21"/>
              </w:rPr>
            </w:pPr>
            <w:r>
              <w:rPr>
                <w:rFonts w:ascii="宋体" w:hAnsi="宋体"/>
                <w:szCs w:val="21"/>
              </w:rPr>
              <w:t>标准(iii)总分：</w:t>
            </w:r>
            <w:r>
              <w:rPr>
                <w:rFonts w:ascii="宋体" w:hAnsi="宋体"/>
                <w:b/>
                <w:szCs w:val="21"/>
              </w:rPr>
              <w:t>[</w:t>
            </w:r>
            <w:r w:rsidR="009F3455">
              <w:rPr>
                <w:rFonts w:ascii="宋体" w:hAnsi="宋体"/>
                <w:b/>
                <w:szCs w:val="21"/>
              </w:rPr>
              <w:t>39</w:t>
            </w:r>
            <w:r w:rsidR="00A05EC2">
              <w:rPr>
                <w:rFonts w:ascii="宋体" w:hAnsi="宋体"/>
                <w:b/>
                <w:szCs w:val="21"/>
              </w:rPr>
              <w:t>0</w:t>
            </w:r>
            <w:r>
              <w:rPr>
                <w:rFonts w:ascii="宋体" w:hAnsi="宋体"/>
                <w:b/>
                <w:szCs w:val="21"/>
              </w:rPr>
              <w:t>]</w:t>
            </w:r>
          </w:p>
          <w:p w:rsidR="00140D37" w:rsidRPr="00140D37" w:rsidRDefault="00EC0641" w:rsidP="00140D37">
            <w:pPr>
              <w:pStyle w:val="BankNormal"/>
              <w:tabs>
                <w:tab w:val="right" w:pos="7218"/>
              </w:tabs>
              <w:spacing w:line="360" w:lineRule="auto"/>
              <w:rPr>
                <w:rFonts w:ascii="宋体" w:hAnsi="宋体"/>
                <w:sz w:val="21"/>
                <w:szCs w:val="21"/>
                <w:lang w:eastAsia="zh-CN"/>
              </w:rPr>
            </w:pPr>
            <w:r>
              <w:rPr>
                <w:rFonts w:ascii="宋体" w:hAnsi="宋体"/>
                <w:sz w:val="21"/>
                <w:szCs w:val="21"/>
                <w:lang w:eastAsia="zh-CN"/>
              </w:rPr>
              <w:t>及格的最低技术分为：</w:t>
            </w:r>
            <w:r>
              <w:rPr>
                <w:rFonts w:ascii="宋体" w:hAnsi="宋体"/>
                <w:sz w:val="21"/>
                <w:szCs w:val="21"/>
                <w:u w:val="single"/>
                <w:lang w:eastAsia="zh-CN"/>
              </w:rPr>
              <w:t xml:space="preserve">   750  </w:t>
            </w:r>
            <w:r>
              <w:rPr>
                <w:rFonts w:ascii="宋体" w:hAnsi="宋体"/>
                <w:sz w:val="21"/>
                <w:szCs w:val="21"/>
                <w:lang w:eastAsia="zh-CN"/>
              </w:rPr>
              <w:t>分</w:t>
            </w:r>
          </w:p>
        </w:tc>
        <w:bookmarkStart w:id="1" w:name="_GoBack"/>
        <w:bookmarkEnd w:id="1"/>
      </w:tr>
      <w:tr w:rsidR="0010452C" w:rsidTr="00F74978">
        <w:tblPrEx>
          <w:tblBorders>
            <w:top w:val="single" w:sz="6" w:space="0" w:color="auto"/>
          </w:tblBorders>
        </w:tblPrEx>
        <w:trPr>
          <w:trHeight w:val="331"/>
        </w:trPr>
        <w:tc>
          <w:tcPr>
            <w:tcW w:w="1514" w:type="dxa"/>
            <w:tcBorders>
              <w:top w:val="single" w:sz="4" w:space="0" w:color="auto"/>
            </w:tcBorders>
          </w:tcPr>
          <w:p w:rsidR="0010452C" w:rsidRDefault="00EC0641">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2" w:type="dxa"/>
            <w:tcBorders>
              <w:top w:val="single" w:sz="4" w:space="0" w:color="auto"/>
            </w:tcBorders>
            <w:tcMar>
              <w:top w:w="85" w:type="dxa"/>
              <w:bottom w:w="142" w:type="dxa"/>
            </w:tcMar>
          </w:tcPr>
          <w:p w:rsidR="0010452C" w:rsidRDefault="00EC0641">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rsidR="0010452C" w:rsidRPr="00EC0641" w:rsidRDefault="00EC0641" w:rsidP="00EC0641">
            <w:pPr>
              <w:spacing w:beforeLines="50" w:before="120" w:afterLines="50" w:after="120" w:line="360" w:lineRule="auto"/>
              <w:rPr>
                <w:rFonts w:ascii="宋体" w:hAnsi="宋体"/>
                <w:szCs w:val="21"/>
              </w:rPr>
            </w:pPr>
            <w:r>
              <w:rPr>
                <w:szCs w:val="21"/>
              </w:rPr>
              <w:lastRenderedPageBreak/>
              <w:t>T</w:t>
            </w:r>
            <w:r>
              <w:rPr>
                <w:rFonts w:ascii="宋体" w:hAnsi="宋体" w:hint="eastAsia"/>
                <w:szCs w:val="21"/>
              </w:rPr>
              <w:t>＝</w:t>
            </w:r>
            <w:r>
              <w:rPr>
                <w:rFonts w:ascii="宋体" w:hAnsi="宋体" w:hint="eastAsia"/>
                <w:szCs w:val="21"/>
                <w:u w:val="single"/>
              </w:rPr>
              <w:t xml:space="preserve">  0</w:t>
            </w:r>
            <w:r>
              <w:rPr>
                <w:rFonts w:ascii="宋体" w:hAnsi="宋体"/>
                <w:szCs w:val="21"/>
                <w:u w:val="single"/>
              </w:rPr>
              <w:t>.</w:t>
            </w:r>
            <w:r>
              <w:rPr>
                <w:rFonts w:ascii="宋体" w:hAnsi="宋体" w:hint="eastAsia"/>
                <w:szCs w:val="21"/>
                <w:u w:val="single"/>
              </w:rPr>
              <w:t>7</w:t>
            </w:r>
            <w:r>
              <w:rPr>
                <w:rFonts w:ascii="宋体" w:hAnsi="宋体"/>
                <w:szCs w:val="21"/>
                <w:u w:val="single"/>
              </w:rPr>
              <w:t xml:space="preserve">  </w:t>
            </w:r>
            <w:r>
              <w:rPr>
                <w:rFonts w:ascii="宋体" w:hAnsi="宋体" w:hint="eastAsia"/>
                <w:szCs w:val="21"/>
              </w:rPr>
              <w:t>，和</w:t>
            </w:r>
            <w:r>
              <w:rPr>
                <w:szCs w:val="21"/>
              </w:rPr>
              <w:t>F</w:t>
            </w:r>
            <w:r>
              <w:rPr>
                <w:rFonts w:hint="eastAsia"/>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0</w:t>
            </w:r>
            <w:r>
              <w:rPr>
                <w:rFonts w:ascii="宋体" w:hAnsi="宋体"/>
                <w:szCs w:val="21"/>
                <w:u w:val="single"/>
              </w:rPr>
              <w:t>.</w:t>
            </w:r>
            <w:r>
              <w:rPr>
                <w:rFonts w:ascii="宋体" w:hAnsi="宋体" w:hint="eastAsia"/>
                <w:szCs w:val="21"/>
                <w:u w:val="single"/>
              </w:rPr>
              <w:t>3</w:t>
            </w:r>
            <w:r>
              <w:rPr>
                <w:rFonts w:ascii="宋体" w:hAnsi="宋体"/>
                <w:szCs w:val="21"/>
                <w:u w:val="single"/>
              </w:rPr>
              <w:t xml:space="preserve">  </w:t>
            </w:r>
          </w:p>
        </w:tc>
      </w:tr>
      <w:tr w:rsidR="0010452C" w:rsidTr="00F74978">
        <w:tblPrEx>
          <w:tblBorders>
            <w:top w:val="single" w:sz="6" w:space="0" w:color="auto"/>
          </w:tblBorders>
        </w:tblPrEx>
        <w:trPr>
          <w:trHeight w:val="405"/>
        </w:trPr>
        <w:tc>
          <w:tcPr>
            <w:tcW w:w="1514" w:type="dxa"/>
            <w:tcBorders>
              <w:top w:val="single" w:sz="4" w:space="0" w:color="auto"/>
            </w:tcBorders>
          </w:tcPr>
          <w:p w:rsidR="0010452C" w:rsidRDefault="00EC0641">
            <w:pPr>
              <w:spacing w:line="360" w:lineRule="auto"/>
              <w:rPr>
                <w:b/>
                <w:bCs/>
                <w:lang w:val="en-GB"/>
              </w:rPr>
            </w:pPr>
            <w:r>
              <w:rPr>
                <w:b/>
                <w:bCs/>
                <w:lang w:val="en-GB"/>
              </w:rPr>
              <w:lastRenderedPageBreak/>
              <w:t>7.2</w:t>
            </w:r>
          </w:p>
        </w:tc>
        <w:tc>
          <w:tcPr>
            <w:tcW w:w="7632" w:type="dxa"/>
            <w:tcBorders>
              <w:top w:val="single" w:sz="4" w:space="0" w:color="auto"/>
            </w:tcBorders>
            <w:tcMar>
              <w:top w:w="85" w:type="dxa"/>
              <w:bottom w:w="142" w:type="dxa"/>
            </w:tcMar>
          </w:tcPr>
          <w:p w:rsidR="0010452C" w:rsidRPr="00EC0641" w:rsidRDefault="00EC0641" w:rsidP="00EC0641">
            <w:pPr>
              <w:spacing w:beforeLines="50" w:before="120" w:afterLines="50" w:after="120" w:line="360" w:lineRule="auto"/>
              <w:rPr>
                <w:rFonts w:ascii="宋体" w:hAnsi="宋体"/>
                <w:szCs w:val="21"/>
              </w:rPr>
            </w:pPr>
            <w:r>
              <w:rPr>
                <w:rFonts w:ascii="宋体" w:hAnsi="宋体" w:hint="eastAsia"/>
                <w:szCs w:val="21"/>
              </w:rPr>
              <w:t>预计的咨询任务开始日期：</w:t>
            </w:r>
            <w:r>
              <w:rPr>
                <w:rFonts w:ascii="宋体" w:hAnsi="宋体" w:hint="eastAsia"/>
                <w:szCs w:val="21"/>
                <w:u w:val="single"/>
              </w:rPr>
              <w:t>2</w:t>
            </w:r>
            <w:r>
              <w:rPr>
                <w:rFonts w:ascii="宋体" w:hAnsi="宋体"/>
                <w:szCs w:val="21"/>
                <w:u w:val="single"/>
              </w:rPr>
              <w:t>025</w:t>
            </w:r>
            <w:r>
              <w:rPr>
                <w:rFonts w:ascii="宋体" w:hAnsi="宋体" w:hint="eastAsia"/>
                <w:szCs w:val="21"/>
                <w:u w:val="single"/>
              </w:rPr>
              <w:t>年</w:t>
            </w:r>
            <w:r w:rsidR="009F3455">
              <w:rPr>
                <w:rFonts w:ascii="宋体" w:hAnsi="宋体"/>
                <w:szCs w:val="21"/>
                <w:u w:val="single"/>
              </w:rPr>
              <w:t>6</w:t>
            </w:r>
            <w:r>
              <w:rPr>
                <w:rFonts w:ascii="宋体" w:hAnsi="宋体"/>
                <w:szCs w:val="21"/>
                <w:u w:val="single"/>
              </w:rPr>
              <w:t>月</w:t>
            </w:r>
            <w:r>
              <w:rPr>
                <w:rFonts w:ascii="宋体" w:hAnsi="宋体" w:hint="eastAsia"/>
                <w:szCs w:val="21"/>
              </w:rPr>
              <w:t xml:space="preserve"> 在：</w:t>
            </w:r>
            <w:r>
              <w:rPr>
                <w:rFonts w:ascii="宋体" w:hAnsi="宋体" w:hint="eastAsia"/>
                <w:szCs w:val="21"/>
                <w:u w:val="single"/>
              </w:rPr>
              <w:t xml:space="preserve"> 北京 </w:t>
            </w:r>
          </w:p>
        </w:tc>
      </w:tr>
    </w:tbl>
    <w:p w:rsidR="0010452C" w:rsidRDefault="0010452C">
      <w:pPr>
        <w:spacing w:line="360" w:lineRule="auto"/>
      </w:pPr>
    </w:p>
    <w:p w:rsidR="0010452C" w:rsidRDefault="0010452C">
      <w:pPr>
        <w:pStyle w:val="1"/>
        <w:keepNext w:val="0"/>
        <w:keepLines w:val="0"/>
        <w:spacing w:line="360" w:lineRule="auto"/>
        <w:sectPr w:rsidR="0010452C">
          <w:type w:val="nextColumn"/>
          <w:pgSz w:w="12242" w:h="15842"/>
          <w:pgMar w:top="1531" w:right="1531" w:bottom="1418" w:left="1531" w:header="720" w:footer="964" w:gutter="0"/>
          <w:cols w:space="708"/>
          <w:titlePg/>
          <w:docGrid w:linePitch="360"/>
        </w:sectPr>
      </w:pPr>
    </w:p>
    <w:p w:rsidR="0010452C" w:rsidRDefault="00EC0641">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rsidR="0010452C" w:rsidRDefault="00EC0641">
      <w:pPr>
        <w:spacing w:line="360" w:lineRule="auto"/>
        <w:ind w:left="720" w:hanging="720"/>
        <w:rPr>
          <w:szCs w:val="21"/>
          <w:lang w:val="en-GB"/>
        </w:rPr>
      </w:pPr>
      <w:r>
        <w:rPr>
          <w:rFonts w:hint="eastAsia"/>
          <w:szCs w:val="21"/>
          <w:lang w:val="en-GB"/>
        </w:rPr>
        <w:t>投标人应按以下内容编制技术建议书：</w:t>
      </w:r>
    </w:p>
    <w:p w:rsidR="0010452C" w:rsidRDefault="00EC0641">
      <w:pPr>
        <w:widowControl/>
        <w:numPr>
          <w:ilvl w:val="0"/>
          <w:numId w:val="20"/>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rsidR="0010452C" w:rsidRDefault="00EC0641">
      <w:pPr>
        <w:widowControl/>
        <w:numPr>
          <w:ilvl w:val="0"/>
          <w:numId w:val="20"/>
        </w:numPr>
        <w:spacing w:beforeLines="100" w:before="240" w:line="360" w:lineRule="auto"/>
        <w:jc w:val="left"/>
        <w:rPr>
          <w:b/>
          <w:lang w:val="en-GB"/>
        </w:rPr>
      </w:pPr>
      <w:r>
        <w:rPr>
          <w:rFonts w:hint="eastAsia"/>
          <w:b/>
          <w:lang w:val="en-GB"/>
        </w:rPr>
        <w:t>投标人简介</w:t>
      </w:r>
    </w:p>
    <w:p w:rsidR="0010452C" w:rsidRDefault="00EC0641">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rsidR="0010452C" w:rsidRDefault="00EC0641">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rsidR="0010452C" w:rsidRDefault="00EC0641">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rsidR="0010452C" w:rsidRDefault="00EC0641">
      <w:pPr>
        <w:widowControl/>
        <w:numPr>
          <w:ilvl w:val="0"/>
          <w:numId w:val="21"/>
        </w:numPr>
        <w:spacing w:beforeLines="100" w:before="240" w:line="360" w:lineRule="auto"/>
        <w:jc w:val="left"/>
        <w:rPr>
          <w:b/>
          <w:lang w:val="en-GB"/>
        </w:rPr>
      </w:pPr>
      <w:r>
        <w:rPr>
          <w:rFonts w:hint="eastAsia"/>
          <w:b/>
          <w:lang w:val="en-GB"/>
        </w:rPr>
        <w:t xml:space="preserve"> </w:t>
      </w:r>
      <w:r>
        <w:rPr>
          <w:rFonts w:hint="eastAsia"/>
          <w:b/>
          <w:lang w:val="en-GB"/>
        </w:rPr>
        <w:t>建议的方法</w:t>
      </w:r>
    </w:p>
    <w:p w:rsidR="0010452C" w:rsidRDefault="00EC0641">
      <w:pPr>
        <w:pStyle w:val="aa"/>
        <w:numPr>
          <w:ilvl w:val="2"/>
          <w:numId w:val="20"/>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w:t>
      </w:r>
      <w:proofErr w:type="gramStart"/>
      <w:r>
        <w:rPr>
          <w:rFonts w:hint="eastAsia"/>
          <w:sz w:val="21"/>
          <w:szCs w:val="21"/>
          <w:lang w:eastAsia="zh-CN"/>
        </w:rPr>
        <w:t>本任务</w:t>
      </w:r>
      <w:proofErr w:type="gramEnd"/>
      <w:r>
        <w:rPr>
          <w:rFonts w:hint="eastAsia"/>
          <w:sz w:val="21"/>
          <w:szCs w:val="21"/>
          <w:lang w:eastAsia="zh-CN"/>
        </w:rPr>
        <w:t>的目的、服务方式、开展活动和获得期望成果的方法以及对这些成果详细程度的理解。你方应指出需要解决的问题及其重要性，解释为解决这些问题你方拟采用的技术方式。你方还应解释你</w:t>
      </w:r>
      <w:proofErr w:type="gramStart"/>
      <w:r>
        <w:rPr>
          <w:rFonts w:hint="eastAsia"/>
          <w:sz w:val="21"/>
          <w:szCs w:val="21"/>
          <w:lang w:eastAsia="zh-CN"/>
        </w:rPr>
        <w:t>方建议</w:t>
      </w:r>
      <w:proofErr w:type="gramEnd"/>
      <w:r>
        <w:rPr>
          <w:rFonts w:hint="eastAsia"/>
          <w:sz w:val="21"/>
          <w:szCs w:val="21"/>
          <w:lang w:eastAsia="zh-CN"/>
        </w:rPr>
        <w:t>采取的方法及与建议的方式相适用的这些方法的适用性。</w:t>
      </w:r>
    </w:p>
    <w:p w:rsidR="0010452C" w:rsidRDefault="00EC0641">
      <w:pPr>
        <w:pStyle w:val="aa"/>
        <w:numPr>
          <w:ilvl w:val="2"/>
          <w:numId w:val="20"/>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w:t>
      </w:r>
      <w:proofErr w:type="gramStart"/>
      <w:r>
        <w:rPr>
          <w:rFonts w:hint="eastAsia"/>
          <w:sz w:val="21"/>
          <w:szCs w:val="21"/>
          <w:lang w:eastAsia="zh-CN"/>
        </w:rPr>
        <w:t>本任务</w:t>
      </w:r>
      <w:proofErr w:type="gramEnd"/>
      <w:r>
        <w:rPr>
          <w:rFonts w:hint="eastAsia"/>
          <w:sz w:val="21"/>
          <w:szCs w:val="21"/>
          <w:lang w:eastAsia="zh-CN"/>
        </w:rPr>
        <w:t>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rsidR="0010452C" w:rsidRDefault="00EC0641">
      <w:pPr>
        <w:widowControl/>
        <w:numPr>
          <w:ilvl w:val="0"/>
          <w:numId w:val="21"/>
        </w:numPr>
        <w:spacing w:beforeLines="100" w:before="240" w:line="360" w:lineRule="auto"/>
        <w:jc w:val="left"/>
        <w:rPr>
          <w:b/>
          <w:lang w:val="en-GB"/>
        </w:rPr>
      </w:pPr>
      <w:r>
        <w:rPr>
          <w:rFonts w:hint="eastAsia"/>
          <w:b/>
          <w:lang w:val="en-GB"/>
        </w:rPr>
        <w:t>组织机构和人员计划</w:t>
      </w:r>
    </w:p>
    <w:p w:rsidR="0010452C" w:rsidRDefault="00EC0641">
      <w:pPr>
        <w:spacing w:beforeLines="50" w:before="120" w:line="360" w:lineRule="auto"/>
        <w:ind w:left="539"/>
        <w:rPr>
          <w:szCs w:val="21"/>
        </w:rPr>
      </w:pPr>
      <w:r>
        <w:rPr>
          <w:rFonts w:hint="eastAsia"/>
          <w:szCs w:val="21"/>
        </w:rPr>
        <w:t>在本节中，你方应提出：</w:t>
      </w:r>
    </w:p>
    <w:p w:rsidR="0010452C" w:rsidRDefault="00EC0641">
      <w:pPr>
        <w:pStyle w:val="aa"/>
        <w:numPr>
          <w:ilvl w:val="0"/>
          <w:numId w:val="22"/>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w:t>
      </w:r>
      <w:proofErr w:type="gramStart"/>
      <w:r>
        <w:rPr>
          <w:rFonts w:hint="eastAsia"/>
          <w:sz w:val="21"/>
          <w:szCs w:val="21"/>
          <w:lang w:eastAsia="zh-CN"/>
        </w:rPr>
        <w:t>本任务</w:t>
      </w:r>
      <w:proofErr w:type="gramEnd"/>
      <w:r>
        <w:rPr>
          <w:rFonts w:hint="eastAsia"/>
          <w:sz w:val="21"/>
          <w:szCs w:val="21"/>
          <w:lang w:eastAsia="zh-CN"/>
        </w:rPr>
        <w:t>的工作小组的结构和组成。</w:t>
      </w:r>
    </w:p>
    <w:p w:rsidR="0010452C" w:rsidRDefault="00EC0641">
      <w:pPr>
        <w:pStyle w:val="aa"/>
        <w:numPr>
          <w:ilvl w:val="0"/>
          <w:numId w:val="22"/>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rsidR="0010452C" w:rsidRDefault="00EC0641">
      <w:pPr>
        <w:pStyle w:val="aa"/>
        <w:numPr>
          <w:ilvl w:val="0"/>
          <w:numId w:val="22"/>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w:t>
      </w:r>
      <w:proofErr w:type="gramStart"/>
      <w:r>
        <w:rPr>
          <w:rFonts w:hint="eastAsia"/>
          <w:iCs/>
          <w:sz w:val="21"/>
          <w:szCs w:val="21"/>
          <w:lang w:eastAsia="zh-CN"/>
        </w:rPr>
        <w:t>月投入</w:t>
      </w:r>
      <w:proofErr w:type="gramEnd"/>
      <w:r>
        <w:rPr>
          <w:rFonts w:hint="eastAsia"/>
          <w:iCs/>
          <w:sz w:val="21"/>
          <w:szCs w:val="21"/>
          <w:lang w:eastAsia="zh-CN"/>
        </w:rPr>
        <w:t>估计。人</w:t>
      </w:r>
      <w:proofErr w:type="gramStart"/>
      <w:r>
        <w:rPr>
          <w:rFonts w:hint="eastAsia"/>
          <w:iCs/>
          <w:sz w:val="21"/>
          <w:szCs w:val="21"/>
          <w:lang w:eastAsia="zh-CN"/>
        </w:rPr>
        <w:t>月投入</w:t>
      </w:r>
      <w:proofErr w:type="gramEnd"/>
      <w:r>
        <w:rPr>
          <w:rFonts w:hint="eastAsia"/>
          <w:iCs/>
          <w:sz w:val="21"/>
          <w:szCs w:val="21"/>
          <w:lang w:eastAsia="zh-CN"/>
        </w:rPr>
        <w:t>应按小组成员分别说明。</w:t>
      </w:r>
    </w:p>
    <w:p w:rsidR="00461C76" w:rsidRPr="00461C76" w:rsidRDefault="00EC0641" w:rsidP="00461C76">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t>本部分还应提供咨询组成员本人或其授权的代表签署的专业人员简历。</w:t>
      </w:r>
    </w:p>
    <w:p w:rsidR="0010452C" w:rsidRDefault="00EC0641">
      <w:pPr>
        <w:spacing w:line="360" w:lineRule="auto"/>
        <w:jc w:val="center"/>
        <w:rPr>
          <w:b/>
          <w:sz w:val="32"/>
          <w:szCs w:val="20"/>
        </w:rPr>
      </w:pPr>
      <w:r w:rsidRPr="00461C76">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rsidR="0010452C" w:rsidRDefault="0010452C">
      <w:pPr>
        <w:pBdr>
          <w:bottom w:val="single" w:sz="8" w:space="1" w:color="auto"/>
        </w:pBdr>
        <w:spacing w:line="360" w:lineRule="auto"/>
        <w:jc w:val="right"/>
        <w:rPr>
          <w:lang w:val="en-GB"/>
        </w:rPr>
      </w:pPr>
    </w:p>
    <w:p w:rsidR="0010452C" w:rsidRDefault="0010452C">
      <w:pPr>
        <w:spacing w:line="360" w:lineRule="auto"/>
        <w:jc w:val="right"/>
        <w:rPr>
          <w:lang w:val="en-GB"/>
        </w:rPr>
      </w:pPr>
    </w:p>
    <w:p w:rsidR="0010452C" w:rsidRDefault="00EC0641">
      <w:pPr>
        <w:spacing w:line="360" w:lineRule="auto"/>
        <w:jc w:val="right"/>
        <w:rPr>
          <w:lang w:val="en-GB"/>
        </w:rPr>
      </w:pPr>
      <w:r>
        <w:rPr>
          <w:lang w:val="en-GB"/>
        </w:rPr>
        <w:t>[</w:t>
      </w:r>
      <w:r>
        <w:rPr>
          <w:rFonts w:hint="eastAsia"/>
          <w:i/>
          <w:lang w:val="en-GB"/>
        </w:rPr>
        <w:t>地点，日期</w:t>
      </w:r>
      <w:r>
        <w:rPr>
          <w:lang w:val="en-GB"/>
        </w:rPr>
        <w:t>]</w:t>
      </w:r>
    </w:p>
    <w:p w:rsidR="0010452C" w:rsidRDefault="0010452C">
      <w:pPr>
        <w:pStyle w:val="af9"/>
        <w:spacing w:line="360" w:lineRule="auto"/>
        <w:rPr>
          <w:szCs w:val="24"/>
          <w:lang w:val="en-GB"/>
        </w:rPr>
      </w:pPr>
    </w:p>
    <w:p w:rsidR="0010452C" w:rsidRDefault="00EC0641">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10452C" w:rsidRDefault="00EC0641">
      <w:pPr>
        <w:spacing w:line="360" w:lineRule="auto"/>
        <w:rPr>
          <w:lang w:val="en-GB"/>
        </w:rPr>
      </w:pPr>
      <w:r>
        <w:rPr>
          <w:rFonts w:hint="eastAsia"/>
          <w:lang w:val="en-GB"/>
        </w:rPr>
        <w:t>敬启者</w:t>
      </w:r>
      <w:r>
        <w:rPr>
          <w:lang w:val="en-GB"/>
        </w:rPr>
        <w:t>:</w:t>
      </w:r>
      <w:r>
        <w:rPr>
          <w:rFonts w:hint="eastAsia"/>
          <w:lang w:val="en-GB"/>
        </w:rPr>
        <w:t xml:space="preserve"> </w:t>
      </w:r>
    </w:p>
    <w:p w:rsidR="0010452C" w:rsidRDefault="0010452C">
      <w:pPr>
        <w:spacing w:line="360" w:lineRule="auto"/>
        <w:rPr>
          <w:lang w:val="en-GB"/>
        </w:rPr>
      </w:pP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rsidR="0010452C" w:rsidRDefault="0010452C">
      <w:pPr>
        <w:spacing w:line="360" w:lineRule="auto"/>
        <w:rPr>
          <w:lang w:val="en-GB"/>
        </w:rPr>
      </w:pP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10452C" w:rsidRDefault="0010452C">
      <w:pPr>
        <w:spacing w:line="360" w:lineRule="auto"/>
        <w:rPr>
          <w:lang w:val="en-GB"/>
        </w:rPr>
      </w:pP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rsidR="0010452C" w:rsidRDefault="00EC0641">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rsidR="0010452C" w:rsidRDefault="0010452C">
      <w:pPr>
        <w:pBdr>
          <w:bottom w:val="single" w:sz="8" w:space="1" w:color="auto"/>
        </w:pBdr>
        <w:spacing w:line="360" w:lineRule="auto"/>
        <w:jc w:val="right"/>
        <w:rPr>
          <w:lang w:val="en-GB"/>
        </w:rPr>
      </w:pPr>
    </w:p>
    <w:p w:rsidR="0010452C" w:rsidRDefault="0010452C">
      <w:pPr>
        <w:spacing w:line="360" w:lineRule="auto"/>
        <w:jc w:val="right"/>
        <w:rPr>
          <w:lang w:val="en-GB"/>
        </w:rPr>
      </w:pPr>
    </w:p>
    <w:p w:rsidR="0010452C" w:rsidRDefault="0010452C">
      <w:pPr>
        <w:spacing w:line="360" w:lineRule="auto"/>
        <w:jc w:val="right"/>
        <w:rPr>
          <w:lang w:val="en-GB"/>
        </w:rPr>
      </w:pPr>
    </w:p>
    <w:p w:rsidR="0010452C" w:rsidRDefault="0010452C">
      <w:pPr>
        <w:pStyle w:val="af9"/>
        <w:spacing w:line="360" w:lineRule="auto"/>
        <w:rPr>
          <w:szCs w:val="24"/>
          <w:lang w:val="en-GB"/>
        </w:rPr>
      </w:pPr>
    </w:p>
    <w:p w:rsidR="0010452C" w:rsidRDefault="0010452C">
      <w:pPr>
        <w:spacing w:line="360" w:lineRule="auto"/>
      </w:pPr>
    </w:p>
    <w:p w:rsidR="0010452C" w:rsidRDefault="0010452C">
      <w:pPr>
        <w:spacing w:line="360" w:lineRule="auto"/>
      </w:pPr>
    </w:p>
    <w:p w:rsidR="0010452C" w:rsidRDefault="00EC0641">
      <w:pPr>
        <w:spacing w:line="360" w:lineRule="auto"/>
        <w:jc w:val="center"/>
        <w:rPr>
          <w:b/>
        </w:rPr>
      </w:pPr>
      <w:r>
        <w:rPr>
          <w:rFonts w:hint="eastAsia"/>
          <w:b/>
        </w:rPr>
        <w:t>授权委托书</w:t>
      </w:r>
    </w:p>
    <w:p w:rsidR="0010452C" w:rsidRDefault="0010452C">
      <w:pPr>
        <w:spacing w:line="360" w:lineRule="auto"/>
        <w:jc w:val="center"/>
      </w:pP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rsidR="0010452C" w:rsidRDefault="0010452C">
      <w:pPr>
        <w:spacing w:beforeLines="50" w:before="120" w:afterLines="50" w:after="120" w:line="360" w:lineRule="auto"/>
        <w:ind w:firstLineChars="200" w:firstLine="420"/>
        <w:rPr>
          <w:rFonts w:ascii="宋体" w:hAnsi="宋体"/>
          <w:szCs w:val="21"/>
        </w:rPr>
      </w:pPr>
    </w:p>
    <w:p w:rsidR="0010452C" w:rsidRDefault="0010452C">
      <w:pPr>
        <w:spacing w:beforeLines="50" w:before="120" w:afterLines="50" w:after="120" w:line="360" w:lineRule="auto"/>
        <w:ind w:firstLineChars="200" w:firstLine="420"/>
        <w:rPr>
          <w:rFonts w:ascii="宋体" w:hAnsi="宋体"/>
          <w:szCs w:val="21"/>
        </w:rPr>
      </w:pP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rsidR="0010452C" w:rsidRDefault="0010452C">
      <w:pPr>
        <w:spacing w:beforeLines="50" w:before="120" w:afterLines="50" w:after="120" w:line="360" w:lineRule="auto"/>
        <w:ind w:firstLineChars="200" w:firstLine="420"/>
        <w:rPr>
          <w:rFonts w:ascii="宋体" w:hAnsi="宋体"/>
          <w:szCs w:val="21"/>
        </w:rPr>
      </w:pPr>
    </w:p>
    <w:p w:rsidR="0010452C" w:rsidRDefault="0010452C">
      <w:pPr>
        <w:spacing w:beforeLines="50" w:before="120" w:afterLines="50" w:after="120" w:line="360" w:lineRule="auto"/>
        <w:ind w:firstLineChars="200" w:firstLine="420"/>
        <w:rPr>
          <w:rFonts w:ascii="宋体" w:hAnsi="宋体"/>
          <w:szCs w:val="21"/>
        </w:rPr>
      </w:pPr>
    </w:p>
    <w:p w:rsidR="0010452C" w:rsidRDefault="0010452C">
      <w:pPr>
        <w:spacing w:beforeLines="50" w:before="120" w:afterLines="50" w:after="120" w:line="360" w:lineRule="auto"/>
        <w:ind w:firstLineChars="200" w:firstLine="420"/>
        <w:rPr>
          <w:rFonts w:ascii="宋体" w:hAnsi="宋体"/>
          <w:szCs w:val="21"/>
        </w:rPr>
      </w:pPr>
    </w:p>
    <w:p w:rsidR="0010452C" w:rsidRDefault="0010452C">
      <w:pPr>
        <w:spacing w:beforeLines="50" w:before="120" w:afterLines="50" w:after="120" w:line="360" w:lineRule="auto"/>
        <w:ind w:firstLineChars="200" w:firstLine="420"/>
        <w:rPr>
          <w:rFonts w:ascii="宋体" w:hAnsi="宋体"/>
          <w:szCs w:val="21"/>
        </w:rPr>
      </w:pPr>
    </w:p>
    <w:p w:rsidR="0010452C" w:rsidRDefault="0010452C">
      <w:pPr>
        <w:spacing w:beforeLines="50" w:before="120" w:afterLines="50" w:after="120" w:line="360" w:lineRule="auto"/>
        <w:ind w:firstLineChars="200" w:firstLine="420"/>
        <w:rPr>
          <w:rFonts w:ascii="宋体" w:hAnsi="宋体"/>
          <w:szCs w:val="21"/>
        </w:rPr>
      </w:pPr>
    </w:p>
    <w:p w:rsidR="0010452C" w:rsidRDefault="0010452C">
      <w:pPr>
        <w:spacing w:beforeLines="50" w:before="120" w:afterLines="50" w:after="120" w:line="360" w:lineRule="auto"/>
        <w:ind w:firstLineChars="200" w:firstLine="420"/>
        <w:rPr>
          <w:rFonts w:ascii="宋体" w:hAnsi="宋体"/>
          <w:szCs w:val="21"/>
        </w:rPr>
      </w:pPr>
    </w:p>
    <w:p w:rsidR="0010452C" w:rsidRPr="009F3455" w:rsidRDefault="0010452C" w:rsidP="009F3455">
      <w:pPr>
        <w:spacing w:beforeLines="50" w:before="120" w:afterLines="50" w:after="120" w:line="360" w:lineRule="auto"/>
        <w:rPr>
          <w:b/>
          <w:sz w:val="32"/>
          <w:szCs w:val="20"/>
        </w:rPr>
        <w:sectPr w:rsidR="0010452C" w:rsidRPr="009F3455">
          <w:headerReference w:type="even" r:id="rId14"/>
          <w:headerReference w:type="first" r:id="rId15"/>
          <w:footnotePr>
            <w:numRestart w:val="eachPage"/>
          </w:footnotePr>
          <w:type w:val="nextColumn"/>
          <w:pgSz w:w="12242" w:h="15842"/>
          <w:pgMar w:top="1531" w:right="1531" w:bottom="1418" w:left="1531" w:header="720" w:footer="964" w:gutter="0"/>
          <w:cols w:space="708"/>
          <w:docGrid w:linePitch="360"/>
        </w:sectPr>
      </w:pPr>
    </w:p>
    <w:p w:rsidR="0010452C" w:rsidRDefault="00EC0641">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rsidR="0010452C" w:rsidRDefault="00EC0641">
      <w:pPr>
        <w:tabs>
          <w:tab w:val="left" w:pos="3220"/>
        </w:tabs>
        <w:spacing w:line="360" w:lineRule="auto"/>
        <w:rPr>
          <w:lang w:val="en-GB"/>
        </w:rPr>
      </w:pPr>
      <w:r>
        <w:rPr>
          <w:lang w:val="en-GB"/>
        </w:rPr>
        <w:tab/>
      </w:r>
    </w:p>
    <w:p w:rsidR="0010452C" w:rsidRDefault="00EC0641">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rsidR="0010452C" w:rsidRDefault="00EC0641">
      <w:pPr>
        <w:widowControl/>
        <w:numPr>
          <w:ilvl w:val="0"/>
          <w:numId w:val="23"/>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rsidR="0010452C" w:rsidRDefault="00EC0641">
      <w:pPr>
        <w:widowControl/>
        <w:numPr>
          <w:ilvl w:val="0"/>
          <w:numId w:val="23"/>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rsidR="0010452C" w:rsidRDefault="00EC0641">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rsidR="0010452C" w:rsidRDefault="0010452C">
      <w:pPr>
        <w:pBdr>
          <w:bottom w:val="single" w:sz="8" w:space="1" w:color="auto"/>
        </w:pBdr>
        <w:spacing w:line="360" w:lineRule="auto"/>
        <w:jc w:val="right"/>
        <w:rPr>
          <w:lang w:val="en-GB"/>
        </w:rPr>
      </w:pPr>
    </w:p>
    <w:p w:rsidR="0010452C" w:rsidRDefault="0010452C">
      <w:pPr>
        <w:spacing w:line="360" w:lineRule="auto"/>
        <w:jc w:val="right"/>
        <w:rPr>
          <w:lang w:val="en-GB"/>
        </w:rPr>
      </w:pPr>
    </w:p>
    <w:p w:rsidR="0010452C" w:rsidRDefault="00EC0641">
      <w:pPr>
        <w:spacing w:line="360" w:lineRule="auto"/>
        <w:jc w:val="right"/>
        <w:rPr>
          <w:lang w:val="en-GB"/>
        </w:rPr>
      </w:pPr>
      <w:r>
        <w:rPr>
          <w:lang w:val="en-GB"/>
        </w:rPr>
        <w:t>[</w:t>
      </w:r>
      <w:r>
        <w:rPr>
          <w:rFonts w:hint="eastAsia"/>
          <w:i/>
          <w:lang w:val="en-GB"/>
        </w:rPr>
        <w:t>地点，日期</w:t>
      </w:r>
      <w:r>
        <w:rPr>
          <w:lang w:val="en-GB"/>
        </w:rPr>
        <w:t>]</w:t>
      </w:r>
    </w:p>
    <w:p w:rsidR="0010452C" w:rsidRDefault="0010452C">
      <w:pPr>
        <w:pStyle w:val="af9"/>
        <w:spacing w:line="360" w:lineRule="auto"/>
        <w:rPr>
          <w:szCs w:val="24"/>
          <w:lang w:val="en-GB"/>
        </w:rPr>
      </w:pPr>
    </w:p>
    <w:p w:rsidR="0010452C" w:rsidRDefault="00EC0641">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10452C" w:rsidRDefault="0010452C">
      <w:pPr>
        <w:spacing w:line="360" w:lineRule="auto"/>
        <w:rPr>
          <w:lang w:val="en-GB"/>
        </w:rPr>
      </w:pPr>
    </w:p>
    <w:p w:rsidR="0010452C" w:rsidRDefault="00EC0641">
      <w:pPr>
        <w:spacing w:line="360" w:lineRule="auto"/>
        <w:rPr>
          <w:lang w:val="en-GB"/>
        </w:rPr>
      </w:pPr>
      <w:r>
        <w:rPr>
          <w:rFonts w:hint="eastAsia"/>
          <w:lang w:val="en-GB"/>
        </w:rPr>
        <w:t>敬启者</w:t>
      </w:r>
      <w:r>
        <w:rPr>
          <w:lang w:val="en-GB"/>
        </w:rPr>
        <w:t>:</w:t>
      </w:r>
      <w:r>
        <w:rPr>
          <w:rFonts w:hint="eastAsia"/>
          <w:lang w:val="en-GB"/>
        </w:rPr>
        <w:t xml:space="preserve"> </w:t>
      </w:r>
    </w:p>
    <w:p w:rsidR="0010452C" w:rsidRDefault="0010452C">
      <w:pPr>
        <w:spacing w:line="360" w:lineRule="auto"/>
        <w:rPr>
          <w:lang w:val="en-GB"/>
        </w:rPr>
      </w:pPr>
    </w:p>
    <w:p w:rsidR="0010452C" w:rsidRDefault="00EC0641">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rsidR="0010452C" w:rsidRDefault="0010452C">
      <w:pPr>
        <w:pStyle w:val="210"/>
        <w:tabs>
          <w:tab w:val="clear" w:pos="-720"/>
        </w:tabs>
        <w:suppressAutoHyphens w:val="0"/>
        <w:spacing w:line="360" w:lineRule="auto"/>
        <w:rPr>
          <w:spacing w:val="0"/>
          <w:szCs w:val="24"/>
          <w:lang w:eastAsia="zh-CN"/>
        </w:rPr>
      </w:pPr>
    </w:p>
    <w:p w:rsidR="0010452C" w:rsidRDefault="00EC0641">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rsidR="0010452C" w:rsidRDefault="0010452C">
      <w:pPr>
        <w:pStyle w:val="af9"/>
        <w:tabs>
          <w:tab w:val="right" w:pos="2520"/>
          <w:tab w:val="left" w:pos="2880"/>
          <w:tab w:val="right" w:pos="5760"/>
          <w:tab w:val="left" w:pos="6120"/>
          <w:tab w:val="right" w:pos="9000"/>
        </w:tabs>
        <w:spacing w:line="360" w:lineRule="auto"/>
        <w:rPr>
          <w:szCs w:val="24"/>
        </w:rPr>
      </w:pP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10452C" w:rsidRDefault="0010452C">
      <w:pPr>
        <w:spacing w:beforeLines="50" w:before="120" w:afterLines="50" w:after="120" w:line="360" w:lineRule="auto"/>
        <w:ind w:firstLineChars="200" w:firstLine="420"/>
        <w:rPr>
          <w:rFonts w:ascii="宋体" w:hAnsi="宋体"/>
          <w:szCs w:val="21"/>
        </w:rPr>
      </w:pPr>
    </w:p>
    <w:p w:rsidR="0010452C" w:rsidRDefault="0010452C">
      <w:pPr>
        <w:spacing w:beforeLines="50" w:before="120" w:afterLines="50" w:after="120" w:line="360" w:lineRule="auto"/>
        <w:ind w:firstLineChars="200" w:firstLine="420"/>
        <w:rPr>
          <w:rFonts w:ascii="宋体" w:hAnsi="宋体"/>
          <w:szCs w:val="21"/>
        </w:rPr>
      </w:pP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10452C" w:rsidRDefault="0010452C">
      <w:pPr>
        <w:spacing w:line="360" w:lineRule="auto"/>
        <w:rPr>
          <w:lang w:val="en-GB"/>
        </w:rPr>
      </w:pP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10452C" w:rsidRDefault="00EC0641">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rsidR="0010452C" w:rsidRDefault="0010452C">
      <w:pPr>
        <w:spacing w:line="360" w:lineRule="auto"/>
        <w:jc w:val="center"/>
        <w:rPr>
          <w:bCs/>
          <w:smallCaps/>
          <w:lang w:val="en-GB"/>
        </w:rPr>
      </w:pPr>
    </w:p>
    <w:p w:rsidR="0010452C" w:rsidRDefault="00EC0641">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rsidR="0010452C" w:rsidRDefault="00EC0641">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10452C">
        <w:trPr>
          <w:trHeight w:hRule="exact" w:val="502"/>
          <w:jc w:val="center"/>
        </w:trPr>
        <w:tc>
          <w:tcPr>
            <w:tcW w:w="3030" w:type="dxa"/>
            <w:tcBorders>
              <w:top w:val="double" w:sz="4" w:space="0" w:color="auto"/>
              <w:bottom w:val="double" w:sz="4" w:space="0" w:color="auto"/>
              <w:right w:val="single" w:sz="4" w:space="0" w:color="auto"/>
            </w:tcBorders>
            <w:vAlign w:val="center"/>
          </w:tcPr>
          <w:p w:rsidR="0010452C" w:rsidRDefault="00EC0641">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rsidR="0010452C" w:rsidRDefault="0010452C">
            <w:pPr>
              <w:spacing w:before="40" w:after="40" w:line="360" w:lineRule="auto"/>
              <w:rPr>
                <w:b/>
                <w:bCs/>
                <w:lang w:val="en-GB"/>
              </w:rPr>
            </w:pPr>
          </w:p>
        </w:tc>
      </w:tr>
      <w:tr w:rsidR="0010452C">
        <w:trPr>
          <w:trHeight w:hRule="exact" w:val="681"/>
          <w:jc w:val="center"/>
        </w:trPr>
        <w:tc>
          <w:tcPr>
            <w:tcW w:w="3030" w:type="dxa"/>
            <w:vMerge w:val="restart"/>
            <w:tcBorders>
              <w:top w:val="double" w:sz="4" w:space="0" w:color="auto"/>
              <w:right w:val="single" w:sz="4" w:space="0" w:color="auto"/>
            </w:tcBorders>
            <w:vAlign w:val="center"/>
          </w:tcPr>
          <w:p w:rsidR="0010452C" w:rsidRDefault="00EC0641">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rsidR="0010452C" w:rsidRDefault="00EC0641">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rsidR="0010452C" w:rsidRDefault="00EC0641">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rsidR="0010452C" w:rsidRDefault="00EC0641">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rsidR="0010452C" w:rsidRDefault="00EC0641">
            <w:pPr>
              <w:spacing w:line="360" w:lineRule="auto"/>
              <w:jc w:val="center"/>
              <w:rPr>
                <w:bCs/>
                <w:sz w:val="20"/>
                <w:szCs w:val="20"/>
                <w:lang w:val="en-GB"/>
              </w:rPr>
            </w:pPr>
            <w:r>
              <w:rPr>
                <w:rFonts w:hint="eastAsia"/>
                <w:bCs/>
                <w:sz w:val="20"/>
                <w:szCs w:val="20"/>
                <w:lang w:val="en-GB"/>
              </w:rPr>
              <w:t>投入</w:t>
            </w:r>
          </w:p>
          <w:p w:rsidR="0010452C" w:rsidRDefault="00EC0641">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rsidR="0010452C" w:rsidRDefault="00EC0641">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10452C">
        <w:trPr>
          <w:cantSplit/>
          <w:trHeight w:val="270"/>
          <w:jc w:val="center"/>
        </w:trPr>
        <w:tc>
          <w:tcPr>
            <w:tcW w:w="3030" w:type="dxa"/>
            <w:vMerge/>
            <w:tcBorders>
              <w:right w:val="single" w:sz="4" w:space="0" w:color="auto"/>
            </w:tcBorders>
            <w:vAlign w:val="center"/>
          </w:tcPr>
          <w:p w:rsidR="0010452C" w:rsidRDefault="0010452C">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10452C" w:rsidRDefault="0010452C">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10452C" w:rsidRDefault="0010452C">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10452C" w:rsidRDefault="0010452C">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10452C" w:rsidRDefault="0010452C">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rsidR="0010452C" w:rsidRDefault="0010452C">
            <w:pPr>
              <w:spacing w:line="360" w:lineRule="auto"/>
              <w:rPr>
                <w:sz w:val="16"/>
                <w:lang w:val="en-GB"/>
              </w:rPr>
            </w:pPr>
          </w:p>
        </w:tc>
      </w:tr>
      <w:tr w:rsidR="0010452C">
        <w:trPr>
          <w:cantSplit/>
          <w:trHeight w:val="270"/>
          <w:jc w:val="center"/>
        </w:trPr>
        <w:tc>
          <w:tcPr>
            <w:tcW w:w="3030" w:type="dxa"/>
            <w:vMerge/>
            <w:tcBorders>
              <w:right w:val="single" w:sz="4" w:space="0" w:color="auto"/>
            </w:tcBorders>
            <w:vAlign w:val="center"/>
          </w:tcPr>
          <w:p w:rsidR="0010452C" w:rsidRDefault="0010452C">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10452C" w:rsidRDefault="0010452C">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10452C" w:rsidRDefault="0010452C">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10452C" w:rsidRDefault="0010452C">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10452C" w:rsidRDefault="0010452C">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10452C" w:rsidRDefault="0010452C">
            <w:pPr>
              <w:spacing w:line="360" w:lineRule="auto"/>
              <w:rPr>
                <w:sz w:val="20"/>
                <w:lang w:val="en-GB"/>
              </w:rPr>
            </w:pPr>
          </w:p>
        </w:tc>
      </w:tr>
      <w:tr w:rsidR="0010452C">
        <w:trPr>
          <w:cantSplit/>
          <w:trHeight w:val="270"/>
          <w:jc w:val="center"/>
        </w:trPr>
        <w:tc>
          <w:tcPr>
            <w:tcW w:w="3030" w:type="dxa"/>
            <w:vMerge/>
            <w:tcBorders>
              <w:right w:val="single" w:sz="4" w:space="0" w:color="auto"/>
            </w:tcBorders>
            <w:vAlign w:val="center"/>
          </w:tcPr>
          <w:p w:rsidR="0010452C" w:rsidRDefault="0010452C">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10452C" w:rsidRDefault="0010452C">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10452C" w:rsidRDefault="0010452C">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10452C" w:rsidRDefault="0010452C">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10452C" w:rsidRDefault="0010452C">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10452C" w:rsidRDefault="0010452C">
            <w:pPr>
              <w:spacing w:line="360" w:lineRule="auto"/>
              <w:rPr>
                <w:sz w:val="20"/>
                <w:lang w:val="en-GB"/>
              </w:rPr>
            </w:pPr>
          </w:p>
        </w:tc>
      </w:tr>
      <w:tr w:rsidR="0010452C">
        <w:trPr>
          <w:cantSplit/>
          <w:jc w:val="center"/>
        </w:trPr>
        <w:tc>
          <w:tcPr>
            <w:tcW w:w="3030" w:type="dxa"/>
            <w:vMerge/>
            <w:tcBorders>
              <w:right w:val="single" w:sz="4" w:space="0" w:color="auto"/>
            </w:tcBorders>
            <w:vAlign w:val="center"/>
          </w:tcPr>
          <w:p w:rsidR="0010452C" w:rsidRDefault="0010452C">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10452C" w:rsidRDefault="0010452C">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10452C" w:rsidRDefault="0010452C">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10452C" w:rsidRDefault="0010452C">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10452C" w:rsidRDefault="0010452C">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10452C" w:rsidRDefault="0010452C">
            <w:pPr>
              <w:spacing w:line="360" w:lineRule="auto"/>
              <w:rPr>
                <w:sz w:val="20"/>
                <w:lang w:val="en-GB"/>
              </w:rPr>
            </w:pPr>
          </w:p>
        </w:tc>
      </w:tr>
      <w:tr w:rsidR="0010452C">
        <w:trPr>
          <w:trHeight w:hRule="exact" w:val="397"/>
          <w:jc w:val="center"/>
        </w:trPr>
        <w:tc>
          <w:tcPr>
            <w:tcW w:w="3030" w:type="dxa"/>
            <w:vMerge/>
            <w:tcBorders>
              <w:bottom w:val="double" w:sz="4" w:space="0" w:color="auto"/>
              <w:right w:val="single" w:sz="4" w:space="0" w:color="auto"/>
            </w:tcBorders>
            <w:vAlign w:val="center"/>
          </w:tcPr>
          <w:p w:rsidR="0010452C" w:rsidRDefault="0010452C">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rsidR="0010452C" w:rsidRDefault="00EC0641">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rsidR="0010452C" w:rsidRDefault="0010452C">
            <w:pPr>
              <w:pStyle w:val="af9"/>
              <w:spacing w:line="360" w:lineRule="auto"/>
              <w:jc w:val="both"/>
              <w:rPr>
                <w:b/>
              </w:rPr>
            </w:pPr>
          </w:p>
        </w:tc>
      </w:tr>
      <w:tr w:rsidR="0010452C">
        <w:trPr>
          <w:trHeight w:val="20"/>
          <w:jc w:val="center"/>
        </w:trPr>
        <w:tc>
          <w:tcPr>
            <w:tcW w:w="3030" w:type="dxa"/>
            <w:tcBorders>
              <w:top w:val="double" w:sz="4" w:space="0" w:color="auto"/>
              <w:bottom w:val="double" w:sz="4" w:space="0" w:color="auto"/>
            </w:tcBorders>
            <w:vAlign w:val="center"/>
          </w:tcPr>
          <w:p w:rsidR="0010452C" w:rsidRDefault="0010452C">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rsidR="0010452C" w:rsidRDefault="00EC0641">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rsidR="0010452C" w:rsidRDefault="00EC0641">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rsidR="0010452C" w:rsidRDefault="0010452C">
            <w:pPr>
              <w:spacing w:before="40" w:after="40" w:line="360" w:lineRule="auto"/>
              <w:jc w:val="center"/>
              <w:rPr>
                <w:b/>
                <w:bCs/>
                <w:sz w:val="20"/>
                <w:szCs w:val="20"/>
                <w:lang w:val="en-GB"/>
              </w:rPr>
            </w:pPr>
          </w:p>
        </w:tc>
      </w:tr>
      <w:tr w:rsidR="0010452C">
        <w:trPr>
          <w:trHeight w:val="397"/>
          <w:jc w:val="center"/>
        </w:trPr>
        <w:tc>
          <w:tcPr>
            <w:tcW w:w="3030" w:type="dxa"/>
            <w:tcBorders>
              <w:top w:val="double" w:sz="4" w:space="0" w:color="auto"/>
              <w:bottom w:val="double" w:sz="4" w:space="0" w:color="auto"/>
            </w:tcBorders>
            <w:vAlign w:val="center"/>
          </w:tcPr>
          <w:p w:rsidR="0010452C" w:rsidRDefault="00EC0641">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rsidR="0010452C" w:rsidRDefault="0010452C">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rsidR="0010452C" w:rsidRDefault="0010452C">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10452C" w:rsidRDefault="0010452C">
            <w:pPr>
              <w:spacing w:before="40" w:line="360" w:lineRule="auto"/>
              <w:jc w:val="center"/>
              <w:rPr>
                <w:sz w:val="20"/>
              </w:rPr>
            </w:pPr>
          </w:p>
        </w:tc>
      </w:tr>
      <w:tr w:rsidR="0010452C">
        <w:trPr>
          <w:trHeight w:val="397"/>
          <w:jc w:val="center"/>
        </w:trPr>
        <w:tc>
          <w:tcPr>
            <w:tcW w:w="3030" w:type="dxa"/>
            <w:tcBorders>
              <w:top w:val="double" w:sz="4" w:space="0" w:color="auto"/>
              <w:bottom w:val="double" w:sz="4" w:space="0" w:color="auto"/>
            </w:tcBorders>
            <w:vAlign w:val="center"/>
          </w:tcPr>
          <w:p w:rsidR="0010452C" w:rsidRDefault="00EC0641">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rsidR="0010452C" w:rsidRDefault="0010452C">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10452C" w:rsidRDefault="0010452C">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10452C" w:rsidRDefault="0010452C">
            <w:pPr>
              <w:spacing w:before="40" w:line="360" w:lineRule="auto"/>
              <w:jc w:val="center"/>
              <w:rPr>
                <w:sz w:val="20"/>
              </w:rPr>
            </w:pPr>
          </w:p>
        </w:tc>
      </w:tr>
      <w:tr w:rsidR="0010452C">
        <w:trPr>
          <w:trHeight w:val="397"/>
          <w:jc w:val="center"/>
        </w:trPr>
        <w:tc>
          <w:tcPr>
            <w:tcW w:w="3030" w:type="dxa"/>
            <w:tcBorders>
              <w:top w:val="double" w:sz="4" w:space="0" w:color="auto"/>
              <w:bottom w:val="double" w:sz="4" w:space="0" w:color="auto"/>
            </w:tcBorders>
            <w:tcMar>
              <w:right w:w="28" w:type="dxa"/>
            </w:tcMar>
            <w:vAlign w:val="center"/>
          </w:tcPr>
          <w:p w:rsidR="0010452C" w:rsidRDefault="00EC0641">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rsidR="0010452C" w:rsidRDefault="0010452C">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10452C" w:rsidRDefault="0010452C">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10452C" w:rsidRDefault="0010452C">
            <w:pPr>
              <w:spacing w:before="40" w:line="360" w:lineRule="auto"/>
              <w:jc w:val="center"/>
              <w:rPr>
                <w:sz w:val="20"/>
              </w:rPr>
            </w:pPr>
          </w:p>
        </w:tc>
      </w:tr>
      <w:tr w:rsidR="0010452C">
        <w:trPr>
          <w:trHeight w:val="397"/>
          <w:jc w:val="center"/>
        </w:trPr>
        <w:tc>
          <w:tcPr>
            <w:tcW w:w="3030" w:type="dxa"/>
            <w:tcBorders>
              <w:top w:val="double" w:sz="4" w:space="0" w:color="auto"/>
              <w:bottom w:val="double" w:sz="4" w:space="0" w:color="auto"/>
            </w:tcBorders>
            <w:tcMar>
              <w:right w:w="28" w:type="dxa"/>
            </w:tcMar>
            <w:vAlign w:val="center"/>
          </w:tcPr>
          <w:p w:rsidR="0010452C" w:rsidRDefault="00EC0641">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rsidR="0010452C" w:rsidRDefault="0010452C">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10452C" w:rsidRDefault="0010452C">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10452C" w:rsidRDefault="0010452C">
            <w:pPr>
              <w:spacing w:before="40" w:line="360" w:lineRule="auto"/>
              <w:jc w:val="center"/>
              <w:rPr>
                <w:sz w:val="20"/>
              </w:rPr>
            </w:pPr>
          </w:p>
        </w:tc>
      </w:tr>
      <w:tr w:rsidR="0010452C">
        <w:trPr>
          <w:trHeight w:val="397"/>
          <w:jc w:val="center"/>
        </w:trPr>
        <w:tc>
          <w:tcPr>
            <w:tcW w:w="3030" w:type="dxa"/>
            <w:tcBorders>
              <w:top w:val="double" w:sz="4" w:space="0" w:color="auto"/>
              <w:bottom w:val="double" w:sz="4" w:space="0" w:color="auto"/>
            </w:tcBorders>
            <w:tcMar>
              <w:right w:w="28" w:type="dxa"/>
            </w:tcMar>
            <w:vAlign w:val="center"/>
          </w:tcPr>
          <w:p w:rsidR="0010452C" w:rsidRDefault="00EC0641">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rsidR="0010452C" w:rsidRDefault="0010452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10452C" w:rsidRDefault="0010452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10452C" w:rsidRDefault="0010452C">
            <w:pPr>
              <w:spacing w:before="40" w:line="360" w:lineRule="auto"/>
              <w:jc w:val="center"/>
              <w:rPr>
                <w:sz w:val="20"/>
                <w:lang w:val="en-GB"/>
              </w:rPr>
            </w:pPr>
          </w:p>
        </w:tc>
      </w:tr>
      <w:tr w:rsidR="0010452C">
        <w:trPr>
          <w:trHeight w:val="397"/>
          <w:jc w:val="center"/>
        </w:trPr>
        <w:tc>
          <w:tcPr>
            <w:tcW w:w="3030" w:type="dxa"/>
            <w:tcBorders>
              <w:top w:val="double" w:sz="4" w:space="0" w:color="auto"/>
              <w:bottom w:val="double" w:sz="4" w:space="0" w:color="auto"/>
            </w:tcBorders>
            <w:vAlign w:val="center"/>
          </w:tcPr>
          <w:p w:rsidR="0010452C" w:rsidRDefault="00EC0641">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rsidR="0010452C" w:rsidRDefault="0010452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10452C" w:rsidRDefault="0010452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10452C" w:rsidRDefault="0010452C">
            <w:pPr>
              <w:spacing w:before="40" w:line="360" w:lineRule="auto"/>
              <w:jc w:val="center"/>
              <w:rPr>
                <w:sz w:val="20"/>
                <w:lang w:val="en-GB"/>
              </w:rPr>
            </w:pPr>
          </w:p>
        </w:tc>
      </w:tr>
      <w:tr w:rsidR="0010452C">
        <w:trPr>
          <w:trHeight w:val="397"/>
          <w:jc w:val="center"/>
        </w:trPr>
        <w:tc>
          <w:tcPr>
            <w:tcW w:w="3030" w:type="dxa"/>
            <w:tcBorders>
              <w:top w:val="double" w:sz="4" w:space="0" w:color="auto"/>
              <w:bottom w:val="double" w:sz="4" w:space="0" w:color="auto"/>
            </w:tcBorders>
            <w:tcMar>
              <w:right w:w="57" w:type="dxa"/>
            </w:tcMar>
            <w:vAlign w:val="center"/>
          </w:tcPr>
          <w:p w:rsidR="0010452C" w:rsidRDefault="00EC0641">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rsidR="0010452C" w:rsidRDefault="0010452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10452C" w:rsidRDefault="0010452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10452C" w:rsidRDefault="0010452C">
            <w:pPr>
              <w:spacing w:before="40" w:line="360" w:lineRule="auto"/>
              <w:jc w:val="center"/>
              <w:rPr>
                <w:sz w:val="20"/>
                <w:lang w:val="en-GB"/>
              </w:rPr>
            </w:pPr>
          </w:p>
        </w:tc>
      </w:tr>
      <w:tr w:rsidR="0010452C">
        <w:trPr>
          <w:trHeight w:val="397"/>
          <w:jc w:val="center"/>
        </w:trPr>
        <w:tc>
          <w:tcPr>
            <w:tcW w:w="3030" w:type="dxa"/>
            <w:tcBorders>
              <w:top w:val="double" w:sz="4" w:space="0" w:color="auto"/>
              <w:bottom w:val="double" w:sz="4" w:space="0" w:color="auto"/>
            </w:tcBorders>
            <w:tcMar>
              <w:right w:w="57" w:type="dxa"/>
            </w:tcMar>
            <w:vAlign w:val="center"/>
          </w:tcPr>
          <w:p w:rsidR="0010452C" w:rsidRDefault="00EC0641">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rsidR="0010452C" w:rsidRDefault="0010452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10452C" w:rsidRDefault="0010452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10452C" w:rsidRDefault="0010452C">
            <w:pPr>
              <w:spacing w:before="40" w:line="360" w:lineRule="auto"/>
              <w:jc w:val="center"/>
              <w:rPr>
                <w:sz w:val="20"/>
                <w:lang w:val="en-GB"/>
              </w:rPr>
            </w:pPr>
          </w:p>
        </w:tc>
      </w:tr>
      <w:tr w:rsidR="0010452C">
        <w:trPr>
          <w:trHeight w:val="397"/>
          <w:jc w:val="center"/>
        </w:trPr>
        <w:tc>
          <w:tcPr>
            <w:tcW w:w="3030" w:type="dxa"/>
            <w:tcBorders>
              <w:top w:val="double" w:sz="4" w:space="0" w:color="auto"/>
              <w:bottom w:val="double" w:sz="4" w:space="0" w:color="auto"/>
            </w:tcBorders>
            <w:tcMar>
              <w:right w:w="57" w:type="dxa"/>
            </w:tcMar>
            <w:vAlign w:val="center"/>
          </w:tcPr>
          <w:p w:rsidR="0010452C" w:rsidRDefault="0010452C">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rsidR="0010452C" w:rsidRDefault="0010452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10452C" w:rsidRDefault="0010452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10452C" w:rsidRDefault="0010452C">
            <w:pPr>
              <w:spacing w:before="40" w:line="360" w:lineRule="auto"/>
              <w:jc w:val="center"/>
              <w:rPr>
                <w:sz w:val="20"/>
                <w:lang w:val="en-GB"/>
              </w:rPr>
            </w:pPr>
          </w:p>
        </w:tc>
      </w:tr>
      <w:tr w:rsidR="0010452C">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rsidR="0010452C" w:rsidRDefault="00EC0641">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rsidR="0010452C" w:rsidRDefault="0010452C">
            <w:pPr>
              <w:pStyle w:val="af9"/>
              <w:spacing w:line="360" w:lineRule="auto"/>
              <w:jc w:val="both"/>
              <w:rPr>
                <w:b/>
                <w:bCs/>
                <w:sz w:val="24"/>
                <w:szCs w:val="24"/>
              </w:rPr>
            </w:pPr>
          </w:p>
        </w:tc>
      </w:tr>
    </w:tbl>
    <w:p w:rsidR="0010452C" w:rsidRDefault="0010452C" w:rsidP="00461C76">
      <w:pPr>
        <w:pStyle w:val="af9"/>
        <w:spacing w:line="360" w:lineRule="auto"/>
        <w:jc w:val="both"/>
        <w:rPr>
          <w:szCs w:val="24"/>
        </w:rPr>
      </w:pPr>
    </w:p>
    <w:p w:rsidR="0010452C" w:rsidRDefault="0010452C">
      <w:pPr>
        <w:pStyle w:val="af9"/>
        <w:spacing w:line="360" w:lineRule="auto"/>
        <w:rPr>
          <w:szCs w:val="24"/>
        </w:rPr>
      </w:pPr>
    </w:p>
    <w:p w:rsidR="0010452C" w:rsidRPr="00461C76" w:rsidRDefault="00EC0641" w:rsidP="00461C76">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rsidR="0010452C" w:rsidRDefault="00EC0641">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rsidR="0010452C" w:rsidRDefault="00EC0641">
      <w:pPr>
        <w:pStyle w:val="afd"/>
        <w:widowControl/>
        <w:numPr>
          <w:ilvl w:val="1"/>
          <w:numId w:val="24"/>
        </w:numPr>
        <w:tabs>
          <w:tab w:val="clear" w:pos="840"/>
          <w:tab w:val="left" w:pos="240"/>
        </w:tabs>
        <w:snapToGrid/>
        <w:spacing w:line="360" w:lineRule="auto"/>
        <w:ind w:left="240" w:hanging="240"/>
      </w:pPr>
      <w:r>
        <w:rPr>
          <w:rFonts w:hint="eastAsia"/>
        </w:rPr>
        <w:t>列出单价和货币。</w:t>
      </w:r>
    </w:p>
    <w:p w:rsidR="0010452C" w:rsidRDefault="00EC0641">
      <w:pPr>
        <w:pStyle w:val="afd"/>
        <w:widowControl/>
        <w:numPr>
          <w:ilvl w:val="1"/>
          <w:numId w:val="24"/>
        </w:numPr>
        <w:tabs>
          <w:tab w:val="clear" w:pos="840"/>
          <w:tab w:val="left" w:pos="2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rsidR="0010452C" w:rsidRDefault="00EC0641">
      <w:pPr>
        <w:pStyle w:val="afd"/>
        <w:widowControl/>
        <w:numPr>
          <w:ilvl w:val="1"/>
          <w:numId w:val="24"/>
        </w:numPr>
        <w:tabs>
          <w:tab w:val="clear" w:pos="840"/>
          <w:tab w:val="left" w:pos="240"/>
        </w:tabs>
        <w:snapToGrid/>
        <w:spacing w:line="360" w:lineRule="auto"/>
        <w:ind w:left="240" w:hanging="240"/>
      </w:pPr>
      <w:r>
        <w:t>适用的国内通讯费，如服务所需的电话和传真</w:t>
      </w:r>
      <w:r>
        <w:rPr>
          <w:rFonts w:hint="eastAsia"/>
        </w:rPr>
        <w:t>。</w:t>
      </w:r>
    </w:p>
    <w:p w:rsidR="0010452C" w:rsidRDefault="00EC0641">
      <w:pPr>
        <w:pStyle w:val="afd"/>
        <w:widowControl/>
        <w:numPr>
          <w:ilvl w:val="1"/>
          <w:numId w:val="24"/>
        </w:numPr>
        <w:tabs>
          <w:tab w:val="clear" w:pos="840"/>
          <w:tab w:val="left" w:pos="240"/>
        </w:tabs>
        <w:snapToGrid/>
        <w:spacing w:line="360" w:lineRule="auto"/>
        <w:ind w:left="240" w:hanging="240"/>
      </w:pPr>
      <w:r>
        <w:rPr>
          <w:rFonts w:hint="eastAsia"/>
        </w:rPr>
        <w:t>如工作内容包含检测工作，需列出检测样品种类、数量及单价。</w:t>
      </w:r>
    </w:p>
    <w:p w:rsidR="0010452C" w:rsidRDefault="00EC0641">
      <w:pPr>
        <w:pStyle w:val="afd"/>
        <w:widowControl/>
        <w:numPr>
          <w:ilvl w:val="1"/>
          <w:numId w:val="24"/>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rsidR="0010452C" w:rsidRDefault="0010452C">
      <w:pPr>
        <w:spacing w:line="360" w:lineRule="auto"/>
        <w:jc w:val="center"/>
        <w:rPr>
          <w:b/>
          <w:sz w:val="32"/>
          <w:szCs w:val="32"/>
        </w:rPr>
        <w:sectPr w:rsidR="0010452C">
          <w:footnotePr>
            <w:numRestart w:val="eachPage"/>
          </w:footnotePr>
          <w:type w:val="nextColumn"/>
          <w:pgSz w:w="12242" w:h="15842"/>
          <w:pgMar w:top="1531" w:right="1531" w:bottom="1418" w:left="1531" w:header="720" w:footer="964" w:gutter="0"/>
          <w:cols w:space="708"/>
          <w:docGrid w:linePitch="360"/>
        </w:sectPr>
      </w:pPr>
    </w:p>
    <w:p w:rsidR="0010452C" w:rsidRDefault="00EC0641">
      <w:pPr>
        <w:pageBreakBefore/>
        <w:spacing w:line="360" w:lineRule="auto"/>
        <w:jc w:val="center"/>
        <w:rPr>
          <w:b/>
          <w:sz w:val="32"/>
          <w:szCs w:val="20"/>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p>
    <w:p w:rsidR="009F3455" w:rsidRPr="009F3455" w:rsidRDefault="009F3455" w:rsidP="009F3455">
      <w:pPr>
        <w:jc w:val="center"/>
        <w:rPr>
          <w:rFonts w:ascii="方正小标宋简体" w:eastAsia="方正小标宋简体" w:hAnsi="宋体" w:cs="宋体"/>
          <w:sz w:val="32"/>
          <w:szCs w:val="32"/>
        </w:rPr>
      </w:pPr>
      <w:bookmarkStart w:id="2" w:name="_Toc274316912"/>
      <w:bookmarkStart w:id="3" w:name="_Hlk119940777"/>
      <w:bookmarkStart w:id="4" w:name="_Toc278806804"/>
      <w:r w:rsidRPr="009F3455">
        <w:rPr>
          <w:rFonts w:ascii="方正小标宋简体" w:eastAsia="方正小标宋简体" w:hAnsi="宋体" w:cs="宋体" w:hint="eastAsia"/>
          <w:sz w:val="32"/>
          <w:szCs w:val="32"/>
        </w:rPr>
        <w:t xml:space="preserve">中国清洗行业替代技术应用培训项目工作大纲 </w:t>
      </w:r>
    </w:p>
    <w:p w:rsidR="009F3455" w:rsidRPr="009F3455" w:rsidRDefault="009F3455" w:rsidP="009F3455">
      <w:pPr>
        <w:keepNext/>
        <w:keepLines/>
        <w:spacing w:line="560" w:lineRule="exact"/>
        <w:ind w:firstLineChars="200" w:firstLine="480"/>
        <w:outlineLvl w:val="1"/>
        <w:rPr>
          <w:rFonts w:ascii="黑体" w:eastAsia="黑体" w:hAnsi="黑体"/>
          <w:bCs/>
          <w:sz w:val="24"/>
        </w:rPr>
      </w:pPr>
      <w:r w:rsidRPr="009F3455">
        <w:rPr>
          <w:rFonts w:ascii="黑体" w:eastAsia="黑体" w:hAnsi="黑体"/>
          <w:bCs/>
          <w:sz w:val="24"/>
        </w:rPr>
        <w:t>一、背景</w:t>
      </w:r>
    </w:p>
    <w:p w:rsidR="009F3455" w:rsidRPr="009F3455" w:rsidRDefault="009F3455" w:rsidP="009F3455">
      <w:pPr>
        <w:spacing w:line="560" w:lineRule="exact"/>
        <w:ind w:firstLineChars="200" w:firstLine="480"/>
        <w:rPr>
          <w:rFonts w:eastAsia="仿宋_GB2312"/>
          <w:sz w:val="24"/>
        </w:rPr>
      </w:pPr>
      <w:r w:rsidRPr="009F3455">
        <w:rPr>
          <w:rFonts w:eastAsia="仿宋_GB2312" w:hint="eastAsia"/>
          <w:sz w:val="24"/>
        </w:rPr>
        <w:t>中国政府正在实施《蒙特利尔议定书》多边基金执委会批准的清洗行业第二阶段氢氯氟烃（</w:t>
      </w:r>
      <w:r w:rsidRPr="009F3455">
        <w:rPr>
          <w:rFonts w:eastAsia="仿宋_GB2312" w:hint="eastAsia"/>
          <w:sz w:val="24"/>
        </w:rPr>
        <w:t>HCFCs</w:t>
      </w:r>
      <w:r w:rsidRPr="009F3455">
        <w:rPr>
          <w:rFonts w:eastAsia="仿宋_GB2312" w:hint="eastAsia"/>
          <w:sz w:val="24"/>
        </w:rPr>
        <w:t>）淘汰管理计划（以下简称“第二阶段行业计划”）。该行业计划主要通过开展淘汰项目、制定政策法规以及组织技术援助活动来实现行业的履约目标。自</w:t>
      </w:r>
      <w:r w:rsidRPr="009F3455">
        <w:rPr>
          <w:rFonts w:eastAsia="仿宋_GB2312" w:hint="eastAsia"/>
          <w:sz w:val="24"/>
        </w:rPr>
        <w:t>20</w:t>
      </w:r>
      <w:r w:rsidRPr="009F3455">
        <w:rPr>
          <w:rFonts w:eastAsia="仿宋_GB2312"/>
          <w:sz w:val="24"/>
        </w:rPr>
        <w:t>21</w:t>
      </w:r>
      <w:r w:rsidRPr="009F3455">
        <w:rPr>
          <w:rFonts w:eastAsia="仿宋_GB2312" w:hint="eastAsia"/>
          <w:sz w:val="24"/>
        </w:rPr>
        <w:t>年第二阶段行业计划实施以来，共</w:t>
      </w:r>
      <w:r w:rsidRPr="009F3455">
        <w:rPr>
          <w:rFonts w:eastAsia="仿宋_GB2312" w:hint="eastAsia"/>
          <w:sz w:val="24"/>
        </w:rPr>
        <w:t>4</w:t>
      </w:r>
      <w:r w:rsidRPr="009F3455">
        <w:rPr>
          <w:rFonts w:eastAsia="仿宋_GB2312"/>
          <w:sz w:val="24"/>
        </w:rPr>
        <w:t>9</w:t>
      </w:r>
      <w:r w:rsidRPr="009F3455">
        <w:rPr>
          <w:rFonts w:eastAsia="仿宋_GB2312" w:hint="eastAsia"/>
          <w:sz w:val="24"/>
        </w:rPr>
        <w:t>家清洗企业参与了多边基金淘汰项目，累计实现</w:t>
      </w:r>
      <w:r w:rsidRPr="009F3455">
        <w:rPr>
          <w:rFonts w:eastAsia="仿宋_GB2312" w:hint="eastAsia"/>
          <w:sz w:val="24"/>
        </w:rPr>
        <w:t>HCFC-141b</w:t>
      </w:r>
      <w:r w:rsidRPr="009F3455">
        <w:rPr>
          <w:rFonts w:eastAsia="仿宋_GB2312" w:hint="eastAsia"/>
          <w:sz w:val="24"/>
        </w:rPr>
        <w:t>消费淘汰</w:t>
      </w:r>
      <w:r w:rsidRPr="009F3455">
        <w:rPr>
          <w:rFonts w:eastAsia="仿宋_GB2312"/>
          <w:sz w:val="24"/>
        </w:rPr>
        <w:t>1548.44</w:t>
      </w:r>
      <w:r w:rsidRPr="009F3455">
        <w:rPr>
          <w:rFonts w:eastAsia="仿宋_GB2312" w:hint="eastAsia"/>
          <w:sz w:val="24"/>
        </w:rPr>
        <w:t>吨。</w:t>
      </w:r>
      <w:r w:rsidRPr="009F3455">
        <w:rPr>
          <w:rFonts w:eastAsia="仿宋_GB2312" w:hint="eastAsia"/>
          <w:sz w:val="24"/>
        </w:rPr>
        <w:t>2023</w:t>
      </w:r>
      <w:r w:rsidRPr="009F3455">
        <w:rPr>
          <w:rFonts w:eastAsia="仿宋_GB2312" w:hint="eastAsia"/>
          <w:sz w:val="24"/>
        </w:rPr>
        <w:t>年</w:t>
      </w:r>
      <w:r w:rsidRPr="009F3455">
        <w:rPr>
          <w:rFonts w:eastAsia="仿宋_GB2312" w:hint="eastAsia"/>
          <w:sz w:val="24"/>
        </w:rPr>
        <w:t>8</w:t>
      </w:r>
      <w:r w:rsidRPr="009F3455">
        <w:rPr>
          <w:rFonts w:eastAsia="仿宋_GB2312" w:hint="eastAsia"/>
          <w:sz w:val="24"/>
        </w:rPr>
        <w:t>月，生态环境部颁布了《关于禁止生产以含氢氯氟烃（</w:t>
      </w:r>
      <w:r w:rsidRPr="009F3455">
        <w:rPr>
          <w:rFonts w:eastAsia="仿宋_GB2312" w:hint="eastAsia"/>
          <w:sz w:val="24"/>
        </w:rPr>
        <w:t>HCFCs</w:t>
      </w:r>
      <w:r w:rsidRPr="009F3455">
        <w:rPr>
          <w:rFonts w:eastAsia="仿宋_GB2312" w:hint="eastAsia"/>
          <w:sz w:val="24"/>
        </w:rPr>
        <w:t>）为硅油稀释剂或清洗剂的一次性医疗器械产品的公告》，实现了一次性医疗器械子行业</w:t>
      </w:r>
      <w:r w:rsidRPr="009F3455">
        <w:rPr>
          <w:rFonts w:eastAsia="仿宋_GB2312" w:hint="eastAsia"/>
          <w:sz w:val="24"/>
        </w:rPr>
        <w:t>HCFCs</w:t>
      </w:r>
      <w:r w:rsidRPr="009F3455">
        <w:rPr>
          <w:rFonts w:eastAsia="仿宋_GB2312" w:hint="eastAsia"/>
          <w:sz w:val="24"/>
        </w:rPr>
        <w:t>的消费淘汰，为下一步清洗行业整体淘汰奠定了基础。</w:t>
      </w:r>
    </w:p>
    <w:p w:rsidR="009F3455" w:rsidRPr="009F3455" w:rsidRDefault="009F3455" w:rsidP="009F3455">
      <w:pPr>
        <w:spacing w:line="560" w:lineRule="exact"/>
        <w:ind w:firstLineChars="200" w:firstLine="480"/>
        <w:rPr>
          <w:rFonts w:eastAsia="仿宋_GB2312"/>
          <w:sz w:val="24"/>
        </w:rPr>
      </w:pPr>
      <w:r w:rsidRPr="009F3455">
        <w:rPr>
          <w:rFonts w:eastAsia="仿宋_GB2312" w:hint="eastAsia"/>
          <w:sz w:val="24"/>
        </w:rPr>
        <w:t>根据行业计划要求，我国须在</w:t>
      </w:r>
      <w:r w:rsidRPr="009F3455">
        <w:rPr>
          <w:rFonts w:eastAsia="仿宋_GB2312" w:hint="eastAsia"/>
          <w:sz w:val="24"/>
        </w:rPr>
        <w:t>2026</w:t>
      </w:r>
      <w:r w:rsidRPr="009F3455">
        <w:rPr>
          <w:rFonts w:eastAsia="仿宋_GB2312" w:hint="eastAsia"/>
          <w:sz w:val="24"/>
        </w:rPr>
        <w:t>年</w:t>
      </w:r>
      <w:r w:rsidRPr="009F3455">
        <w:rPr>
          <w:rFonts w:eastAsia="仿宋_GB2312" w:hint="eastAsia"/>
          <w:sz w:val="24"/>
        </w:rPr>
        <w:t>1</w:t>
      </w:r>
      <w:r w:rsidRPr="009F3455">
        <w:rPr>
          <w:rFonts w:eastAsia="仿宋_GB2312" w:hint="eastAsia"/>
          <w:sz w:val="24"/>
        </w:rPr>
        <w:t>月</w:t>
      </w:r>
      <w:r w:rsidRPr="009F3455">
        <w:rPr>
          <w:rFonts w:eastAsia="仿宋_GB2312" w:hint="eastAsia"/>
          <w:sz w:val="24"/>
        </w:rPr>
        <w:t>1</w:t>
      </w:r>
      <w:r w:rsidRPr="009F3455">
        <w:rPr>
          <w:rFonts w:eastAsia="仿宋_GB2312" w:hint="eastAsia"/>
          <w:sz w:val="24"/>
        </w:rPr>
        <w:t>日实现清洗行业</w:t>
      </w:r>
      <w:r w:rsidRPr="009F3455">
        <w:rPr>
          <w:rFonts w:eastAsia="仿宋_GB2312" w:hint="eastAsia"/>
          <w:sz w:val="24"/>
        </w:rPr>
        <w:t>HCFCs</w:t>
      </w:r>
      <w:r w:rsidRPr="009F3455">
        <w:rPr>
          <w:rFonts w:eastAsia="仿宋_GB2312" w:hint="eastAsia"/>
          <w:sz w:val="24"/>
        </w:rPr>
        <w:t>的全面淘汰。考虑到清洗行业仍有众多中小型企业未参与过多边基金资助的替代改造项目，这类企业履约意识和替代技术实操能力普遍较弱，接受专业培训机会较少，正面临着</w:t>
      </w:r>
      <w:r w:rsidRPr="009F3455">
        <w:rPr>
          <w:rFonts w:eastAsia="仿宋_GB2312" w:hint="eastAsia"/>
          <w:sz w:val="24"/>
        </w:rPr>
        <w:t>HCFCs</w:t>
      </w:r>
      <w:r w:rsidRPr="009F3455">
        <w:rPr>
          <w:rFonts w:eastAsia="仿宋_GB2312" w:hint="eastAsia"/>
          <w:sz w:val="24"/>
        </w:rPr>
        <w:t>替代技术改造与应用的压力。此外，清洗行业部分替代品具有可燃性、毒性等物理性质，需提升企业安全使用意识。鉴于此，拟开展中国清洗行业替代技术培训工作，通过编制培训教材、组织现场培训等工作内容，全面提升清洗行业企业的专业技术知识和操作能力，进一步降低替代技术应用过程中的环境与安全风险，确保清洗行业可持续履约。</w:t>
      </w:r>
    </w:p>
    <w:p w:rsidR="009F3455" w:rsidRPr="009F3455" w:rsidRDefault="009F3455" w:rsidP="009F3455">
      <w:pPr>
        <w:keepNext/>
        <w:tabs>
          <w:tab w:val="left" w:pos="5985"/>
        </w:tabs>
        <w:spacing w:line="560" w:lineRule="exact"/>
        <w:ind w:firstLineChars="200" w:firstLine="480"/>
        <w:outlineLvl w:val="8"/>
        <w:rPr>
          <w:rFonts w:ascii="黑体" w:eastAsia="黑体" w:hAnsi="黑体"/>
          <w:bCs/>
          <w:sz w:val="24"/>
        </w:rPr>
      </w:pPr>
      <w:r w:rsidRPr="009F3455">
        <w:rPr>
          <w:rFonts w:ascii="黑体" w:eastAsia="黑体" w:hAnsi="黑体"/>
          <w:bCs/>
          <w:sz w:val="24"/>
        </w:rPr>
        <w:t>二、目标</w:t>
      </w:r>
    </w:p>
    <w:p w:rsidR="009F3455" w:rsidRPr="009F3455" w:rsidRDefault="009F3455" w:rsidP="009F3455">
      <w:pPr>
        <w:tabs>
          <w:tab w:val="left" w:pos="0"/>
        </w:tabs>
        <w:spacing w:line="560" w:lineRule="exact"/>
        <w:ind w:firstLineChars="200" w:firstLine="480"/>
        <w:rPr>
          <w:rFonts w:eastAsia="仿宋_GB2312"/>
          <w:sz w:val="24"/>
        </w:rPr>
      </w:pPr>
      <w:r w:rsidRPr="009F3455">
        <w:rPr>
          <w:rFonts w:eastAsia="仿宋_GB2312" w:hint="eastAsia"/>
          <w:sz w:val="24"/>
        </w:rPr>
        <w:t>结合清洗行业</w:t>
      </w:r>
      <w:r w:rsidRPr="009F3455">
        <w:rPr>
          <w:rFonts w:eastAsia="仿宋_GB2312" w:hint="eastAsia"/>
          <w:sz w:val="24"/>
        </w:rPr>
        <w:t>HCFCs</w:t>
      </w:r>
      <w:r w:rsidRPr="009F3455">
        <w:rPr>
          <w:rFonts w:eastAsia="仿宋_GB2312" w:hint="eastAsia"/>
          <w:sz w:val="24"/>
        </w:rPr>
        <w:t>淘汰工作进展以及替代技术发展趋势，面向金属、电子、一次性医疗器械以及溶剂配置四个子行业开展替代技术应用培训（包含编制培训教材）。培训主要内容包括国家履约政策、行业法规标准、替代技术专业知识、环保安全风险管理、专项实操技术能力等。通过培训，切实提高清洗行业企</w:t>
      </w:r>
      <w:r w:rsidRPr="009F3455">
        <w:rPr>
          <w:rFonts w:eastAsia="仿宋_GB2312" w:hint="eastAsia"/>
          <w:sz w:val="24"/>
        </w:rPr>
        <w:lastRenderedPageBreak/>
        <w:t>业的履约意识及替代技术应用水平，推动实现国家可持续履约，促进臭氧气候</w:t>
      </w:r>
      <w:proofErr w:type="gramStart"/>
      <w:r w:rsidRPr="009F3455">
        <w:rPr>
          <w:rFonts w:eastAsia="仿宋_GB2312" w:hint="eastAsia"/>
          <w:sz w:val="24"/>
        </w:rPr>
        <w:t>友好技术</w:t>
      </w:r>
      <w:proofErr w:type="gramEnd"/>
      <w:r w:rsidRPr="009F3455">
        <w:rPr>
          <w:rFonts w:eastAsia="仿宋_GB2312" w:hint="eastAsia"/>
          <w:sz w:val="24"/>
        </w:rPr>
        <w:t>发展。</w:t>
      </w:r>
      <w:r w:rsidRPr="009F3455">
        <w:rPr>
          <w:rFonts w:eastAsia="仿宋_GB2312"/>
          <w:sz w:val="24"/>
        </w:rPr>
        <w:t xml:space="preserve"> </w:t>
      </w:r>
    </w:p>
    <w:p w:rsidR="009F3455" w:rsidRPr="009F3455" w:rsidRDefault="009F3455" w:rsidP="009F3455">
      <w:pPr>
        <w:keepNext/>
        <w:tabs>
          <w:tab w:val="left" w:pos="5985"/>
        </w:tabs>
        <w:spacing w:line="560" w:lineRule="exact"/>
        <w:ind w:firstLineChars="200" w:firstLine="480"/>
        <w:outlineLvl w:val="8"/>
        <w:rPr>
          <w:rFonts w:ascii="黑体" w:eastAsia="黑体" w:hAnsi="黑体"/>
          <w:bCs/>
          <w:sz w:val="24"/>
        </w:rPr>
      </w:pPr>
      <w:r w:rsidRPr="009F3455">
        <w:rPr>
          <w:rFonts w:ascii="黑体" w:eastAsia="黑体" w:hAnsi="黑体"/>
          <w:bCs/>
          <w:sz w:val="24"/>
        </w:rPr>
        <w:t>三、工作范围</w:t>
      </w:r>
    </w:p>
    <w:p w:rsidR="009F3455" w:rsidRPr="009F3455" w:rsidRDefault="009F3455" w:rsidP="009F3455">
      <w:pPr>
        <w:tabs>
          <w:tab w:val="left" w:pos="0"/>
        </w:tabs>
        <w:spacing w:line="560" w:lineRule="exact"/>
        <w:ind w:firstLineChars="200" w:firstLine="480"/>
        <w:rPr>
          <w:rFonts w:eastAsia="仿宋_GB2312"/>
          <w:sz w:val="24"/>
        </w:rPr>
      </w:pPr>
      <w:r w:rsidRPr="009F3455">
        <w:rPr>
          <w:rFonts w:eastAsia="仿宋_GB2312" w:hint="eastAsia"/>
          <w:sz w:val="24"/>
        </w:rPr>
        <w:t>项目承担单位</w:t>
      </w:r>
      <w:r w:rsidRPr="009F3455">
        <w:rPr>
          <w:rFonts w:eastAsia="仿宋_GB2312"/>
          <w:sz w:val="24"/>
        </w:rPr>
        <w:t>所提供的主要服务包括但不限于以下内容：</w:t>
      </w:r>
    </w:p>
    <w:p w:rsidR="009F3455" w:rsidRPr="009F3455" w:rsidRDefault="009F3455" w:rsidP="009F3455">
      <w:pPr>
        <w:spacing w:line="560" w:lineRule="exact"/>
        <w:ind w:firstLineChars="200" w:firstLine="482"/>
        <w:rPr>
          <w:rFonts w:eastAsia="仿宋_GB2312"/>
          <w:b/>
          <w:bCs/>
          <w:sz w:val="24"/>
        </w:rPr>
      </w:pPr>
      <w:r w:rsidRPr="009F3455">
        <w:rPr>
          <w:rFonts w:eastAsia="仿宋_GB2312"/>
          <w:b/>
          <w:bCs/>
          <w:sz w:val="24"/>
        </w:rPr>
        <w:t xml:space="preserve">1. </w:t>
      </w:r>
      <w:r w:rsidRPr="009F3455">
        <w:rPr>
          <w:rFonts w:eastAsia="仿宋_GB2312" w:hint="eastAsia"/>
          <w:b/>
          <w:bCs/>
          <w:sz w:val="24"/>
        </w:rPr>
        <w:t>制定培训方案</w:t>
      </w:r>
    </w:p>
    <w:p w:rsidR="009F3455" w:rsidRPr="009F3455" w:rsidRDefault="009F3455" w:rsidP="009F3455">
      <w:pPr>
        <w:spacing w:line="560" w:lineRule="exact"/>
        <w:ind w:firstLineChars="200" w:firstLine="480"/>
        <w:rPr>
          <w:rFonts w:eastAsia="仿宋_GB2312"/>
          <w:sz w:val="24"/>
        </w:rPr>
      </w:pPr>
      <w:r w:rsidRPr="009F3455">
        <w:rPr>
          <w:rFonts w:eastAsia="仿宋_GB2312" w:hint="eastAsia"/>
          <w:sz w:val="24"/>
        </w:rPr>
        <w:t>项目承担单位应根据项目目标和工作需要，在《消耗臭氧层物质管理条例》等政策法规和行业标准规范的基础上，针对清洗行业企业，尤其是未参与过淘汰项目的中小型企业，制定专项培训方案，应至少包括：替代技术的培训类别及基本情况、培训要求、培训大纲和时间计划；师资配备；培训场地、培训设备和培训工具；培训资料编制、培训课程设置等；培训效果考核及评估等内容。培训对象应覆盖清洗行业下金属、电子、一次性医疗器械以及溶剂配置四个子行业。培训课程应在项目期内开展两次，覆盖总计不少于</w:t>
      </w:r>
      <w:r w:rsidRPr="009F3455">
        <w:rPr>
          <w:rFonts w:eastAsia="仿宋_GB2312" w:hint="eastAsia"/>
          <w:sz w:val="24"/>
        </w:rPr>
        <w:t>1</w:t>
      </w:r>
      <w:r w:rsidRPr="009F3455">
        <w:rPr>
          <w:rFonts w:eastAsia="仿宋_GB2312"/>
          <w:sz w:val="24"/>
        </w:rPr>
        <w:t>00</w:t>
      </w:r>
      <w:r w:rsidRPr="009F3455">
        <w:rPr>
          <w:rFonts w:eastAsia="仿宋_GB2312" w:hint="eastAsia"/>
          <w:sz w:val="24"/>
        </w:rPr>
        <w:t>家企业，每次受训企业数量可根据培训内容、实操现场等情况进行合理计划，以保证培训效果。此外，应鼓励和考虑如何便于清洗行业女性从业者参与培训。</w:t>
      </w:r>
    </w:p>
    <w:p w:rsidR="009F3455" w:rsidRPr="009F3455" w:rsidRDefault="009F3455" w:rsidP="009F3455">
      <w:pPr>
        <w:spacing w:line="560" w:lineRule="exact"/>
        <w:ind w:firstLineChars="200" w:firstLine="482"/>
        <w:rPr>
          <w:rFonts w:eastAsia="仿宋_GB2312"/>
          <w:b/>
          <w:bCs/>
          <w:sz w:val="24"/>
        </w:rPr>
      </w:pPr>
      <w:r w:rsidRPr="009F3455">
        <w:rPr>
          <w:rFonts w:eastAsia="仿宋_GB2312"/>
          <w:b/>
          <w:bCs/>
          <w:sz w:val="24"/>
        </w:rPr>
        <w:t xml:space="preserve">2. </w:t>
      </w:r>
      <w:r w:rsidRPr="009F3455">
        <w:rPr>
          <w:rFonts w:eastAsia="仿宋_GB2312" w:hint="eastAsia"/>
          <w:b/>
          <w:bCs/>
          <w:sz w:val="24"/>
        </w:rPr>
        <w:t>组织开展培训课程</w:t>
      </w:r>
    </w:p>
    <w:p w:rsidR="009F3455" w:rsidRPr="009F3455" w:rsidRDefault="009F3455" w:rsidP="009F3455">
      <w:pPr>
        <w:spacing w:line="560" w:lineRule="exact"/>
        <w:ind w:firstLineChars="200" w:firstLine="480"/>
        <w:rPr>
          <w:rFonts w:eastAsia="仿宋_GB2312"/>
          <w:sz w:val="24"/>
        </w:rPr>
      </w:pPr>
      <w:r w:rsidRPr="009F3455">
        <w:rPr>
          <w:rFonts w:eastAsia="仿宋_GB2312" w:hint="eastAsia"/>
          <w:sz w:val="24"/>
        </w:rPr>
        <w:t>培训课程及教材应围绕清洗行业各子行业主流替代技术的专业知识、规范操作和安全环保操作要领等内容进行组织与编制。培训及教材内容包括但不限于以下几个方面内容：</w:t>
      </w:r>
      <w:r w:rsidRPr="009F3455">
        <w:rPr>
          <w:rFonts w:eastAsia="仿宋_GB2312" w:hint="eastAsia"/>
          <w:sz w:val="24"/>
        </w:rPr>
        <w:t xml:space="preserve"> </w:t>
      </w:r>
    </w:p>
    <w:p w:rsidR="009F3455" w:rsidRPr="009F3455" w:rsidRDefault="009F3455" w:rsidP="009F3455">
      <w:pPr>
        <w:spacing w:line="560" w:lineRule="exact"/>
        <w:ind w:firstLineChars="200" w:firstLine="480"/>
        <w:rPr>
          <w:rFonts w:eastAsia="仿宋_GB2312"/>
          <w:sz w:val="24"/>
        </w:rPr>
      </w:pPr>
      <w:r w:rsidRPr="009F3455">
        <w:rPr>
          <w:rFonts w:eastAsia="仿宋_GB2312" w:hint="eastAsia"/>
          <w:sz w:val="24"/>
        </w:rPr>
        <w:t>（</w:t>
      </w:r>
      <w:r w:rsidRPr="009F3455">
        <w:rPr>
          <w:rFonts w:eastAsia="仿宋_GB2312" w:hint="eastAsia"/>
          <w:sz w:val="24"/>
        </w:rPr>
        <w:t>1</w:t>
      </w:r>
      <w:r w:rsidRPr="009F3455">
        <w:rPr>
          <w:rFonts w:eastAsia="仿宋_GB2312" w:hint="eastAsia"/>
          <w:sz w:val="24"/>
        </w:rPr>
        <w:t>）生态环境法规和清洗行业履约管控政策</w:t>
      </w:r>
    </w:p>
    <w:p w:rsidR="009F3455" w:rsidRPr="009F3455" w:rsidRDefault="009F3455" w:rsidP="009F3455">
      <w:pPr>
        <w:spacing w:line="560" w:lineRule="exact"/>
        <w:ind w:firstLineChars="200" w:firstLine="480"/>
        <w:rPr>
          <w:rFonts w:eastAsia="仿宋_GB2312"/>
          <w:sz w:val="24"/>
        </w:rPr>
      </w:pPr>
      <w:r w:rsidRPr="009F3455">
        <w:rPr>
          <w:rFonts w:eastAsia="仿宋_GB2312" w:hint="eastAsia"/>
          <w:sz w:val="24"/>
        </w:rPr>
        <w:t>《消耗臭氧层物质管理条例》《中国受控消耗臭氧层物质清单》等相关政策法规以及中国清洗行业淘汰进展和实施经验介绍</w:t>
      </w:r>
      <w:r w:rsidRPr="009F3455">
        <w:rPr>
          <w:rFonts w:eastAsia="仿宋_GB2312" w:hint="eastAsia"/>
          <w:sz w:val="24"/>
        </w:rPr>
        <w:t xml:space="preserve">; </w:t>
      </w:r>
      <w:r w:rsidRPr="009F3455">
        <w:rPr>
          <w:rFonts w:eastAsia="仿宋_GB2312" w:hint="eastAsia"/>
          <w:sz w:val="24"/>
        </w:rPr>
        <w:t>详细解读《关于禁止生产以含氢氯氟烃为硅油稀释剂或清洗剂的一次性医疗器械产品的公告》；清洗行业</w:t>
      </w:r>
      <w:r w:rsidRPr="009F3455">
        <w:rPr>
          <w:rFonts w:eastAsia="仿宋_GB2312" w:hint="eastAsia"/>
          <w:sz w:val="24"/>
        </w:rPr>
        <w:t>HCFCs</w:t>
      </w:r>
      <w:r w:rsidRPr="009F3455">
        <w:rPr>
          <w:rFonts w:eastAsia="仿宋_GB2312" w:hint="eastAsia"/>
          <w:sz w:val="24"/>
        </w:rPr>
        <w:t>消费淘汰（禁令颁布）的前期宣</w:t>
      </w:r>
      <w:proofErr w:type="gramStart"/>
      <w:r w:rsidRPr="009F3455">
        <w:rPr>
          <w:rFonts w:eastAsia="仿宋_GB2312" w:hint="eastAsia"/>
          <w:sz w:val="24"/>
        </w:rPr>
        <w:t>贯</w:t>
      </w:r>
      <w:proofErr w:type="gramEnd"/>
      <w:r w:rsidRPr="009F3455">
        <w:rPr>
          <w:rFonts w:eastAsia="仿宋_GB2312" w:hint="eastAsia"/>
          <w:sz w:val="24"/>
        </w:rPr>
        <w:t>。</w:t>
      </w:r>
    </w:p>
    <w:p w:rsidR="009F3455" w:rsidRPr="009F3455" w:rsidRDefault="009F3455" w:rsidP="009F3455">
      <w:pPr>
        <w:spacing w:line="560" w:lineRule="exact"/>
        <w:ind w:firstLineChars="200" w:firstLine="480"/>
        <w:rPr>
          <w:rFonts w:eastAsia="仿宋_GB2312"/>
          <w:sz w:val="24"/>
        </w:rPr>
      </w:pPr>
      <w:r w:rsidRPr="009F3455">
        <w:rPr>
          <w:rFonts w:eastAsia="仿宋_GB2312" w:hint="eastAsia"/>
          <w:sz w:val="24"/>
        </w:rPr>
        <w:t>（</w:t>
      </w:r>
      <w:r w:rsidRPr="009F3455">
        <w:rPr>
          <w:rFonts w:eastAsia="仿宋_GB2312" w:hint="eastAsia"/>
          <w:sz w:val="24"/>
        </w:rPr>
        <w:t>2</w:t>
      </w:r>
      <w:r w:rsidRPr="009F3455">
        <w:rPr>
          <w:rFonts w:eastAsia="仿宋_GB2312" w:hint="eastAsia"/>
          <w:sz w:val="24"/>
        </w:rPr>
        <w:t>）替代技术专业知识与相关标准</w:t>
      </w:r>
    </w:p>
    <w:p w:rsidR="009F3455" w:rsidRPr="009F3455" w:rsidRDefault="009F3455" w:rsidP="009F3455">
      <w:pPr>
        <w:spacing w:line="560" w:lineRule="exact"/>
        <w:ind w:firstLineChars="200" w:firstLine="480"/>
        <w:rPr>
          <w:rFonts w:eastAsia="仿宋_GB2312"/>
          <w:sz w:val="24"/>
        </w:rPr>
      </w:pPr>
      <w:r w:rsidRPr="009F3455">
        <w:rPr>
          <w:rFonts w:eastAsia="仿宋_GB2312" w:hint="eastAsia"/>
          <w:sz w:val="24"/>
        </w:rPr>
        <w:lastRenderedPageBreak/>
        <w:t>a.</w:t>
      </w:r>
      <w:r w:rsidRPr="009F3455">
        <w:rPr>
          <w:rFonts w:eastAsia="仿宋_GB2312" w:hint="eastAsia"/>
          <w:sz w:val="24"/>
        </w:rPr>
        <w:tab/>
      </w:r>
      <w:r w:rsidRPr="009F3455">
        <w:rPr>
          <w:rFonts w:eastAsia="仿宋_GB2312" w:hint="eastAsia"/>
          <w:sz w:val="24"/>
        </w:rPr>
        <w:t>针对一次性医疗器械中注射器类产品筒体硅化和注射器、输液器产品中针尖硅化成熟替代技术试验验证方法详细讲解和使用安全技术的培训，包括相关生产设备改造方法的培训，替代技术选择与应用需符合技术要求、经济性、安全环保规定、医疗器械行业相关规定。</w:t>
      </w:r>
    </w:p>
    <w:p w:rsidR="009F3455" w:rsidRPr="009F3455" w:rsidRDefault="009F3455" w:rsidP="009F3455">
      <w:pPr>
        <w:spacing w:line="560" w:lineRule="exact"/>
        <w:ind w:firstLineChars="200" w:firstLine="480"/>
        <w:rPr>
          <w:rFonts w:eastAsia="仿宋_GB2312"/>
          <w:sz w:val="24"/>
        </w:rPr>
      </w:pPr>
      <w:r w:rsidRPr="009F3455">
        <w:rPr>
          <w:rFonts w:eastAsia="仿宋_GB2312"/>
          <w:sz w:val="24"/>
        </w:rPr>
        <w:t xml:space="preserve">b. </w:t>
      </w:r>
      <w:r w:rsidRPr="009F3455">
        <w:rPr>
          <w:rFonts w:eastAsia="仿宋_GB2312" w:hint="eastAsia"/>
          <w:sz w:val="24"/>
        </w:rPr>
        <w:t>金属、电子行业</w:t>
      </w:r>
      <w:r w:rsidRPr="009F3455">
        <w:rPr>
          <w:rFonts w:eastAsia="仿宋_GB2312" w:hint="eastAsia"/>
          <w:sz w:val="24"/>
        </w:rPr>
        <w:t>HCFC-141b</w:t>
      </w:r>
      <w:r w:rsidRPr="009F3455">
        <w:rPr>
          <w:rFonts w:eastAsia="仿宋_GB2312" w:hint="eastAsia"/>
          <w:sz w:val="24"/>
        </w:rPr>
        <w:t>主要替代技术种类和相关技术特性、清洗工艺的专业知识，针对不同替代品和需要清洗的零部件需求，选择合理的超声波清洗设备和清洗工艺等实操技术要求和环境、安全改进方法等相关内容。</w:t>
      </w:r>
    </w:p>
    <w:p w:rsidR="009F3455" w:rsidRPr="009F3455" w:rsidRDefault="009F3455" w:rsidP="009F3455">
      <w:pPr>
        <w:spacing w:line="560" w:lineRule="exact"/>
        <w:ind w:firstLineChars="200" w:firstLine="480"/>
        <w:rPr>
          <w:rFonts w:eastAsia="仿宋_GB2312"/>
          <w:sz w:val="24"/>
        </w:rPr>
      </w:pPr>
      <w:r w:rsidRPr="009F3455">
        <w:rPr>
          <w:rFonts w:eastAsia="仿宋_GB2312" w:hint="eastAsia"/>
          <w:sz w:val="24"/>
        </w:rPr>
        <w:t>c.</w:t>
      </w:r>
      <w:r w:rsidRPr="009F3455">
        <w:rPr>
          <w:rFonts w:eastAsia="仿宋_GB2312" w:hint="eastAsia"/>
          <w:sz w:val="24"/>
        </w:rPr>
        <w:tab/>
      </w:r>
      <w:r w:rsidRPr="009F3455">
        <w:rPr>
          <w:rFonts w:eastAsia="仿宋_GB2312" w:hint="eastAsia"/>
          <w:sz w:val="24"/>
        </w:rPr>
        <w:t>溶剂配制子行业替代技术筛选方法及其相关生产配置、灌装、使用中安全注意事项培训。</w:t>
      </w:r>
    </w:p>
    <w:p w:rsidR="009F3455" w:rsidRPr="009F3455" w:rsidRDefault="009F3455" w:rsidP="009F3455">
      <w:pPr>
        <w:spacing w:line="560" w:lineRule="exact"/>
        <w:ind w:firstLineChars="200" w:firstLine="480"/>
        <w:rPr>
          <w:rFonts w:eastAsia="仿宋_GB2312"/>
          <w:sz w:val="24"/>
        </w:rPr>
      </w:pPr>
      <w:r w:rsidRPr="009F3455">
        <w:rPr>
          <w:rFonts w:eastAsia="仿宋_GB2312"/>
          <w:sz w:val="24"/>
        </w:rPr>
        <w:t xml:space="preserve">d. </w:t>
      </w:r>
      <w:r w:rsidRPr="009F3455">
        <w:rPr>
          <w:rFonts w:eastAsia="仿宋_GB2312" w:hint="eastAsia"/>
          <w:sz w:val="24"/>
        </w:rPr>
        <w:t>详细解读</w:t>
      </w:r>
      <w:r w:rsidRPr="009F3455">
        <w:rPr>
          <w:rFonts w:eastAsia="仿宋_GB2312" w:hint="eastAsia"/>
          <w:sz w:val="24"/>
        </w:rPr>
        <w:t>GB38508</w:t>
      </w:r>
      <w:r w:rsidRPr="009F3455">
        <w:rPr>
          <w:rFonts w:eastAsia="仿宋_GB2312" w:hint="eastAsia"/>
          <w:sz w:val="24"/>
        </w:rPr>
        <w:t>《清洗剂挥发性有机化合物含量限值</w:t>
      </w:r>
      <w:proofErr w:type="gramStart"/>
      <w:r w:rsidRPr="009F3455">
        <w:rPr>
          <w:rFonts w:eastAsia="仿宋_GB2312" w:hint="eastAsia"/>
          <w:sz w:val="24"/>
        </w:rPr>
        <w:t>》</w:t>
      </w:r>
      <w:r w:rsidRPr="009F3455">
        <w:rPr>
          <w:rFonts w:eastAsia="仿宋_GB2312" w:hint="eastAsia"/>
          <w:sz w:val="24"/>
        </w:rPr>
        <w:t>,</w:t>
      </w:r>
      <w:r w:rsidRPr="009F3455">
        <w:rPr>
          <w:rFonts w:eastAsia="仿宋_GB2312" w:hint="eastAsia"/>
          <w:sz w:val="24"/>
        </w:rPr>
        <w:t>介绍清洗行业替代技术与国家强制标准相关内容以及合理使用非易燃溶剂复配清洗剂的技术内容</w:t>
      </w:r>
      <w:proofErr w:type="gramEnd"/>
      <w:r w:rsidRPr="009F3455">
        <w:rPr>
          <w:rFonts w:eastAsia="仿宋_GB2312" w:hint="eastAsia"/>
          <w:sz w:val="24"/>
        </w:rPr>
        <w:t>。</w:t>
      </w:r>
    </w:p>
    <w:p w:rsidR="009F3455" w:rsidRPr="009F3455" w:rsidRDefault="009F3455" w:rsidP="009F3455">
      <w:pPr>
        <w:spacing w:line="560" w:lineRule="exact"/>
        <w:ind w:firstLineChars="200" w:firstLine="482"/>
        <w:rPr>
          <w:rFonts w:eastAsia="仿宋_GB2312"/>
          <w:b/>
          <w:bCs/>
          <w:sz w:val="24"/>
        </w:rPr>
      </w:pPr>
      <w:r w:rsidRPr="009F3455">
        <w:rPr>
          <w:rFonts w:eastAsia="仿宋_GB2312"/>
          <w:b/>
          <w:bCs/>
          <w:sz w:val="24"/>
        </w:rPr>
        <w:t>3.</w:t>
      </w:r>
      <w:r w:rsidRPr="009F3455">
        <w:rPr>
          <w:rFonts w:eastAsia="仿宋_GB2312" w:hint="eastAsia"/>
          <w:b/>
          <w:bCs/>
          <w:sz w:val="24"/>
        </w:rPr>
        <w:t>总结培训经验</w:t>
      </w:r>
    </w:p>
    <w:p w:rsidR="009F3455" w:rsidRPr="009F3455" w:rsidRDefault="009F3455" w:rsidP="009F3455">
      <w:pPr>
        <w:spacing w:line="560" w:lineRule="exact"/>
        <w:ind w:firstLineChars="200" w:firstLine="480"/>
        <w:rPr>
          <w:rFonts w:eastAsia="仿宋_GB2312"/>
          <w:sz w:val="24"/>
        </w:rPr>
      </w:pPr>
      <w:r w:rsidRPr="009F3455">
        <w:rPr>
          <w:rFonts w:eastAsia="仿宋_GB2312" w:hint="eastAsia"/>
          <w:sz w:val="24"/>
        </w:rPr>
        <w:t>项目实施单位在组织项目培训活动过程中及培训后，应设计并实施培训信息的收集与反馈工作。在培训结束后，应及时总结培训经验，为后续培训和教材编写提出意见和建议，并完成培训总结报告。</w:t>
      </w:r>
    </w:p>
    <w:p w:rsidR="009F3455" w:rsidRPr="009F3455" w:rsidRDefault="009F3455" w:rsidP="009F3455">
      <w:pPr>
        <w:keepNext/>
        <w:tabs>
          <w:tab w:val="left" w:pos="345"/>
        </w:tabs>
        <w:spacing w:line="560" w:lineRule="exact"/>
        <w:ind w:firstLineChars="200" w:firstLine="480"/>
        <w:outlineLvl w:val="2"/>
        <w:rPr>
          <w:rFonts w:ascii="黑体" w:eastAsia="黑体" w:hAnsi="黑体"/>
          <w:bCs/>
          <w:sz w:val="24"/>
        </w:rPr>
      </w:pPr>
      <w:r w:rsidRPr="009F3455">
        <w:rPr>
          <w:rFonts w:ascii="黑体" w:eastAsia="黑体" w:hAnsi="黑体" w:hint="eastAsia"/>
          <w:bCs/>
          <w:sz w:val="24"/>
        </w:rPr>
        <w:t>四</w:t>
      </w:r>
      <w:r w:rsidRPr="009F3455">
        <w:rPr>
          <w:rFonts w:ascii="黑体" w:eastAsia="黑体" w:hAnsi="黑体"/>
          <w:bCs/>
          <w:sz w:val="24"/>
        </w:rPr>
        <w:t>、</w:t>
      </w:r>
      <w:r w:rsidRPr="009F3455">
        <w:rPr>
          <w:rFonts w:ascii="黑体" w:eastAsia="黑体" w:hAnsi="黑体" w:hint="eastAsia"/>
          <w:bCs/>
          <w:sz w:val="24"/>
        </w:rPr>
        <w:t>项目</w:t>
      </w:r>
      <w:r w:rsidRPr="009F3455">
        <w:rPr>
          <w:rFonts w:ascii="黑体" w:eastAsia="黑体" w:hAnsi="黑体"/>
          <w:bCs/>
          <w:sz w:val="24"/>
        </w:rPr>
        <w:t>成果</w:t>
      </w:r>
    </w:p>
    <w:p w:rsidR="009F3455" w:rsidRPr="009F3455" w:rsidRDefault="009F3455" w:rsidP="009F3455">
      <w:pPr>
        <w:spacing w:line="560" w:lineRule="exact"/>
        <w:ind w:firstLineChars="200" w:firstLine="480"/>
        <w:rPr>
          <w:rFonts w:eastAsia="仿宋_GB2312"/>
          <w:sz w:val="24"/>
        </w:rPr>
      </w:pPr>
      <w:r w:rsidRPr="009F3455">
        <w:rPr>
          <w:rFonts w:eastAsia="仿宋_GB2312" w:hint="eastAsia"/>
          <w:sz w:val="24"/>
        </w:rPr>
        <w:t>培训</w:t>
      </w:r>
      <w:r w:rsidRPr="009F3455">
        <w:rPr>
          <w:rFonts w:eastAsia="仿宋_GB2312"/>
          <w:sz w:val="24"/>
        </w:rPr>
        <w:t>项目的成果应包括：</w:t>
      </w:r>
    </w:p>
    <w:p w:rsidR="009F3455" w:rsidRPr="009F3455" w:rsidRDefault="009F3455" w:rsidP="00265242">
      <w:pPr>
        <w:tabs>
          <w:tab w:val="left" w:pos="312"/>
        </w:tabs>
        <w:spacing w:line="560" w:lineRule="exact"/>
        <w:ind w:firstLineChars="200" w:firstLine="480"/>
        <w:rPr>
          <w:rFonts w:eastAsia="仿宋_GB2312"/>
          <w:sz w:val="24"/>
        </w:rPr>
      </w:pPr>
      <w:r w:rsidRPr="009F3455">
        <w:rPr>
          <w:rFonts w:eastAsia="仿宋_GB2312"/>
          <w:sz w:val="24"/>
        </w:rPr>
        <w:t xml:space="preserve">1. </w:t>
      </w:r>
      <w:bookmarkStart w:id="5" w:name="_Hlk193471322"/>
      <w:r w:rsidRPr="009F3455">
        <w:rPr>
          <w:rFonts w:eastAsia="仿宋_GB2312" w:hint="eastAsia"/>
          <w:sz w:val="24"/>
        </w:rPr>
        <w:t>中国清洗行业替代技术培训方案；</w:t>
      </w:r>
      <w:r w:rsidRPr="009F3455">
        <w:rPr>
          <w:rFonts w:eastAsia="仿宋_GB2312"/>
          <w:sz w:val="24"/>
        </w:rPr>
        <w:t xml:space="preserve">2. </w:t>
      </w:r>
      <w:r w:rsidRPr="009F3455">
        <w:rPr>
          <w:rFonts w:eastAsia="仿宋_GB2312" w:hint="eastAsia"/>
          <w:sz w:val="24"/>
        </w:rPr>
        <w:t>中国清洗行业</w:t>
      </w:r>
      <w:r w:rsidRPr="009F3455">
        <w:rPr>
          <w:rFonts w:eastAsia="仿宋_GB2312" w:hint="eastAsia"/>
          <w:sz w:val="24"/>
        </w:rPr>
        <w:t>HCFCs</w:t>
      </w:r>
      <w:r w:rsidRPr="009F3455">
        <w:rPr>
          <w:rFonts w:eastAsia="仿宋_GB2312" w:hint="eastAsia"/>
          <w:sz w:val="24"/>
        </w:rPr>
        <w:t>替代技术培训教材；</w:t>
      </w:r>
      <w:r w:rsidRPr="009F3455">
        <w:rPr>
          <w:rFonts w:eastAsia="仿宋_GB2312"/>
          <w:sz w:val="24"/>
        </w:rPr>
        <w:t xml:space="preserve">3. </w:t>
      </w:r>
      <w:r w:rsidRPr="009F3455">
        <w:rPr>
          <w:rFonts w:eastAsia="仿宋_GB2312" w:hint="eastAsia"/>
          <w:sz w:val="24"/>
        </w:rPr>
        <w:t>培训项目总结报告</w:t>
      </w:r>
      <w:r w:rsidRPr="009F3455">
        <w:rPr>
          <w:rFonts w:eastAsia="仿宋_GB2312"/>
          <w:sz w:val="24"/>
        </w:rPr>
        <w:t>；</w:t>
      </w:r>
    </w:p>
    <w:bookmarkEnd w:id="5"/>
    <w:p w:rsidR="009F3455" w:rsidRPr="009F3455" w:rsidRDefault="009F3455" w:rsidP="009F3455">
      <w:pPr>
        <w:keepNext/>
        <w:tabs>
          <w:tab w:val="left" w:pos="345"/>
        </w:tabs>
        <w:spacing w:line="560" w:lineRule="exact"/>
        <w:ind w:firstLineChars="200" w:firstLine="480"/>
        <w:outlineLvl w:val="2"/>
        <w:rPr>
          <w:rFonts w:ascii="黑体" w:eastAsia="黑体" w:hAnsi="黑体"/>
          <w:bCs/>
          <w:sz w:val="24"/>
        </w:rPr>
      </w:pPr>
      <w:r w:rsidRPr="009F3455">
        <w:rPr>
          <w:rFonts w:ascii="黑体" w:eastAsia="黑体" w:hAnsi="黑体" w:hint="eastAsia"/>
          <w:bCs/>
          <w:sz w:val="24"/>
        </w:rPr>
        <w:t>五</w:t>
      </w:r>
      <w:r w:rsidRPr="009F3455">
        <w:rPr>
          <w:rFonts w:ascii="黑体" w:eastAsia="黑体" w:hAnsi="黑体"/>
          <w:bCs/>
          <w:sz w:val="24"/>
        </w:rPr>
        <w:t>、</w:t>
      </w:r>
      <w:r w:rsidRPr="009F3455">
        <w:rPr>
          <w:rFonts w:ascii="黑体" w:eastAsia="黑体" w:hAnsi="黑体" w:hint="eastAsia"/>
          <w:bCs/>
          <w:sz w:val="24"/>
        </w:rPr>
        <w:t>项目周期</w:t>
      </w:r>
    </w:p>
    <w:p w:rsidR="009F3455" w:rsidRPr="009F3455" w:rsidRDefault="009F3455" w:rsidP="009F3455">
      <w:pPr>
        <w:tabs>
          <w:tab w:val="left" w:pos="312"/>
        </w:tabs>
        <w:spacing w:line="560" w:lineRule="exact"/>
        <w:ind w:firstLineChars="200" w:firstLine="480"/>
        <w:rPr>
          <w:rFonts w:eastAsia="仿宋_GB2312"/>
          <w:sz w:val="24"/>
        </w:rPr>
      </w:pPr>
      <w:r w:rsidRPr="009F3455">
        <w:rPr>
          <w:rFonts w:eastAsia="仿宋_GB2312" w:hint="eastAsia"/>
          <w:sz w:val="24"/>
        </w:rPr>
        <w:t>项目实施周期</w:t>
      </w:r>
      <w:r w:rsidRPr="009F3455">
        <w:rPr>
          <w:rFonts w:eastAsia="仿宋_GB2312"/>
          <w:sz w:val="24"/>
        </w:rPr>
        <w:t>1</w:t>
      </w:r>
      <w:r w:rsidRPr="009F3455">
        <w:rPr>
          <w:rFonts w:eastAsia="仿宋_GB2312" w:hint="eastAsia"/>
          <w:sz w:val="24"/>
        </w:rPr>
        <w:t>5</w:t>
      </w:r>
      <w:r w:rsidRPr="009F3455">
        <w:rPr>
          <w:rFonts w:eastAsia="仿宋_GB2312" w:hint="eastAsia"/>
          <w:sz w:val="24"/>
        </w:rPr>
        <w:t>个月，合同签订之日起计算。承担单位在签订合同后应提交具体详细的时间进度计划。</w:t>
      </w:r>
    </w:p>
    <w:p w:rsidR="009F3455" w:rsidRPr="009F3455" w:rsidRDefault="009F3455" w:rsidP="009F3455">
      <w:pPr>
        <w:keepNext/>
        <w:tabs>
          <w:tab w:val="left" w:pos="345"/>
        </w:tabs>
        <w:spacing w:line="560" w:lineRule="exact"/>
        <w:ind w:firstLineChars="200" w:firstLine="480"/>
        <w:outlineLvl w:val="2"/>
        <w:rPr>
          <w:rFonts w:ascii="黑体" w:eastAsia="黑体" w:hAnsi="黑体"/>
          <w:bCs/>
          <w:sz w:val="24"/>
        </w:rPr>
      </w:pPr>
      <w:r w:rsidRPr="009F3455">
        <w:rPr>
          <w:rFonts w:ascii="黑体" w:eastAsia="黑体" w:hAnsi="黑体" w:hint="eastAsia"/>
          <w:bCs/>
          <w:sz w:val="24"/>
        </w:rPr>
        <w:lastRenderedPageBreak/>
        <w:t>六</w:t>
      </w:r>
      <w:r w:rsidRPr="009F3455">
        <w:rPr>
          <w:rFonts w:ascii="黑体" w:eastAsia="黑体" w:hAnsi="黑体"/>
          <w:bCs/>
          <w:sz w:val="24"/>
        </w:rPr>
        <w:t>、资质要求</w:t>
      </w:r>
    </w:p>
    <w:p w:rsidR="009F3455" w:rsidRPr="009F3455" w:rsidRDefault="009F3455" w:rsidP="009F3455">
      <w:pPr>
        <w:tabs>
          <w:tab w:val="left" w:pos="312"/>
        </w:tabs>
        <w:spacing w:line="560" w:lineRule="exact"/>
        <w:ind w:firstLineChars="200" w:firstLine="480"/>
        <w:rPr>
          <w:rFonts w:eastAsia="仿宋_GB2312"/>
          <w:sz w:val="24"/>
        </w:rPr>
      </w:pPr>
      <w:r w:rsidRPr="009F3455">
        <w:rPr>
          <w:rFonts w:eastAsia="仿宋_GB2312"/>
          <w:sz w:val="24"/>
        </w:rPr>
        <w:t>本项目将采用公开招标的方式选择项目承担单位</w:t>
      </w:r>
      <w:r w:rsidRPr="009F3455">
        <w:rPr>
          <w:rFonts w:eastAsia="仿宋_GB2312" w:hint="eastAsia"/>
          <w:sz w:val="24"/>
        </w:rPr>
        <w:t>，不接受联合体投标</w:t>
      </w:r>
      <w:r w:rsidRPr="009F3455">
        <w:rPr>
          <w:rFonts w:ascii="仿宋" w:eastAsia="仿宋" w:hAnsi="仿宋" w:hint="eastAsia"/>
          <w:sz w:val="24"/>
        </w:rPr>
        <w:t>，</w:t>
      </w:r>
      <w:r w:rsidRPr="009F3455">
        <w:rPr>
          <w:rFonts w:eastAsia="仿宋_GB2312"/>
          <w:sz w:val="24"/>
        </w:rPr>
        <w:t>投标单位需具备以下资质</w:t>
      </w:r>
      <w:r w:rsidRPr="009F3455">
        <w:rPr>
          <w:rFonts w:eastAsia="仿宋_GB2312"/>
          <w:sz w:val="24"/>
        </w:rPr>
        <w:t>:</w:t>
      </w:r>
    </w:p>
    <w:p w:rsidR="009F3455" w:rsidRPr="009F3455" w:rsidRDefault="009F3455" w:rsidP="009F3455">
      <w:pPr>
        <w:spacing w:line="560" w:lineRule="exact"/>
        <w:ind w:firstLineChars="200" w:firstLine="480"/>
        <w:rPr>
          <w:rFonts w:eastAsia="仿宋_GB2312"/>
          <w:sz w:val="24"/>
        </w:rPr>
      </w:pPr>
      <w:r w:rsidRPr="009F3455">
        <w:rPr>
          <w:rFonts w:eastAsia="仿宋_GB2312"/>
          <w:sz w:val="24"/>
        </w:rPr>
        <w:t>（</w:t>
      </w:r>
      <w:r w:rsidRPr="009F3455">
        <w:rPr>
          <w:rFonts w:eastAsia="仿宋_GB2312"/>
          <w:sz w:val="24"/>
        </w:rPr>
        <w:t>1</w:t>
      </w:r>
      <w:r w:rsidRPr="009F3455">
        <w:rPr>
          <w:rFonts w:eastAsia="仿宋_GB2312"/>
          <w:sz w:val="24"/>
        </w:rPr>
        <w:t>）熟悉《蒙特利尔议定书》以及中国清洗行业</w:t>
      </w:r>
      <w:r w:rsidRPr="009F3455">
        <w:rPr>
          <w:rFonts w:eastAsia="仿宋_GB2312" w:hint="eastAsia"/>
          <w:sz w:val="24"/>
        </w:rPr>
        <w:t>HCFCs</w:t>
      </w:r>
      <w:r w:rsidRPr="009F3455">
        <w:rPr>
          <w:rFonts w:eastAsia="仿宋_GB2312" w:hint="eastAsia"/>
          <w:sz w:val="24"/>
        </w:rPr>
        <w:t>淘汰管理</w:t>
      </w:r>
      <w:r w:rsidRPr="009F3455">
        <w:rPr>
          <w:rFonts w:eastAsia="仿宋_GB2312"/>
          <w:sz w:val="24"/>
        </w:rPr>
        <w:t>计划的</w:t>
      </w:r>
      <w:r w:rsidRPr="009F3455">
        <w:rPr>
          <w:rFonts w:eastAsia="仿宋_GB2312" w:hint="eastAsia"/>
          <w:sz w:val="24"/>
        </w:rPr>
        <w:t>相关工作内容</w:t>
      </w:r>
      <w:r w:rsidRPr="009F3455">
        <w:rPr>
          <w:rFonts w:eastAsia="仿宋_GB2312"/>
          <w:sz w:val="24"/>
        </w:rPr>
        <w:t>；</w:t>
      </w:r>
      <w:r w:rsidRPr="009F3455">
        <w:rPr>
          <w:rFonts w:eastAsia="仿宋_GB2312"/>
          <w:sz w:val="24"/>
        </w:rPr>
        <w:t xml:space="preserve"> </w:t>
      </w:r>
    </w:p>
    <w:p w:rsidR="009F3455" w:rsidRPr="009F3455" w:rsidRDefault="009F3455" w:rsidP="009F3455">
      <w:pPr>
        <w:spacing w:line="560" w:lineRule="exact"/>
        <w:ind w:firstLineChars="200" w:firstLine="480"/>
        <w:rPr>
          <w:rFonts w:eastAsia="仿宋_GB2312"/>
          <w:sz w:val="24"/>
        </w:rPr>
      </w:pPr>
      <w:r w:rsidRPr="009F3455">
        <w:rPr>
          <w:rFonts w:eastAsia="仿宋_GB2312"/>
          <w:sz w:val="24"/>
        </w:rPr>
        <w:t>（</w:t>
      </w:r>
      <w:r w:rsidRPr="009F3455">
        <w:rPr>
          <w:rFonts w:eastAsia="仿宋_GB2312"/>
          <w:sz w:val="24"/>
        </w:rPr>
        <w:t>2</w:t>
      </w:r>
      <w:r w:rsidRPr="009F3455">
        <w:rPr>
          <w:rFonts w:eastAsia="仿宋_GB2312"/>
          <w:sz w:val="24"/>
        </w:rPr>
        <w:t>）</w:t>
      </w:r>
      <w:r w:rsidR="0088591B" w:rsidRPr="0088591B">
        <w:rPr>
          <w:rFonts w:eastAsia="仿宋_GB2312" w:hint="eastAsia"/>
          <w:sz w:val="24"/>
        </w:rPr>
        <w:t>在清洗行业具有一定的影响力，有组织过中</w:t>
      </w:r>
      <w:proofErr w:type="gramStart"/>
      <w:r w:rsidR="0088591B" w:rsidRPr="0088591B">
        <w:rPr>
          <w:rFonts w:eastAsia="仿宋_GB2312" w:hint="eastAsia"/>
          <w:sz w:val="24"/>
        </w:rPr>
        <w:t>大型行业</w:t>
      </w:r>
      <w:proofErr w:type="gramEnd"/>
      <w:r w:rsidR="0088591B" w:rsidRPr="0088591B">
        <w:rPr>
          <w:rFonts w:eastAsia="仿宋_GB2312" w:hint="eastAsia"/>
          <w:sz w:val="24"/>
        </w:rPr>
        <w:t>会议或培训工作的经验</w:t>
      </w:r>
      <w:r w:rsidRPr="009F3455">
        <w:rPr>
          <w:rFonts w:eastAsia="仿宋_GB2312"/>
          <w:sz w:val="24"/>
        </w:rPr>
        <w:t>；</w:t>
      </w:r>
    </w:p>
    <w:p w:rsidR="009F3455" w:rsidRPr="009F3455" w:rsidRDefault="009F3455" w:rsidP="009F3455">
      <w:pPr>
        <w:spacing w:line="560" w:lineRule="exact"/>
        <w:ind w:firstLineChars="200" w:firstLine="480"/>
        <w:rPr>
          <w:rFonts w:eastAsia="仿宋_GB2312"/>
          <w:sz w:val="24"/>
        </w:rPr>
      </w:pPr>
      <w:r w:rsidRPr="009F3455">
        <w:rPr>
          <w:rFonts w:eastAsia="仿宋_GB2312"/>
          <w:sz w:val="24"/>
        </w:rPr>
        <w:t>（</w:t>
      </w:r>
      <w:r w:rsidRPr="009F3455">
        <w:rPr>
          <w:rFonts w:eastAsia="仿宋_GB2312"/>
          <w:sz w:val="24"/>
        </w:rPr>
        <w:t>3</w:t>
      </w:r>
      <w:r w:rsidRPr="009F3455">
        <w:rPr>
          <w:rFonts w:eastAsia="仿宋_GB2312"/>
          <w:sz w:val="24"/>
        </w:rPr>
        <w:t>）</w:t>
      </w:r>
      <w:r w:rsidRPr="009F3455">
        <w:rPr>
          <w:rFonts w:eastAsia="仿宋_GB2312" w:hint="eastAsia"/>
          <w:sz w:val="24"/>
        </w:rPr>
        <w:t>全面了解</w:t>
      </w:r>
      <w:r w:rsidRPr="009F3455">
        <w:rPr>
          <w:rFonts w:eastAsia="仿宋_GB2312"/>
          <w:sz w:val="24"/>
        </w:rPr>
        <w:t>清洗行业及其子行业</w:t>
      </w:r>
      <w:r w:rsidRPr="009F3455">
        <w:rPr>
          <w:rFonts w:eastAsia="仿宋_GB2312"/>
          <w:sz w:val="24"/>
        </w:rPr>
        <w:t>HCFCs</w:t>
      </w:r>
      <w:r w:rsidRPr="009F3455">
        <w:rPr>
          <w:rFonts w:eastAsia="仿宋_GB2312"/>
          <w:sz w:val="24"/>
        </w:rPr>
        <w:t>替代技术的发展和应用</w:t>
      </w:r>
      <w:r w:rsidRPr="009F3455">
        <w:rPr>
          <w:rFonts w:eastAsia="仿宋_GB2312" w:hint="eastAsia"/>
          <w:sz w:val="24"/>
        </w:rPr>
        <w:t>；</w:t>
      </w:r>
      <w:r w:rsidRPr="009F3455">
        <w:rPr>
          <w:rFonts w:eastAsia="仿宋_GB2312"/>
          <w:sz w:val="24"/>
        </w:rPr>
        <w:t xml:space="preserve"> </w:t>
      </w:r>
    </w:p>
    <w:p w:rsidR="009F3455" w:rsidRPr="009F3455" w:rsidRDefault="009F3455" w:rsidP="009F3455">
      <w:pPr>
        <w:spacing w:line="560" w:lineRule="exact"/>
        <w:ind w:firstLineChars="200" w:firstLine="480"/>
        <w:rPr>
          <w:rFonts w:eastAsia="仿宋_GB2312"/>
          <w:sz w:val="24"/>
        </w:rPr>
      </w:pPr>
      <w:r w:rsidRPr="009F3455">
        <w:rPr>
          <w:rFonts w:eastAsia="仿宋_GB2312" w:hint="eastAsia"/>
          <w:sz w:val="24"/>
        </w:rPr>
        <w:t>（</w:t>
      </w:r>
      <w:r w:rsidRPr="009F3455">
        <w:rPr>
          <w:rFonts w:eastAsia="仿宋_GB2312"/>
          <w:sz w:val="24"/>
        </w:rPr>
        <w:t>4</w:t>
      </w:r>
      <w:r w:rsidRPr="009F3455">
        <w:rPr>
          <w:rFonts w:eastAsia="仿宋_GB2312" w:hint="eastAsia"/>
          <w:sz w:val="24"/>
        </w:rPr>
        <w:t>）具有足够的人力资源和人员能力，其中：</w:t>
      </w:r>
    </w:p>
    <w:p w:rsidR="009F3455" w:rsidRPr="009F3455" w:rsidRDefault="009F3455" w:rsidP="009F3455">
      <w:pPr>
        <w:widowControl/>
        <w:spacing w:beforeLines="50" w:before="156" w:afterLines="50" w:after="156" w:line="440" w:lineRule="exact"/>
        <w:ind w:left="720"/>
        <w:rPr>
          <w:rFonts w:eastAsia="仿宋_GB2312"/>
          <w:b/>
          <w:bCs/>
          <w:sz w:val="24"/>
        </w:rPr>
      </w:pPr>
      <w:r w:rsidRPr="009F3455">
        <w:rPr>
          <w:rFonts w:eastAsia="仿宋_GB2312" w:hint="eastAsia"/>
          <w:b/>
          <w:bCs/>
          <w:sz w:val="24"/>
        </w:rPr>
        <w:t>项目负责人：</w:t>
      </w:r>
    </w:p>
    <w:p w:rsidR="009F3455" w:rsidRPr="009F3455" w:rsidRDefault="009F3455" w:rsidP="009F3455">
      <w:pPr>
        <w:widowControl/>
        <w:numPr>
          <w:ilvl w:val="0"/>
          <w:numId w:val="30"/>
        </w:numPr>
        <w:spacing w:beforeLines="50" w:before="156" w:afterLines="50" w:after="156" w:line="440" w:lineRule="exact"/>
        <w:ind w:left="240" w:firstLineChars="121" w:firstLine="290"/>
        <w:rPr>
          <w:rFonts w:eastAsia="仿宋_GB2312"/>
          <w:sz w:val="24"/>
        </w:rPr>
      </w:pPr>
      <w:r w:rsidRPr="009F3455">
        <w:rPr>
          <w:rFonts w:eastAsia="仿宋_GB2312" w:hint="eastAsia"/>
          <w:sz w:val="24"/>
        </w:rPr>
        <w:t>具有本科以上学历、高级技术职称且</w:t>
      </w:r>
      <w:r w:rsidRPr="009F3455">
        <w:rPr>
          <w:rFonts w:eastAsia="仿宋_GB2312" w:hint="eastAsia"/>
          <w:sz w:val="24"/>
        </w:rPr>
        <w:t>10</w:t>
      </w:r>
      <w:r w:rsidRPr="009F3455">
        <w:rPr>
          <w:rFonts w:eastAsia="仿宋_GB2312" w:hint="eastAsia"/>
          <w:sz w:val="24"/>
        </w:rPr>
        <w:t>年以上从业经验；</w:t>
      </w:r>
    </w:p>
    <w:p w:rsidR="009F3455" w:rsidRPr="009F3455" w:rsidRDefault="009F3455" w:rsidP="009F3455">
      <w:pPr>
        <w:widowControl/>
        <w:numPr>
          <w:ilvl w:val="0"/>
          <w:numId w:val="30"/>
        </w:numPr>
        <w:spacing w:beforeLines="50" w:before="156" w:afterLines="50" w:after="156" w:line="440" w:lineRule="exact"/>
        <w:ind w:left="240" w:firstLineChars="121" w:firstLine="290"/>
        <w:rPr>
          <w:rFonts w:eastAsia="仿宋_GB2312"/>
          <w:sz w:val="24"/>
        </w:rPr>
      </w:pPr>
      <w:r w:rsidRPr="009F3455">
        <w:rPr>
          <w:rFonts w:eastAsia="仿宋_GB2312" w:hint="eastAsia"/>
          <w:sz w:val="24"/>
        </w:rPr>
        <w:t>掌握国内清洗技术替代趋势，具有清洗行业相关项目工作实施经验；</w:t>
      </w:r>
    </w:p>
    <w:p w:rsidR="009F3455" w:rsidRPr="009F3455" w:rsidRDefault="009F3455" w:rsidP="009F3455">
      <w:pPr>
        <w:widowControl/>
        <w:numPr>
          <w:ilvl w:val="0"/>
          <w:numId w:val="30"/>
        </w:numPr>
        <w:spacing w:beforeLines="50" w:before="156" w:afterLines="50" w:after="156" w:line="440" w:lineRule="exact"/>
        <w:ind w:left="240" w:firstLineChars="121" w:firstLine="290"/>
        <w:rPr>
          <w:rFonts w:eastAsia="仿宋_GB2312"/>
          <w:sz w:val="24"/>
        </w:rPr>
      </w:pPr>
      <w:r w:rsidRPr="009F3455">
        <w:rPr>
          <w:rFonts w:eastAsia="仿宋_GB2312" w:hint="eastAsia"/>
          <w:sz w:val="24"/>
        </w:rPr>
        <w:t>熟悉一次性医疗器械硅化替代技术、金属零部件工业清洗技术、电子零部件工业清洗技术、工业清洗剂和硅油稀释剂配制技术，熟悉适用于溶剂型清洗剂和水基清洗剂所需要的超声波清洗设备相关清洗行业技术。</w:t>
      </w:r>
    </w:p>
    <w:p w:rsidR="009F3455" w:rsidRPr="009F3455" w:rsidRDefault="009F3455" w:rsidP="009F3455">
      <w:pPr>
        <w:widowControl/>
        <w:numPr>
          <w:ilvl w:val="0"/>
          <w:numId w:val="30"/>
        </w:numPr>
        <w:spacing w:beforeLines="50" w:before="156" w:afterLines="50" w:after="156" w:line="440" w:lineRule="exact"/>
        <w:ind w:left="240" w:firstLineChars="121" w:firstLine="290"/>
        <w:rPr>
          <w:rFonts w:eastAsia="仿宋_GB2312"/>
          <w:sz w:val="24"/>
        </w:rPr>
      </w:pPr>
      <w:r w:rsidRPr="009F3455">
        <w:rPr>
          <w:rFonts w:eastAsia="仿宋_GB2312" w:hint="eastAsia"/>
          <w:sz w:val="24"/>
        </w:rPr>
        <w:t>具有组织和协调本项目相关机构、企业和受训人员的能力和经验。</w:t>
      </w:r>
    </w:p>
    <w:p w:rsidR="009F3455" w:rsidRPr="009F3455" w:rsidRDefault="009F3455" w:rsidP="009F3455">
      <w:pPr>
        <w:widowControl/>
        <w:spacing w:beforeLines="50" w:before="156" w:afterLines="50" w:after="156" w:line="440" w:lineRule="exact"/>
        <w:ind w:left="720"/>
        <w:rPr>
          <w:rFonts w:eastAsia="仿宋_GB2312"/>
          <w:b/>
          <w:bCs/>
          <w:sz w:val="24"/>
        </w:rPr>
      </w:pPr>
      <w:r w:rsidRPr="009F3455">
        <w:rPr>
          <w:rFonts w:eastAsia="仿宋_GB2312" w:hint="eastAsia"/>
          <w:b/>
          <w:bCs/>
          <w:sz w:val="24"/>
        </w:rPr>
        <w:t>项目团队成员：</w:t>
      </w:r>
    </w:p>
    <w:p w:rsidR="009F3455" w:rsidRPr="009F3455" w:rsidRDefault="009F3455" w:rsidP="009F3455">
      <w:pPr>
        <w:widowControl/>
        <w:numPr>
          <w:ilvl w:val="0"/>
          <w:numId w:val="31"/>
        </w:numPr>
        <w:spacing w:beforeLines="50" w:before="156" w:afterLines="50" w:after="156" w:line="440" w:lineRule="exact"/>
        <w:ind w:left="240" w:firstLineChars="121" w:firstLine="290"/>
        <w:rPr>
          <w:rFonts w:eastAsia="仿宋_GB2312"/>
          <w:sz w:val="24"/>
        </w:rPr>
      </w:pPr>
      <w:r w:rsidRPr="009F3455">
        <w:rPr>
          <w:rFonts w:eastAsia="仿宋_GB2312" w:hint="eastAsia"/>
          <w:sz w:val="24"/>
        </w:rPr>
        <w:t>团队需至少包含</w:t>
      </w:r>
      <w:r w:rsidRPr="009F3455">
        <w:rPr>
          <w:rFonts w:eastAsia="仿宋_GB2312"/>
          <w:sz w:val="24"/>
        </w:rPr>
        <w:t>3</w:t>
      </w:r>
      <w:r w:rsidRPr="009F3455">
        <w:rPr>
          <w:rFonts w:eastAsia="仿宋_GB2312" w:hint="eastAsia"/>
          <w:sz w:val="24"/>
        </w:rPr>
        <w:t>名本科以上学历成员，且至少一人具有</w:t>
      </w:r>
      <w:r w:rsidRPr="009F3455">
        <w:rPr>
          <w:rFonts w:eastAsia="仿宋_GB2312" w:hint="eastAsia"/>
          <w:sz w:val="24"/>
        </w:rPr>
        <w:t>5</w:t>
      </w:r>
      <w:r w:rsidRPr="009F3455">
        <w:rPr>
          <w:rFonts w:eastAsia="仿宋_GB2312" w:hint="eastAsia"/>
          <w:sz w:val="24"/>
        </w:rPr>
        <w:t>年以上清洗行业及培训工作组织经验；</w:t>
      </w:r>
    </w:p>
    <w:p w:rsidR="009F3455" w:rsidRPr="009F3455" w:rsidRDefault="009F3455" w:rsidP="009F3455">
      <w:pPr>
        <w:widowControl/>
        <w:numPr>
          <w:ilvl w:val="0"/>
          <w:numId w:val="31"/>
        </w:numPr>
        <w:spacing w:beforeLines="50" w:before="156" w:afterLines="50" w:after="156" w:line="440" w:lineRule="exact"/>
        <w:ind w:left="240" w:firstLineChars="121" w:firstLine="290"/>
        <w:rPr>
          <w:rFonts w:eastAsia="仿宋_GB2312"/>
          <w:sz w:val="28"/>
          <w:szCs w:val="28"/>
        </w:rPr>
      </w:pPr>
      <w:r w:rsidRPr="009F3455">
        <w:rPr>
          <w:rFonts w:eastAsia="仿宋_GB2312" w:hint="eastAsia"/>
          <w:sz w:val="24"/>
        </w:rPr>
        <w:t>团队应</w:t>
      </w:r>
      <w:r w:rsidR="0088591B" w:rsidRPr="009F3455">
        <w:rPr>
          <w:rFonts w:eastAsia="仿宋_GB2312" w:hint="eastAsia"/>
          <w:sz w:val="24"/>
        </w:rPr>
        <w:t>具有足够完成本项目活动内容所需的各类专业人员</w:t>
      </w:r>
      <w:r w:rsidR="0088591B">
        <w:rPr>
          <w:rFonts w:eastAsia="仿宋_GB2312" w:hint="eastAsia"/>
          <w:sz w:val="24"/>
        </w:rPr>
        <w:t>，</w:t>
      </w:r>
      <w:r w:rsidRPr="009F3455">
        <w:rPr>
          <w:rFonts w:eastAsia="仿宋_GB2312" w:hint="eastAsia"/>
          <w:sz w:val="24"/>
        </w:rPr>
        <w:t>熟悉清洗行业、</w:t>
      </w:r>
      <w:r w:rsidR="0088591B">
        <w:rPr>
          <w:rFonts w:eastAsia="仿宋_GB2312" w:hint="eastAsia"/>
          <w:sz w:val="24"/>
        </w:rPr>
        <w:t>并</w:t>
      </w:r>
      <w:r w:rsidRPr="009F3455">
        <w:rPr>
          <w:rFonts w:eastAsia="仿宋_GB2312" w:hint="eastAsia"/>
          <w:sz w:val="24"/>
        </w:rPr>
        <w:t>具有本项目工作内容相关的工作经验。</w:t>
      </w:r>
    </w:p>
    <w:p w:rsidR="0010452C" w:rsidRDefault="0010452C">
      <w:pPr>
        <w:spacing w:line="560" w:lineRule="exact"/>
      </w:pPr>
    </w:p>
    <w:p w:rsidR="009F3455" w:rsidRDefault="009F3455">
      <w:pPr>
        <w:spacing w:line="560" w:lineRule="exact"/>
      </w:pPr>
    </w:p>
    <w:p w:rsidR="009F3455" w:rsidRDefault="009F3455">
      <w:pPr>
        <w:spacing w:line="560" w:lineRule="exact"/>
      </w:pPr>
    </w:p>
    <w:p w:rsidR="00265242" w:rsidRDefault="00265242" w:rsidP="00265242">
      <w:pPr>
        <w:spacing w:line="360" w:lineRule="auto"/>
      </w:pPr>
      <w:bookmarkStart w:id="6" w:name="_Hlk188434484"/>
      <w:bookmarkEnd w:id="2"/>
      <w:bookmarkEnd w:id="3"/>
      <w:bookmarkEnd w:id="4"/>
    </w:p>
    <w:p w:rsidR="00265242" w:rsidRDefault="00265242" w:rsidP="00265242">
      <w:pPr>
        <w:spacing w:line="360" w:lineRule="auto"/>
        <w:rPr>
          <w:rFonts w:eastAsia="黑体"/>
          <w:sz w:val="28"/>
        </w:rPr>
      </w:pPr>
    </w:p>
    <w:p w:rsidR="0010452C" w:rsidRDefault="00EC0641">
      <w:pPr>
        <w:spacing w:line="360" w:lineRule="auto"/>
        <w:ind w:firstLine="560"/>
        <w:rPr>
          <w:rFonts w:eastAsia="黑体"/>
          <w:sz w:val="28"/>
        </w:rPr>
      </w:pPr>
      <w:r>
        <w:rPr>
          <w:rFonts w:eastAsia="黑体"/>
          <w:sz w:val="28"/>
        </w:rPr>
        <w:t xml:space="preserve">                     </w:t>
      </w:r>
      <w:r>
        <w:rPr>
          <w:rFonts w:eastAsia="黑体" w:hint="eastAsia"/>
          <w:sz w:val="28"/>
        </w:rPr>
        <w:t xml:space="preserve"> </w:t>
      </w:r>
      <w:r>
        <w:rPr>
          <w:rFonts w:eastAsia="黑体"/>
          <w:sz w:val="28"/>
        </w:rPr>
        <w:t xml:space="preserve">    </w:t>
      </w:r>
      <w:r>
        <w:rPr>
          <w:rFonts w:eastAsia="黑体" w:hint="eastAsia"/>
          <w:sz w:val="28"/>
        </w:rPr>
        <w:t xml:space="preserve">          </w:t>
      </w:r>
      <w:r>
        <w:rPr>
          <w:rFonts w:eastAsia="黑体"/>
          <w:sz w:val="28"/>
        </w:rPr>
        <w:t xml:space="preserve">   </w:t>
      </w:r>
      <w:r>
        <w:rPr>
          <w:rFonts w:eastAsia="黑体" w:hint="eastAsia"/>
          <w:sz w:val="28"/>
        </w:rPr>
        <w:t>合同编号：</w:t>
      </w:r>
    </w:p>
    <w:p w:rsidR="0010452C" w:rsidRDefault="0010452C">
      <w:pPr>
        <w:spacing w:line="360" w:lineRule="auto"/>
        <w:ind w:firstLine="1040"/>
        <w:jc w:val="center"/>
        <w:rPr>
          <w:rFonts w:eastAsia="黑体"/>
          <w:sz w:val="52"/>
        </w:rPr>
      </w:pPr>
    </w:p>
    <w:p w:rsidR="0010452C" w:rsidRDefault="0010452C">
      <w:pPr>
        <w:spacing w:line="360" w:lineRule="auto"/>
        <w:ind w:firstLine="1040"/>
        <w:jc w:val="center"/>
        <w:rPr>
          <w:rFonts w:eastAsia="黑体"/>
          <w:sz w:val="52"/>
        </w:rPr>
      </w:pPr>
    </w:p>
    <w:p w:rsidR="0010452C" w:rsidRDefault="009F3455" w:rsidP="00461C76">
      <w:pPr>
        <w:spacing w:line="360" w:lineRule="auto"/>
        <w:jc w:val="center"/>
        <w:rPr>
          <w:rFonts w:eastAsia="黑体"/>
          <w:b/>
          <w:sz w:val="52"/>
        </w:rPr>
      </w:pPr>
      <w:r w:rsidRPr="009F3455">
        <w:rPr>
          <w:rFonts w:eastAsia="黑体" w:hint="eastAsia"/>
          <w:b/>
          <w:sz w:val="36"/>
          <w:szCs w:val="36"/>
        </w:rPr>
        <w:t>中国清洗行业替代技术应用培训项目</w:t>
      </w:r>
      <w:r w:rsidR="00EC0641">
        <w:rPr>
          <w:rFonts w:eastAsia="黑体" w:hint="eastAsia"/>
          <w:b/>
          <w:sz w:val="36"/>
          <w:szCs w:val="36"/>
        </w:rPr>
        <w:t>咨询服务合同</w:t>
      </w:r>
    </w:p>
    <w:p w:rsidR="0010452C" w:rsidRDefault="0010452C">
      <w:pPr>
        <w:spacing w:line="360" w:lineRule="auto"/>
        <w:ind w:firstLine="720"/>
        <w:jc w:val="center"/>
        <w:rPr>
          <w:rFonts w:eastAsia="楷体_GB2312"/>
          <w:sz w:val="36"/>
        </w:rPr>
      </w:pPr>
    </w:p>
    <w:p w:rsidR="0010452C" w:rsidRPr="00461C76" w:rsidRDefault="0010452C">
      <w:pPr>
        <w:spacing w:line="360" w:lineRule="auto"/>
        <w:ind w:firstLine="720"/>
        <w:jc w:val="center"/>
        <w:rPr>
          <w:rFonts w:eastAsia="楷体_GB2312"/>
          <w:sz w:val="36"/>
        </w:rPr>
      </w:pPr>
    </w:p>
    <w:p w:rsidR="0010452C" w:rsidRDefault="0010452C">
      <w:pPr>
        <w:spacing w:line="360" w:lineRule="auto"/>
        <w:ind w:firstLine="720"/>
        <w:jc w:val="center"/>
        <w:rPr>
          <w:rFonts w:eastAsia="楷体_GB2312"/>
          <w:sz w:val="36"/>
        </w:rPr>
      </w:pPr>
    </w:p>
    <w:p w:rsidR="0010452C" w:rsidRDefault="00EC0641">
      <w:pPr>
        <w:spacing w:line="360" w:lineRule="auto"/>
        <w:ind w:firstLine="720"/>
        <w:rPr>
          <w:rFonts w:eastAsia="楷体_GB2312"/>
          <w:sz w:val="18"/>
        </w:rPr>
      </w:pPr>
      <w:r>
        <w:rPr>
          <w:rFonts w:eastAsia="楷体_GB2312"/>
          <w:sz w:val="36"/>
        </w:rPr>
        <w:t xml:space="preserve">     </w:t>
      </w:r>
    </w:p>
    <w:p w:rsidR="0010452C" w:rsidRDefault="0010452C">
      <w:pPr>
        <w:spacing w:line="360" w:lineRule="auto"/>
        <w:ind w:firstLine="723"/>
        <w:rPr>
          <w:b/>
          <w:sz w:val="36"/>
        </w:rPr>
      </w:pPr>
    </w:p>
    <w:p w:rsidR="002A0267" w:rsidRDefault="002A0267">
      <w:pPr>
        <w:spacing w:line="360" w:lineRule="auto"/>
        <w:ind w:firstLine="723"/>
        <w:rPr>
          <w:b/>
          <w:sz w:val="36"/>
        </w:rPr>
      </w:pPr>
    </w:p>
    <w:p w:rsidR="0010452C" w:rsidRDefault="0010452C">
      <w:pPr>
        <w:spacing w:line="360" w:lineRule="auto"/>
        <w:ind w:firstLine="720"/>
        <w:rPr>
          <w:rFonts w:ascii="黑体" w:eastAsia="黑体" w:hAnsi="宋体"/>
          <w:sz w:val="28"/>
        </w:rPr>
      </w:pPr>
    </w:p>
    <w:p w:rsidR="002A0267" w:rsidRDefault="002A0267">
      <w:pPr>
        <w:spacing w:line="360" w:lineRule="auto"/>
        <w:ind w:firstLine="720"/>
        <w:rPr>
          <w:sz w:val="36"/>
          <w:u w:val="single"/>
        </w:rPr>
      </w:pPr>
    </w:p>
    <w:p w:rsidR="0010452C" w:rsidRDefault="0010452C">
      <w:pPr>
        <w:spacing w:line="360" w:lineRule="auto"/>
        <w:ind w:firstLine="720"/>
        <w:rPr>
          <w:sz w:val="36"/>
          <w:u w:val="single"/>
        </w:rPr>
      </w:pPr>
    </w:p>
    <w:p w:rsidR="0010452C" w:rsidRDefault="0010452C">
      <w:pPr>
        <w:spacing w:line="360" w:lineRule="auto"/>
        <w:ind w:firstLine="720"/>
        <w:rPr>
          <w:sz w:val="36"/>
          <w:u w:val="single"/>
        </w:rPr>
      </w:pPr>
    </w:p>
    <w:p w:rsidR="0010452C" w:rsidRDefault="0010452C">
      <w:pPr>
        <w:spacing w:line="360" w:lineRule="auto"/>
        <w:ind w:firstLine="720"/>
        <w:rPr>
          <w:sz w:val="36"/>
          <w:u w:val="single"/>
        </w:rPr>
      </w:pPr>
    </w:p>
    <w:p w:rsidR="0010452C" w:rsidRDefault="00EC0641">
      <w:pPr>
        <w:spacing w:line="360" w:lineRule="auto"/>
        <w:ind w:firstLine="562"/>
        <w:rPr>
          <w:b/>
          <w:sz w:val="28"/>
          <w:u w:val="single"/>
        </w:rPr>
      </w:pPr>
      <w:r>
        <w:rPr>
          <w:rFonts w:hint="eastAsia"/>
          <w:b/>
          <w:sz w:val="28"/>
        </w:rPr>
        <w:t xml:space="preserve">             </w:t>
      </w:r>
      <w:r>
        <w:rPr>
          <w:rFonts w:hint="eastAsia"/>
          <w:b/>
          <w:sz w:val="28"/>
        </w:rPr>
        <w:t>委托方（甲方）：</w:t>
      </w:r>
      <w:r w:rsidR="002A0267">
        <w:rPr>
          <w:rFonts w:hint="eastAsia"/>
          <w:bCs/>
          <w:sz w:val="28"/>
          <w:u w:val="single"/>
        </w:rPr>
        <w:t>生态环境部对外合作与交流中心</w:t>
      </w:r>
      <w:r>
        <w:rPr>
          <w:rFonts w:hint="eastAsia"/>
          <w:bCs/>
          <w:sz w:val="28"/>
          <w:u w:val="single"/>
        </w:rPr>
        <w:t xml:space="preserve"> </w:t>
      </w:r>
    </w:p>
    <w:p w:rsidR="0010452C" w:rsidRDefault="00EC0641">
      <w:pPr>
        <w:spacing w:line="360" w:lineRule="auto"/>
        <w:ind w:firstLine="562"/>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sidRPr="002A0267">
        <w:rPr>
          <w:rFonts w:hint="eastAsia"/>
          <w:bCs/>
          <w:sz w:val="28"/>
          <w:u w:val="single"/>
        </w:rPr>
        <w:t xml:space="preserve"> </w:t>
      </w:r>
      <w:r>
        <w:rPr>
          <w:rFonts w:eastAsia="楷体_GB2312" w:hint="eastAsia"/>
          <w:sz w:val="28"/>
          <w:u w:val="single"/>
        </w:rPr>
        <w:t xml:space="preserve">             </w:t>
      </w:r>
    </w:p>
    <w:p w:rsidR="0010452C" w:rsidRDefault="00EC0641">
      <w:pPr>
        <w:pageBreakBefore/>
        <w:spacing w:line="360" w:lineRule="auto"/>
        <w:ind w:firstLine="640"/>
        <w:rPr>
          <w:szCs w:val="21"/>
          <w:u w:val="single"/>
        </w:rPr>
      </w:pPr>
      <w:r>
        <w:rPr>
          <w:rFonts w:eastAsia="楷体_GB2312"/>
          <w:sz w:val="32"/>
        </w:rPr>
        <w:lastRenderedPageBreak/>
        <w:t xml:space="preserve">   </w:t>
      </w:r>
      <w:r>
        <w:rPr>
          <w:rFonts w:hint="eastAsia"/>
          <w:szCs w:val="21"/>
        </w:rPr>
        <w:t>委托方（甲方）：</w:t>
      </w:r>
      <w:r>
        <w:rPr>
          <w:rFonts w:hint="eastAsia"/>
          <w:szCs w:val="21"/>
          <w:u w:val="single"/>
        </w:rPr>
        <w:t xml:space="preserve"> </w:t>
      </w:r>
      <w:r w:rsidR="00B826F6">
        <w:rPr>
          <w:rFonts w:hint="eastAsia"/>
          <w:szCs w:val="21"/>
          <w:u w:val="single"/>
        </w:rPr>
        <w:t>生态环境部对外合作与交流中心</w:t>
      </w:r>
      <w:r>
        <w:rPr>
          <w:rFonts w:hint="eastAsia"/>
          <w:szCs w:val="21"/>
          <w:u w:val="single"/>
        </w:rPr>
        <w:t xml:space="preserve">           </w:t>
      </w:r>
      <w:r>
        <w:rPr>
          <w:szCs w:val="21"/>
          <w:u w:val="single"/>
        </w:rPr>
        <w:t xml:space="preserve"> </w:t>
      </w:r>
    </w:p>
    <w:p w:rsidR="0010452C" w:rsidRDefault="00EC0641">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sidR="00B826F6">
        <w:rPr>
          <w:rFonts w:hint="eastAsia"/>
          <w:szCs w:val="21"/>
          <w:u w:val="single"/>
        </w:rPr>
        <w:t>北京市西城区</w:t>
      </w:r>
      <w:proofErr w:type="gramStart"/>
      <w:r w:rsidR="00B826F6">
        <w:rPr>
          <w:rFonts w:hint="eastAsia"/>
          <w:szCs w:val="21"/>
          <w:u w:val="single"/>
        </w:rPr>
        <w:t>后英房胡同</w:t>
      </w:r>
      <w:proofErr w:type="gramEnd"/>
      <w:r w:rsidR="00B826F6">
        <w:rPr>
          <w:rFonts w:hint="eastAsia"/>
          <w:szCs w:val="21"/>
          <w:u w:val="single"/>
        </w:rPr>
        <w:t>5</w:t>
      </w:r>
      <w:r w:rsidR="00B826F6">
        <w:rPr>
          <w:rFonts w:hint="eastAsia"/>
          <w:szCs w:val="21"/>
          <w:u w:val="single"/>
        </w:rPr>
        <w:t>号</w:t>
      </w:r>
      <w:r>
        <w:rPr>
          <w:rFonts w:hint="eastAsia"/>
          <w:szCs w:val="21"/>
          <w:u w:val="single"/>
        </w:rPr>
        <w:t xml:space="preserve">               </w:t>
      </w:r>
      <w:r>
        <w:rPr>
          <w:szCs w:val="21"/>
          <w:u w:val="single"/>
        </w:rPr>
        <w:t xml:space="preserve">  </w:t>
      </w:r>
    </w:p>
    <w:p w:rsidR="0010452C" w:rsidRDefault="00EC0641" w:rsidP="00B826F6">
      <w:pPr>
        <w:tabs>
          <w:tab w:val="left" w:pos="1022"/>
        </w:tabs>
        <w:spacing w:line="360" w:lineRule="auto"/>
        <w:ind w:firstLineChars="550" w:firstLine="1155"/>
        <w:rPr>
          <w:szCs w:val="21"/>
        </w:rPr>
      </w:pPr>
      <w:r>
        <w:rPr>
          <w:rFonts w:hint="eastAsia"/>
          <w:szCs w:val="21"/>
        </w:rPr>
        <w:t>电</w:t>
      </w:r>
      <w:r>
        <w:rPr>
          <w:szCs w:val="21"/>
        </w:rPr>
        <w:t xml:space="preserve">    </w:t>
      </w:r>
      <w:r>
        <w:rPr>
          <w:rFonts w:hint="eastAsia"/>
          <w:szCs w:val="21"/>
        </w:rPr>
        <w:t>话：</w:t>
      </w:r>
      <w:r>
        <w:rPr>
          <w:szCs w:val="21"/>
          <w:u w:val="single"/>
        </w:rPr>
        <w:t xml:space="preserve">   </w:t>
      </w:r>
      <w:r w:rsidR="00B826F6">
        <w:rPr>
          <w:szCs w:val="21"/>
          <w:u w:val="single"/>
        </w:rPr>
        <w:t>82268886</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sidR="00B826F6">
        <w:rPr>
          <w:szCs w:val="21"/>
          <w:u w:val="single"/>
        </w:rPr>
        <w:t>82200510</w:t>
      </w:r>
      <w:r>
        <w:rPr>
          <w:rFonts w:hint="eastAsia"/>
          <w:szCs w:val="21"/>
          <w:u w:val="single"/>
        </w:rPr>
        <w:t xml:space="preserve">    </w:t>
      </w:r>
      <w:r>
        <w:rPr>
          <w:szCs w:val="21"/>
        </w:rPr>
        <w:t xml:space="preserve">  </w:t>
      </w:r>
    </w:p>
    <w:p w:rsidR="0010452C" w:rsidRDefault="0010452C">
      <w:pPr>
        <w:tabs>
          <w:tab w:val="left" w:pos="1022"/>
        </w:tabs>
        <w:spacing w:line="360" w:lineRule="auto"/>
        <w:ind w:firstLineChars="350" w:firstLine="735"/>
        <w:rPr>
          <w:szCs w:val="21"/>
        </w:rPr>
      </w:pPr>
    </w:p>
    <w:p w:rsidR="0010452C" w:rsidRDefault="00EC0641">
      <w:pPr>
        <w:spacing w:line="360" w:lineRule="auto"/>
        <w:ind w:firstLine="420"/>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10452C" w:rsidRDefault="00EC0641">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rsidR="0010452C" w:rsidRDefault="00EC0641">
      <w:pPr>
        <w:spacing w:line="360" w:lineRule="auto"/>
        <w:ind w:firstLine="420"/>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rsidR="0010452C" w:rsidRDefault="00EC0641">
      <w:pPr>
        <w:spacing w:line="360" w:lineRule="auto"/>
        <w:ind w:firstLine="420"/>
        <w:rPr>
          <w:szCs w:val="21"/>
        </w:rPr>
      </w:pPr>
      <w:r>
        <w:rPr>
          <w:szCs w:val="21"/>
        </w:rPr>
        <w:t xml:space="preserve">   </w:t>
      </w:r>
    </w:p>
    <w:p w:rsidR="0010452C" w:rsidRPr="00B826F6" w:rsidRDefault="00EC0641" w:rsidP="00B826F6">
      <w:pPr>
        <w:spacing w:before="120" w:line="360" w:lineRule="auto"/>
        <w:ind w:firstLine="420"/>
        <w:rPr>
          <w:szCs w:val="21"/>
          <w:u w:val="single"/>
        </w:rPr>
      </w:pPr>
      <w:r>
        <w:rPr>
          <w:rFonts w:hint="eastAsia"/>
          <w:szCs w:val="21"/>
        </w:rPr>
        <w:t>本合同甲方委托乙方就</w:t>
      </w:r>
      <w:r>
        <w:rPr>
          <w:rFonts w:hint="eastAsia"/>
          <w:szCs w:val="21"/>
          <w:u w:val="single"/>
        </w:rPr>
        <w:t xml:space="preserve"> </w:t>
      </w:r>
      <w:r w:rsidR="009F3455" w:rsidRPr="009F3455">
        <w:rPr>
          <w:rFonts w:hint="eastAsia"/>
          <w:szCs w:val="21"/>
          <w:u w:val="single"/>
        </w:rPr>
        <w:t>中国清洗行业替代技术应用培训项目</w:t>
      </w:r>
      <w:r>
        <w:rPr>
          <w:rFonts w:hint="eastAsia"/>
          <w:spacing w:val="-4"/>
          <w:szCs w:val="21"/>
        </w:rPr>
        <w:t>提供咨询服务，并支付咨询报酬。双方</w:t>
      </w:r>
      <w:r>
        <w:rPr>
          <w:rFonts w:hint="eastAsia"/>
          <w:szCs w:val="21"/>
        </w:rPr>
        <w:t>经过平等协商，在真实、充分、自主地表达各自意愿的基础上，根据《中华人民共和国民法典》及相关规定，达成如下协议，并由双方共同恪守。</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甲方的责任和义务</w:t>
      </w:r>
    </w:p>
    <w:p w:rsidR="0010452C" w:rsidRDefault="00EC0641">
      <w:pPr>
        <w:spacing w:before="120" w:line="360" w:lineRule="auto"/>
        <w:ind w:leftChars="7" w:left="15" w:firstLineChars="200" w:firstLine="420"/>
        <w:jc w:val="left"/>
        <w:rPr>
          <w:rFonts w:ascii="宋体"/>
          <w:szCs w:val="21"/>
        </w:rPr>
      </w:pPr>
      <w:r>
        <w:rPr>
          <w:rFonts w:ascii="宋体" w:hint="eastAsia"/>
          <w:szCs w:val="21"/>
        </w:rPr>
        <w:t>1、甲方为</w:t>
      </w:r>
      <w:r>
        <w:rPr>
          <w:rFonts w:ascii="楷体_GB2312" w:eastAsia="楷体_GB2312" w:hint="eastAsia"/>
          <w:szCs w:val="21"/>
          <w:u w:val="single"/>
        </w:rPr>
        <w:t xml:space="preserve"> </w:t>
      </w:r>
      <w:r>
        <w:rPr>
          <w:rFonts w:hint="eastAsia"/>
          <w:spacing w:val="-4"/>
          <w:szCs w:val="21"/>
          <w:u w:val="single"/>
        </w:rPr>
        <w:t>清洗行业第二阶段</w:t>
      </w:r>
      <w:r>
        <w:rPr>
          <w:rFonts w:hint="eastAsia"/>
          <w:spacing w:val="-4"/>
          <w:szCs w:val="21"/>
          <w:u w:val="single"/>
        </w:rPr>
        <w:t>HCFCs</w:t>
      </w:r>
      <w:r>
        <w:rPr>
          <w:spacing w:val="-4"/>
          <w:szCs w:val="21"/>
          <w:u w:val="single"/>
        </w:rPr>
        <w:t>淘汰管理计划</w:t>
      </w:r>
      <w:r>
        <w:rPr>
          <w:rFonts w:hint="eastAsia"/>
          <w:spacing w:val="-4"/>
          <w:szCs w:val="21"/>
          <w:u w:val="single"/>
        </w:rPr>
        <w:t xml:space="preserve"> </w:t>
      </w:r>
      <w:r>
        <w:rPr>
          <w:rFonts w:ascii="宋体"/>
          <w:szCs w:val="21"/>
        </w:rPr>
        <w:t>管理机构</w:t>
      </w:r>
      <w:r>
        <w:rPr>
          <w:rFonts w:ascii="宋体" w:hint="eastAsia"/>
          <w:szCs w:val="21"/>
        </w:rPr>
        <w:t>。</w:t>
      </w:r>
    </w:p>
    <w:p w:rsidR="0010452C" w:rsidRDefault="00EC0641">
      <w:pPr>
        <w:spacing w:before="120" w:line="360" w:lineRule="auto"/>
        <w:ind w:firstLineChars="200" w:firstLine="420"/>
        <w:jc w:val="left"/>
        <w:rPr>
          <w:rFonts w:ascii="宋体"/>
          <w:szCs w:val="21"/>
        </w:rPr>
      </w:pPr>
      <w:r>
        <w:rPr>
          <w:rFonts w:ascii="宋体" w:hint="eastAsia"/>
          <w:szCs w:val="21"/>
        </w:rPr>
        <w:t>2、甲方委托乙方承担</w:t>
      </w:r>
      <w:r w:rsidR="009F3455" w:rsidRPr="009F3455">
        <w:rPr>
          <w:rFonts w:ascii="宋体" w:hint="eastAsia"/>
          <w:szCs w:val="21"/>
          <w:u w:val="single"/>
        </w:rPr>
        <w:t>中国清洗行业替代技术应用培训项目</w:t>
      </w:r>
      <w:r>
        <w:rPr>
          <w:rFonts w:ascii="宋体" w:hint="eastAsia"/>
          <w:szCs w:val="21"/>
        </w:rPr>
        <w:t>咨询工作</w:t>
      </w:r>
      <w:r>
        <w:rPr>
          <w:rFonts w:ascii="仿宋_GB2312" w:eastAsia="仿宋_GB2312" w:hint="eastAsia"/>
          <w:szCs w:val="21"/>
        </w:rPr>
        <w:t>，</w:t>
      </w:r>
      <w:r>
        <w:rPr>
          <w:rFonts w:ascii="宋体" w:hAnsi="宋体" w:hint="eastAsia"/>
          <w:szCs w:val="21"/>
        </w:rPr>
        <w:t>并</w:t>
      </w:r>
      <w:r>
        <w:rPr>
          <w:rFonts w:ascii="宋体" w:hint="eastAsia"/>
          <w:szCs w:val="21"/>
        </w:rPr>
        <w:t>按合同约定支付乙方咨询服务费。</w:t>
      </w:r>
    </w:p>
    <w:p w:rsidR="0010452C" w:rsidRDefault="00EC0641">
      <w:pPr>
        <w:spacing w:before="120" w:line="360" w:lineRule="auto"/>
        <w:ind w:firstLineChars="200" w:firstLine="420"/>
        <w:jc w:val="left"/>
        <w:rPr>
          <w:rFonts w:ascii="宋体"/>
          <w:szCs w:val="21"/>
        </w:rPr>
      </w:pPr>
      <w:r>
        <w:rPr>
          <w:rFonts w:ascii="宋体" w:hint="eastAsia"/>
          <w:szCs w:val="21"/>
        </w:rPr>
        <w:t>3、甲方对委托事项具有管理职责，甲方</w:t>
      </w:r>
      <w:proofErr w:type="gramStart"/>
      <w:r>
        <w:rPr>
          <w:rFonts w:ascii="宋体" w:hint="eastAsia"/>
          <w:szCs w:val="21"/>
        </w:rPr>
        <w:t>指定</w:t>
      </w:r>
      <w:r w:rsidRPr="002A0267">
        <w:rPr>
          <w:rFonts w:ascii="宋体" w:hint="eastAsia"/>
          <w:szCs w:val="21"/>
          <w:u w:val="single"/>
        </w:rPr>
        <w:t>尚舒文</w:t>
      </w:r>
      <w:proofErr w:type="gramEnd"/>
      <w:r>
        <w:rPr>
          <w:rFonts w:ascii="宋体" w:hint="eastAsia"/>
          <w:szCs w:val="21"/>
        </w:rPr>
        <w:t>为甲方项目联系人，项目联系人负责</w:t>
      </w:r>
      <w:r w:rsidRPr="00B826F6">
        <w:rPr>
          <w:rFonts w:ascii="宋体" w:hint="eastAsia"/>
          <w:szCs w:val="21"/>
        </w:rPr>
        <w:t>协调合同中规定的各项活动</w:t>
      </w:r>
      <w:r>
        <w:rPr>
          <w:rFonts w:ascii="宋体" w:hint="eastAsia"/>
          <w:szCs w:val="21"/>
        </w:rPr>
        <w:t>。</w:t>
      </w:r>
      <w:r>
        <w:rPr>
          <w:rFonts w:ascii="楷体_GB2312" w:eastAsia="楷体_GB2312" w:hint="eastAsia"/>
          <w:i/>
          <w:szCs w:val="21"/>
        </w:rPr>
        <w:t xml:space="preserve"> </w:t>
      </w:r>
    </w:p>
    <w:p w:rsidR="0010452C" w:rsidRDefault="00EC0641">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乙方的责任和义务</w:t>
      </w:r>
    </w:p>
    <w:p w:rsidR="0010452C" w:rsidRDefault="00EC0641">
      <w:pPr>
        <w:pStyle w:val="af0"/>
        <w:spacing w:before="120" w:line="360" w:lineRule="auto"/>
        <w:ind w:firstLineChars="200" w:firstLine="420"/>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sidR="009F3455" w:rsidRPr="009F3455">
        <w:rPr>
          <w:rFonts w:ascii="宋体" w:eastAsia="宋体" w:hAnsi="Times New Roman" w:hint="eastAsia"/>
          <w:color w:val="auto"/>
          <w:kern w:val="2"/>
          <w:sz w:val="21"/>
          <w:szCs w:val="21"/>
          <w:u w:val="single"/>
        </w:rPr>
        <w:t>中国清洗行业替代技术应用培训</w:t>
      </w:r>
      <w:r>
        <w:rPr>
          <w:rFonts w:ascii="宋体" w:eastAsia="宋体" w:hAnsi="宋体" w:hint="eastAsia"/>
          <w:sz w:val="21"/>
          <w:szCs w:val="21"/>
        </w:rPr>
        <w:t>项目</w:t>
      </w:r>
      <w:r>
        <w:rPr>
          <w:rFonts w:ascii="宋体" w:eastAsia="宋体" w:hAnsi="宋体"/>
          <w:sz w:val="21"/>
          <w:szCs w:val="21"/>
        </w:rPr>
        <w:t>的咨询服务</w:t>
      </w:r>
      <w:r>
        <w:rPr>
          <w:rFonts w:ascii="宋体" w:eastAsia="宋体" w:hAnsi="宋体" w:hint="eastAsia"/>
          <w:sz w:val="21"/>
          <w:szCs w:val="21"/>
        </w:rPr>
        <w:t>，具体内容为：</w:t>
      </w:r>
    </w:p>
    <w:p w:rsidR="0010452C" w:rsidRDefault="00EC0641">
      <w:pPr>
        <w:spacing w:before="120" w:line="360" w:lineRule="auto"/>
        <w:ind w:left="28" w:firstLine="420"/>
        <w:rPr>
          <w:rFonts w:ascii="宋体" w:hAnsi="宋体"/>
          <w:szCs w:val="21"/>
        </w:rPr>
      </w:pPr>
      <w:r>
        <w:rPr>
          <w:rFonts w:ascii="宋体" w:hAnsi="宋体" w:hint="eastAsia"/>
          <w:szCs w:val="21"/>
        </w:rPr>
        <w:t>乙方将按照本合同附件</w:t>
      </w:r>
      <w:r>
        <w:rPr>
          <w:rFonts w:ascii="宋体" w:hint="eastAsia"/>
          <w:szCs w:val="21"/>
          <w:u w:val="single"/>
        </w:rPr>
        <w:t>《工作大纲》和《技术建议书》</w:t>
      </w:r>
      <w:r>
        <w:rPr>
          <w:rFonts w:ascii="楷体_GB2312" w:eastAsia="楷体_GB2312" w:hint="eastAsia"/>
          <w:i/>
          <w:szCs w:val="21"/>
          <w:u w:val="single"/>
        </w:rPr>
        <w:t xml:space="preserve"> </w:t>
      </w:r>
      <w:r>
        <w:rPr>
          <w:rFonts w:ascii="宋体" w:hAnsi="宋体" w:hint="eastAsia"/>
          <w:szCs w:val="21"/>
        </w:rPr>
        <w:t>的约定履行合同义务。</w:t>
      </w:r>
    </w:p>
    <w:p w:rsidR="0010452C" w:rsidRDefault="00EC0641">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t>2、乙方发现甲方提供的资料、数据等有明显错误和缺陷的，应当于发现之日起三个工作日内书面通知甲方。乙方发现前述问题不通知甲方的，视为其认可甲方提供的资料、数据等符合相关条件。</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lastRenderedPageBreak/>
        <w:t>工作成果提交与验收</w:t>
      </w:r>
    </w:p>
    <w:p w:rsidR="0010452C" w:rsidRDefault="00EC0641">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rsidR="0010452C" w:rsidRDefault="00EC0641">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rsidR="0010452C" w:rsidRDefault="00EC0641">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rsidR="0010452C" w:rsidRDefault="00EC0641">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咨询服务费及支付</w:t>
      </w:r>
    </w:p>
    <w:p w:rsidR="0010452C" w:rsidRDefault="00EC0641">
      <w:pPr>
        <w:tabs>
          <w:tab w:val="left" w:pos="616"/>
        </w:tabs>
        <w:spacing w:before="120" w:line="360" w:lineRule="auto"/>
        <w:ind w:firstLineChars="200" w:firstLine="420"/>
        <w:jc w:val="left"/>
        <w:rPr>
          <w:rFonts w:ascii="仿宋_GB2312" w:eastAsia="仿宋_GB2312"/>
          <w:szCs w:val="21"/>
        </w:rPr>
      </w:pPr>
      <w:r>
        <w:rPr>
          <w:rFonts w:hint="eastAsia"/>
          <w:szCs w:val="21"/>
        </w:rPr>
        <w:t>1</w:t>
      </w:r>
      <w:r>
        <w:rPr>
          <w:rFonts w:hint="eastAsia"/>
          <w:szCs w:val="21"/>
        </w:rPr>
        <w:t>、甲方向乙方支付咨询服务费总额</w:t>
      </w:r>
      <w:r>
        <w:rPr>
          <w:rFonts w:ascii="宋体" w:hAnsi="宋体" w:hint="eastAsia"/>
          <w:szCs w:val="21"/>
          <w:u w:val="single"/>
        </w:rPr>
        <w:t xml:space="preserve"> </w:t>
      </w:r>
      <w:proofErr w:type="spellStart"/>
      <w:r w:rsidR="009F3455">
        <w:rPr>
          <w:rFonts w:ascii="宋体" w:hAnsi="宋体" w:hint="eastAsia"/>
          <w:szCs w:val="21"/>
          <w:u w:val="single"/>
        </w:rPr>
        <w:t>xxxx</w:t>
      </w:r>
      <w:proofErr w:type="spellEnd"/>
      <w:r>
        <w:rPr>
          <w:rFonts w:ascii="宋体" w:hAnsi="宋体" w:hint="eastAsia"/>
          <w:szCs w:val="21"/>
          <w:u w:val="single"/>
        </w:rPr>
        <w:t>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rsidR="0010452C" w:rsidRDefault="00EC0641">
      <w:pPr>
        <w:tabs>
          <w:tab w:val="left" w:pos="616"/>
        </w:tabs>
        <w:spacing w:before="120" w:line="360" w:lineRule="auto"/>
        <w:ind w:left="420" w:firstLine="420"/>
        <w:jc w:val="left"/>
        <w:rPr>
          <w:rFonts w:ascii="宋体"/>
          <w:szCs w:val="21"/>
        </w:rPr>
      </w:pPr>
      <w:r>
        <w:rPr>
          <w:rFonts w:ascii="宋体" w:hint="eastAsia"/>
          <w:szCs w:val="21"/>
        </w:rPr>
        <w:t>2、支付条件</w:t>
      </w:r>
    </w:p>
    <w:p w:rsidR="0010452C" w:rsidRDefault="00EC0641">
      <w:pPr>
        <w:spacing w:before="120" w:line="360" w:lineRule="auto"/>
        <w:ind w:firstLine="420"/>
        <w:rPr>
          <w:rFonts w:ascii="仿宋_GB2312" w:eastAsia="仿宋_GB2312"/>
          <w:szCs w:val="21"/>
        </w:rPr>
      </w:pPr>
      <w:r>
        <w:rPr>
          <w:rFonts w:ascii="宋体" w:hint="eastAsia"/>
          <w:szCs w:val="21"/>
        </w:rPr>
        <w:t>1）合同签署后，甲方向乙方支付合同金额的</w:t>
      </w:r>
      <w:r w:rsidR="00265242">
        <w:rPr>
          <w:rFonts w:ascii="宋体"/>
          <w:szCs w:val="21"/>
        </w:rPr>
        <w:t>3</w:t>
      </w:r>
      <w:r>
        <w:rPr>
          <w:rFonts w:ascii="宋体" w:hint="eastAsia"/>
          <w:szCs w:val="21"/>
        </w:rPr>
        <w:t>0%；</w:t>
      </w:r>
    </w:p>
    <w:p w:rsidR="0010452C" w:rsidRDefault="00EC0641">
      <w:pPr>
        <w:spacing w:before="120" w:line="360" w:lineRule="auto"/>
        <w:ind w:firstLine="420"/>
        <w:jc w:val="left"/>
        <w:rPr>
          <w:rFonts w:ascii="宋体"/>
          <w:szCs w:val="21"/>
        </w:rPr>
      </w:pPr>
      <w:r>
        <w:rPr>
          <w:rFonts w:ascii="宋体" w:hint="eastAsia"/>
          <w:szCs w:val="21"/>
        </w:rPr>
        <w:t>2）乙方向甲方提交</w:t>
      </w:r>
      <w:r w:rsidR="00265242" w:rsidRPr="00265242">
        <w:rPr>
          <w:rFonts w:ascii="宋体" w:hint="eastAsia"/>
          <w:szCs w:val="21"/>
          <w:u w:val="single"/>
        </w:rPr>
        <w:t>中国清洗行业替代技术应用培训项目方案</w:t>
      </w:r>
      <w:r w:rsidR="00265242">
        <w:rPr>
          <w:rFonts w:ascii="宋体" w:hint="eastAsia"/>
          <w:szCs w:val="21"/>
          <w:u w:val="single"/>
        </w:rPr>
        <w:t>及培训材料</w:t>
      </w:r>
      <w:r>
        <w:rPr>
          <w:rFonts w:ascii="宋体" w:hint="eastAsia"/>
          <w:szCs w:val="21"/>
        </w:rPr>
        <w:t>，经甲方审核通过后，向乙方支付合同金额的</w:t>
      </w:r>
      <w:r w:rsidR="00265242">
        <w:rPr>
          <w:rFonts w:ascii="宋体"/>
          <w:szCs w:val="21"/>
        </w:rPr>
        <w:t>3</w:t>
      </w:r>
      <w:r>
        <w:rPr>
          <w:rFonts w:ascii="宋体"/>
          <w:szCs w:val="21"/>
        </w:rPr>
        <w:t>0</w:t>
      </w:r>
      <w:r>
        <w:rPr>
          <w:rFonts w:ascii="宋体" w:hint="eastAsia"/>
          <w:szCs w:val="21"/>
        </w:rPr>
        <w:t>%；</w:t>
      </w:r>
    </w:p>
    <w:p w:rsidR="0010452C" w:rsidRDefault="00EC0641">
      <w:pPr>
        <w:spacing w:before="120" w:line="360" w:lineRule="auto"/>
        <w:ind w:firstLine="420"/>
        <w:jc w:val="left"/>
        <w:rPr>
          <w:rFonts w:ascii="宋体"/>
          <w:szCs w:val="21"/>
        </w:rPr>
      </w:pPr>
      <w:r>
        <w:rPr>
          <w:rFonts w:ascii="宋体" w:hint="eastAsia"/>
          <w:szCs w:val="21"/>
        </w:rPr>
        <w:t>3）乙方</w:t>
      </w:r>
      <w:r w:rsidR="00265242" w:rsidRPr="00265242">
        <w:rPr>
          <w:rFonts w:ascii="宋体" w:hint="eastAsia"/>
          <w:szCs w:val="21"/>
          <w:u w:val="single"/>
        </w:rPr>
        <w:t>按照工作大纲要求组织两次行业培训，并提交培训总结报告及相关成果</w:t>
      </w:r>
      <w:r w:rsidR="00265242">
        <w:rPr>
          <w:rFonts w:ascii="宋体" w:hint="eastAsia"/>
          <w:szCs w:val="21"/>
        </w:rPr>
        <w:t>，</w:t>
      </w:r>
      <w:r>
        <w:rPr>
          <w:rFonts w:ascii="宋体" w:hint="eastAsia"/>
          <w:szCs w:val="21"/>
        </w:rPr>
        <w:t>经甲方审核通过后，向乙方支付合同金额的</w:t>
      </w:r>
      <w:r w:rsidR="00265242">
        <w:rPr>
          <w:rFonts w:ascii="宋体"/>
          <w:szCs w:val="21"/>
        </w:rPr>
        <w:t>4</w:t>
      </w:r>
      <w:r>
        <w:rPr>
          <w:rFonts w:ascii="宋体"/>
          <w:szCs w:val="21"/>
        </w:rPr>
        <w:t>0</w:t>
      </w:r>
      <w:r>
        <w:rPr>
          <w:rFonts w:ascii="宋体" w:hint="eastAsia"/>
          <w:szCs w:val="21"/>
        </w:rPr>
        <w:t>%；</w:t>
      </w:r>
    </w:p>
    <w:p w:rsidR="0010452C" w:rsidRDefault="00EC0641">
      <w:pPr>
        <w:spacing w:before="120" w:line="360" w:lineRule="auto"/>
        <w:ind w:firstLine="420"/>
        <w:jc w:val="left"/>
        <w:rPr>
          <w:rFonts w:ascii="宋体"/>
          <w:szCs w:val="21"/>
        </w:rPr>
      </w:pPr>
      <w:r>
        <w:rPr>
          <w:rFonts w:ascii="宋体" w:hint="eastAsia"/>
          <w:szCs w:val="21"/>
        </w:rPr>
        <w:t>3、支付方式</w:t>
      </w:r>
    </w:p>
    <w:p w:rsidR="0010452C" w:rsidRDefault="00EC0641">
      <w:pPr>
        <w:spacing w:before="120" w:line="360" w:lineRule="auto"/>
        <w:ind w:firstLine="420"/>
        <w:rPr>
          <w:szCs w:val="21"/>
        </w:rPr>
      </w:pPr>
      <w:r>
        <w:rPr>
          <w:rFonts w:ascii="仿宋_GB2312" w:eastAsia="仿宋_GB2312" w:hint="eastAsia"/>
          <w:szCs w:val="21"/>
        </w:rPr>
        <w:t xml:space="preserve">    </w:t>
      </w:r>
      <w:r>
        <w:rPr>
          <w:szCs w:val="21"/>
        </w:rPr>
        <w:t xml:space="preserve">      </w:t>
      </w:r>
      <w:r>
        <w:rPr>
          <w:rFonts w:hint="eastAsia"/>
          <w:szCs w:val="21"/>
        </w:rPr>
        <w:t>乙方开户银行名称、户名和账号为：</w:t>
      </w:r>
    </w:p>
    <w:p w:rsidR="0010452C" w:rsidRDefault="00EC0641">
      <w:pPr>
        <w:spacing w:before="120" w:line="360" w:lineRule="auto"/>
        <w:ind w:firstLine="420"/>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rsidR="0010452C" w:rsidRDefault="00EC0641">
      <w:pPr>
        <w:spacing w:before="120" w:line="360" w:lineRule="auto"/>
        <w:ind w:firstLine="420"/>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rsidR="0010452C" w:rsidRDefault="00EC0641">
      <w:pPr>
        <w:spacing w:before="120" w:line="360" w:lineRule="auto"/>
        <w:ind w:firstLine="420"/>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成果所有权</w:t>
      </w:r>
    </w:p>
    <w:p w:rsidR="0010452C" w:rsidRDefault="00EC0641">
      <w:pPr>
        <w:pStyle w:val="21"/>
        <w:spacing w:line="360" w:lineRule="auto"/>
        <w:ind w:firstLineChars="195" w:firstLine="409"/>
        <w:rPr>
          <w:szCs w:val="21"/>
        </w:rPr>
      </w:pPr>
      <w:r>
        <w:rPr>
          <w:rFonts w:ascii="宋体" w:hint="eastAsia"/>
          <w:szCs w:val="21"/>
        </w:rPr>
        <w:lastRenderedPageBreak/>
        <w:t>乙方在本合同项下为甲方编制的任何研究、报告或其他资料、图表、软件等及随附其上的相关权利应属于并保持为甲方的资产，甲方拥有完全的所有权和使用权，包括但不限于占有、使用、收益、处分的权利。</w:t>
      </w:r>
      <w:r>
        <w:rPr>
          <w:rFonts w:ascii="宋体"/>
          <w:szCs w:val="21"/>
        </w:rPr>
        <w:t>未经甲方授权或书面同意，乙方不得擅自使用或对外公开</w:t>
      </w:r>
      <w:r>
        <w:rPr>
          <w:rFonts w:ascii="宋体" w:hint="eastAsia"/>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w:t>
      </w:r>
      <w:proofErr w:type="gramStart"/>
      <w:r>
        <w:rPr>
          <w:szCs w:val="21"/>
        </w:rPr>
        <w:t>中署</w:t>
      </w:r>
      <w:proofErr w:type="gramEnd"/>
      <w:r>
        <w:rPr>
          <w:szCs w:val="21"/>
        </w:rPr>
        <w:t>名。</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保密条款</w:t>
      </w:r>
    </w:p>
    <w:p w:rsidR="0010452C" w:rsidRDefault="00EC0641">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rsidR="0010452C" w:rsidRDefault="00EC0641">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rsidR="0010452C" w:rsidRDefault="00EC0641">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sidR="002A0267">
        <w:rPr>
          <w:rFonts w:ascii="宋体"/>
          <w:szCs w:val="21"/>
          <w:u w:val="single"/>
        </w:rPr>
        <w:t>3</w:t>
      </w:r>
      <w:r>
        <w:rPr>
          <w:rFonts w:ascii="宋体" w:hint="eastAsia"/>
          <w:szCs w:val="21"/>
          <w:u w:val="single"/>
        </w:rPr>
        <w:t xml:space="preserve">  </w:t>
      </w:r>
      <w:r>
        <w:rPr>
          <w:rFonts w:ascii="宋体" w:hint="eastAsia"/>
          <w:szCs w:val="21"/>
        </w:rPr>
        <w:t>年，并不受合同提前终止影响。</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相关利益回避</w:t>
      </w:r>
    </w:p>
    <w:p w:rsidR="0010452C" w:rsidRDefault="00EC0641">
      <w:pPr>
        <w:spacing w:line="360" w:lineRule="auto"/>
        <w:ind w:firstLine="42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w:t>
      </w:r>
      <w:proofErr w:type="gramStart"/>
      <w:r>
        <w:rPr>
          <w:rFonts w:ascii="宋体" w:hint="eastAsia"/>
          <w:szCs w:val="21"/>
        </w:rPr>
        <w:t>与</w:t>
      </w:r>
      <w:proofErr w:type="gramEnd"/>
      <w:r>
        <w:rPr>
          <w:rFonts w:ascii="宋体" w:hint="eastAsia"/>
          <w:szCs w:val="21"/>
        </w:rPr>
        <w:t>本咨询服务合同有因果关系的供货、工程或服务。</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行为规范</w:t>
      </w:r>
    </w:p>
    <w:p w:rsidR="0010452C" w:rsidRDefault="00EC0641">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乙方应当保证其履行合同时不存在欺诈、腐败等有损甲方利益或违反国家法律行为；</w:t>
      </w:r>
    </w:p>
    <w:p w:rsidR="0010452C" w:rsidRDefault="00EC0641">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rsidR="0010452C" w:rsidRDefault="00EC0641">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rsidR="0010452C" w:rsidRDefault="00EC0641">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合同的变更和转让</w:t>
      </w:r>
    </w:p>
    <w:p w:rsidR="0010452C" w:rsidRDefault="00EC0641">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w:t>
      </w:r>
      <w:r>
        <w:rPr>
          <w:rFonts w:ascii="宋体" w:hint="eastAsia"/>
          <w:szCs w:val="21"/>
        </w:rPr>
        <w:lastRenderedPageBreak/>
        <w:t>方协商一致，达成书面变更协议。</w:t>
      </w:r>
    </w:p>
    <w:p w:rsidR="0010452C" w:rsidRDefault="00EC0641">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w:t>
      </w:r>
      <w:proofErr w:type="gramStart"/>
      <w:r>
        <w:rPr>
          <w:rFonts w:hint="eastAsia"/>
          <w:szCs w:val="21"/>
        </w:rPr>
        <w:t>原人员</w:t>
      </w:r>
      <w:proofErr w:type="gramEnd"/>
      <w:r>
        <w:rPr>
          <w:rFonts w:hint="eastAsia"/>
          <w:szCs w:val="21"/>
        </w:rPr>
        <w:t>具有同等水平或能力。</w:t>
      </w:r>
    </w:p>
    <w:p w:rsidR="0010452C" w:rsidRDefault="00EC0641">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合同提前终止</w:t>
      </w:r>
    </w:p>
    <w:p w:rsidR="0010452C" w:rsidRDefault="00EC0641">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rsidR="0010452C" w:rsidRDefault="00EC0641">
      <w:pPr>
        <w:spacing w:before="120" w:line="360" w:lineRule="auto"/>
        <w:ind w:left="735" w:firstLine="420"/>
        <w:rPr>
          <w:rFonts w:ascii="宋体"/>
          <w:szCs w:val="21"/>
        </w:rPr>
      </w:pPr>
      <w:r>
        <w:rPr>
          <w:rFonts w:ascii="宋体" w:hint="eastAsia"/>
          <w:szCs w:val="21"/>
        </w:rPr>
        <w:t>(1) 乙方明确表示或者以自己的行为表明不履行合同义务。</w:t>
      </w:r>
    </w:p>
    <w:p w:rsidR="0010452C" w:rsidRDefault="00EC0641">
      <w:pPr>
        <w:spacing w:before="120" w:line="360" w:lineRule="auto"/>
        <w:ind w:left="735" w:firstLine="420"/>
        <w:rPr>
          <w:rFonts w:ascii="宋体"/>
          <w:szCs w:val="21"/>
        </w:rPr>
      </w:pPr>
      <w:r>
        <w:rPr>
          <w:rFonts w:ascii="宋体" w:hint="eastAsia"/>
          <w:szCs w:val="21"/>
        </w:rPr>
        <w:t>(2) 乙方没有在本合同第二条规定的限期内或甲方书面同意延长的限期内，提交让甲方满意的部分或全部工作成果。</w:t>
      </w:r>
    </w:p>
    <w:p w:rsidR="0010452C" w:rsidRDefault="00EC0641">
      <w:pPr>
        <w:spacing w:before="120" w:line="360" w:lineRule="auto"/>
        <w:ind w:left="735" w:firstLine="420"/>
        <w:rPr>
          <w:rFonts w:ascii="宋体"/>
          <w:szCs w:val="21"/>
        </w:rPr>
      </w:pPr>
      <w:r>
        <w:rPr>
          <w:rFonts w:ascii="宋体" w:hint="eastAsia"/>
          <w:szCs w:val="21"/>
        </w:rPr>
        <w:t>(3) 乙方出现违反本合同第五、六、七、八和九条规定行为的。</w:t>
      </w:r>
    </w:p>
    <w:p w:rsidR="0010452C" w:rsidRDefault="00EC0641">
      <w:pPr>
        <w:spacing w:before="120" w:line="360" w:lineRule="auto"/>
        <w:ind w:left="735" w:firstLine="420"/>
        <w:rPr>
          <w:rFonts w:ascii="宋体"/>
          <w:szCs w:val="21"/>
        </w:rPr>
      </w:pPr>
      <w:r>
        <w:rPr>
          <w:rFonts w:ascii="宋体" w:hint="eastAsia"/>
          <w:szCs w:val="21"/>
        </w:rPr>
        <w:t>(4) 乙方的其他违约行为导致合同目的无法实现。</w:t>
      </w:r>
      <w:r>
        <w:rPr>
          <w:rFonts w:ascii="宋体" w:hint="eastAsia"/>
          <w:szCs w:val="21"/>
        </w:rPr>
        <w:tab/>
      </w:r>
    </w:p>
    <w:p w:rsidR="0010452C" w:rsidRDefault="00EC0641">
      <w:pPr>
        <w:spacing w:before="120" w:line="360" w:lineRule="auto"/>
        <w:ind w:left="735" w:firstLine="420"/>
        <w:rPr>
          <w:rFonts w:ascii="宋体"/>
          <w:szCs w:val="21"/>
        </w:rPr>
      </w:pPr>
      <w:r>
        <w:rPr>
          <w:rFonts w:ascii="宋体" w:hint="eastAsia"/>
          <w:szCs w:val="21"/>
        </w:rPr>
        <w:t>(5) 乙方有丧失或者可能丧失履行债务能力的情形。</w:t>
      </w:r>
    </w:p>
    <w:p w:rsidR="0010452C" w:rsidRDefault="00EC0641">
      <w:pPr>
        <w:spacing w:before="120" w:line="360" w:lineRule="auto"/>
        <w:ind w:left="735" w:firstLine="420"/>
        <w:rPr>
          <w:rFonts w:ascii="宋体"/>
          <w:szCs w:val="21"/>
        </w:rPr>
      </w:pPr>
      <w:r>
        <w:rPr>
          <w:rFonts w:ascii="宋体" w:hint="eastAsia"/>
          <w:szCs w:val="21"/>
        </w:rPr>
        <w:t>(6) 由于不可抗力出现导致合同无法现实预期目的。</w:t>
      </w:r>
    </w:p>
    <w:p w:rsidR="0010452C" w:rsidRDefault="00EC0641">
      <w:pPr>
        <w:spacing w:before="120" w:line="360" w:lineRule="auto"/>
        <w:ind w:left="735" w:firstLine="420"/>
        <w:rPr>
          <w:rFonts w:ascii="宋体"/>
          <w:szCs w:val="21"/>
        </w:rPr>
      </w:pPr>
      <w:r>
        <w:rPr>
          <w:rFonts w:ascii="宋体" w:hint="eastAsia"/>
          <w:szCs w:val="21"/>
        </w:rPr>
        <w:t>(7) 甲方有权自行或因其他原因决定终止合同，但须提前30天书面通知乙方。</w:t>
      </w:r>
    </w:p>
    <w:p w:rsidR="0010452C" w:rsidRDefault="00EC0641">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rsidR="0010452C" w:rsidRDefault="00EC0641">
      <w:pPr>
        <w:spacing w:before="120" w:line="360" w:lineRule="auto"/>
        <w:ind w:left="735" w:firstLine="420"/>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rsidR="0010452C" w:rsidRDefault="00EC0641">
      <w:pPr>
        <w:spacing w:before="120" w:line="360" w:lineRule="auto"/>
        <w:ind w:left="735" w:firstLine="420"/>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rsidR="0010452C" w:rsidRDefault="00EC0641">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违约责任</w:t>
      </w:r>
    </w:p>
    <w:p w:rsidR="0010452C" w:rsidRDefault="00EC0641">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rsidR="0010452C" w:rsidRDefault="00EC0641">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w:t>
      </w:r>
      <w:r>
        <w:rPr>
          <w:rFonts w:ascii="宋体" w:hint="eastAsia"/>
          <w:szCs w:val="21"/>
        </w:rPr>
        <w:lastRenderedPageBreak/>
        <w:t>求乙方支付合同总额</w:t>
      </w:r>
      <w:r>
        <w:rPr>
          <w:rFonts w:hint="eastAsia"/>
          <w:szCs w:val="21"/>
        </w:rPr>
        <w:t>15%</w:t>
      </w:r>
      <w:r>
        <w:rPr>
          <w:rFonts w:ascii="宋体" w:hint="eastAsia"/>
          <w:szCs w:val="21"/>
        </w:rPr>
        <w:t>的违约金。</w:t>
      </w:r>
    </w:p>
    <w:p w:rsidR="0010452C" w:rsidRDefault="00EC0641">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w:t>
      </w:r>
      <w:proofErr w:type="gramStart"/>
      <w:r>
        <w:rPr>
          <w:rFonts w:ascii="宋体" w:hint="eastAsia"/>
          <w:szCs w:val="21"/>
        </w:rPr>
        <w:t>自履行</w:t>
      </w:r>
      <w:proofErr w:type="gramEnd"/>
      <w:r>
        <w:rPr>
          <w:rFonts w:ascii="宋体" w:hint="eastAsia"/>
          <w:szCs w:val="21"/>
        </w:rPr>
        <w:t>期限届满之日</w:t>
      </w:r>
      <w:proofErr w:type="gramStart"/>
      <w:r>
        <w:rPr>
          <w:rFonts w:ascii="宋体" w:hint="eastAsia"/>
          <w:szCs w:val="21"/>
        </w:rPr>
        <w:t>起产生</w:t>
      </w:r>
      <w:proofErr w:type="gramEnd"/>
      <w:r>
        <w:rPr>
          <w:rFonts w:ascii="宋体" w:hint="eastAsia"/>
          <w:szCs w:val="21"/>
        </w:rPr>
        <w:t>滞纳金，计算标准为所欠金钱之债总额的0.5‰，按日支付。</w:t>
      </w:r>
    </w:p>
    <w:p w:rsidR="0010452C" w:rsidRDefault="00EC0641">
      <w:pPr>
        <w:spacing w:line="360" w:lineRule="auto"/>
        <w:ind w:firstLineChars="200" w:firstLine="420"/>
        <w:rPr>
          <w:rFonts w:ascii="宋体"/>
          <w:szCs w:val="21"/>
        </w:rPr>
      </w:pPr>
      <w:r>
        <w:rPr>
          <w:rFonts w:ascii="宋体" w:hint="eastAsia"/>
          <w:szCs w:val="21"/>
        </w:rPr>
        <w:t>4、逾期提交成果违约金：乙方逾期交付工作成果的，每延迟一天，应</w:t>
      </w:r>
      <w:proofErr w:type="gramStart"/>
      <w:r>
        <w:rPr>
          <w:rFonts w:ascii="宋体" w:hint="eastAsia"/>
          <w:szCs w:val="21"/>
        </w:rPr>
        <w:t>按咨询</w:t>
      </w:r>
      <w:proofErr w:type="gramEnd"/>
      <w:r>
        <w:rPr>
          <w:rFonts w:ascii="宋体" w:hint="eastAsia"/>
          <w:szCs w:val="21"/>
        </w:rPr>
        <w:t>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rsidR="0010452C" w:rsidRDefault="00EC0641">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w:t>
      </w:r>
      <w:bookmarkStart w:id="7" w:name="_Hlk58748683"/>
      <w:r>
        <w:rPr>
          <w:rFonts w:ascii="宋体" w:hint="eastAsia"/>
          <w:szCs w:val="21"/>
        </w:rPr>
        <w:t>并在乙方书面催告后的合理期限内仍未支付的</w:t>
      </w:r>
      <w:bookmarkEnd w:id="7"/>
      <w:r>
        <w:rPr>
          <w:rFonts w:ascii="宋体" w:hint="eastAsia"/>
          <w:szCs w:val="21"/>
        </w:rPr>
        <w:t>，则乙方有权要求甲方自催告期届满之日起，按日支付违约金，计算标准为每日支付所欠款项的0.4‰。</w:t>
      </w:r>
    </w:p>
    <w:p w:rsidR="0010452C" w:rsidRDefault="00EC0641">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不可抗力条款</w:t>
      </w:r>
    </w:p>
    <w:p w:rsidR="0010452C" w:rsidRDefault="00EC0641">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rsidR="0010452C" w:rsidRDefault="00EC0641">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rsidR="0010452C" w:rsidRDefault="00EC0641">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3、遭受不可抗力事故的一方应在事故结束后15日内书面通知另一方，提供事故证明或履行障碍的理由等文件（经过公证）。双方根据影响程度协商是否解除或变更本合同。</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争议的解决</w:t>
      </w:r>
    </w:p>
    <w:p w:rsidR="0010452C" w:rsidRPr="00B826F6" w:rsidRDefault="00EC0641" w:rsidP="00B826F6">
      <w:pPr>
        <w:pStyle w:val="ac"/>
        <w:spacing w:line="360" w:lineRule="auto"/>
        <w:ind w:left="0" w:firstLine="420"/>
        <w:jc w:val="left"/>
        <w:rPr>
          <w:sz w:val="21"/>
          <w:szCs w:val="21"/>
          <w:lang w:eastAsia="zh-CN"/>
        </w:rPr>
      </w:pPr>
      <w:r>
        <w:rPr>
          <w:rFonts w:hint="eastAsia"/>
          <w:sz w:val="21"/>
          <w:szCs w:val="21"/>
          <w:lang w:eastAsia="zh-CN"/>
        </w:rPr>
        <w:t>双方因履行本合同而发生的争议，应协商、调解解决。协商、调解不成的，提交北京仲裁委员会仲裁。</w:t>
      </w:r>
      <w:r>
        <w:rPr>
          <w:rFonts w:ascii="宋体" w:hAnsi="宋体" w:hint="eastAsia"/>
          <w:sz w:val="21"/>
          <w:szCs w:val="21"/>
          <w:lang w:eastAsia="zh-CN"/>
        </w:rPr>
        <w:t>本条款不因合同发生争议、变更、解除、终止或者无效而失去效力。</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服务期</w:t>
      </w:r>
    </w:p>
    <w:p w:rsidR="0010452C" w:rsidRDefault="00EC0641">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sidR="002A0267">
        <w:rPr>
          <w:rFonts w:ascii="宋体" w:hAnsi="宋体"/>
          <w:szCs w:val="21"/>
          <w:u w:val="single"/>
        </w:rPr>
        <w:t>2025</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sidR="002A0267">
        <w:rPr>
          <w:rFonts w:ascii="宋体" w:hAnsi="宋体"/>
          <w:szCs w:val="21"/>
          <w:u w:val="single"/>
        </w:rPr>
        <w:t>2</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sidR="002A0267">
        <w:rPr>
          <w:rFonts w:ascii="宋体" w:hAnsi="宋体"/>
          <w:szCs w:val="21"/>
          <w:u w:val="single"/>
        </w:rPr>
        <w:t>1</w:t>
      </w:r>
      <w:r>
        <w:rPr>
          <w:rFonts w:ascii="宋体" w:hAnsi="宋体" w:hint="eastAsia"/>
          <w:szCs w:val="21"/>
          <w:u w:val="single"/>
        </w:rPr>
        <w:t xml:space="preserve">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sidR="002A0267">
        <w:rPr>
          <w:rFonts w:ascii="宋体" w:hAnsi="宋体"/>
          <w:szCs w:val="21"/>
          <w:u w:val="single"/>
        </w:rPr>
        <w:t>2027</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sidR="002A0267">
        <w:rPr>
          <w:rFonts w:ascii="宋体" w:hAnsi="宋体"/>
          <w:szCs w:val="21"/>
          <w:u w:val="single"/>
        </w:rPr>
        <w:t>6</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sidR="002A0267">
        <w:rPr>
          <w:rFonts w:ascii="宋体" w:hAnsi="宋体"/>
          <w:szCs w:val="21"/>
          <w:u w:val="single"/>
        </w:rPr>
        <w:t>30</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合同有效期</w:t>
      </w:r>
    </w:p>
    <w:p w:rsidR="0010452C" w:rsidRDefault="00EC0641">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sidR="002A0267">
        <w:rPr>
          <w:rFonts w:ascii="宋体" w:hAnsi="宋体"/>
          <w:szCs w:val="21"/>
          <w:u w:val="single"/>
        </w:rPr>
        <w:t>2027</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sidR="002A0267">
        <w:rPr>
          <w:rFonts w:ascii="宋体" w:hAnsi="宋体"/>
          <w:szCs w:val="21"/>
          <w:u w:val="single"/>
        </w:rPr>
        <w:t>6</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sidR="002A0267">
        <w:rPr>
          <w:rFonts w:ascii="宋体" w:hAnsi="宋体"/>
          <w:szCs w:val="21"/>
          <w:u w:val="single"/>
        </w:rPr>
        <w:t>30</w:t>
      </w:r>
      <w:r>
        <w:rPr>
          <w:rFonts w:ascii="宋体" w:hAnsi="宋体" w:hint="eastAsia"/>
          <w:szCs w:val="21"/>
          <w:u w:val="single"/>
        </w:rPr>
        <w:t xml:space="preserve">  </w:t>
      </w:r>
      <w:r>
        <w:rPr>
          <w:rFonts w:ascii="宋体" w:hAnsi="宋体" w:hint="eastAsia"/>
          <w:szCs w:val="21"/>
        </w:rPr>
        <w:t>日终止，出现本合同第十条约定情形除外。</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其他</w:t>
      </w:r>
    </w:p>
    <w:p w:rsidR="0010452C" w:rsidRDefault="00EC0641">
      <w:pPr>
        <w:spacing w:line="360" w:lineRule="auto"/>
        <w:ind w:firstLineChars="200" w:firstLine="420"/>
        <w:rPr>
          <w:szCs w:val="21"/>
        </w:rPr>
      </w:pPr>
      <w:r>
        <w:rPr>
          <w:rFonts w:hint="eastAsia"/>
          <w:szCs w:val="21"/>
        </w:rPr>
        <w:lastRenderedPageBreak/>
        <w:t>1</w:t>
      </w:r>
      <w:r>
        <w:rPr>
          <w:rFonts w:hint="eastAsia"/>
          <w:szCs w:val="21"/>
        </w:rPr>
        <w:t>、本合同项下的任何通知或要求，以特快专递、传真或电子邮件发至如下通讯地址，即视为履行书面通知义务，双方确认：</w:t>
      </w:r>
    </w:p>
    <w:p w:rsidR="0010452C" w:rsidRDefault="00EC0641">
      <w:pPr>
        <w:numPr>
          <w:ilvl w:val="0"/>
          <w:numId w:val="29"/>
        </w:numPr>
        <w:spacing w:line="360" w:lineRule="auto"/>
        <w:ind w:firstLine="420"/>
        <w:rPr>
          <w:szCs w:val="21"/>
        </w:rPr>
      </w:pPr>
      <w:r>
        <w:rPr>
          <w:rFonts w:hint="eastAsia"/>
          <w:szCs w:val="21"/>
        </w:rPr>
        <w:t>甲方通讯地址：</w:t>
      </w:r>
      <w:r w:rsidR="00B826F6">
        <w:rPr>
          <w:rFonts w:hint="eastAsia"/>
          <w:szCs w:val="21"/>
        </w:rPr>
        <w:t>北京市西城区</w:t>
      </w:r>
      <w:proofErr w:type="gramStart"/>
      <w:r w:rsidR="00B826F6">
        <w:rPr>
          <w:rFonts w:hint="eastAsia"/>
          <w:szCs w:val="21"/>
        </w:rPr>
        <w:t>后英房胡同</w:t>
      </w:r>
      <w:proofErr w:type="gramEnd"/>
      <w:r w:rsidR="00B826F6">
        <w:rPr>
          <w:rFonts w:hint="eastAsia"/>
          <w:szCs w:val="21"/>
        </w:rPr>
        <w:t>5</w:t>
      </w:r>
      <w:r w:rsidR="00B826F6">
        <w:rPr>
          <w:rFonts w:hint="eastAsia"/>
          <w:szCs w:val="21"/>
        </w:rPr>
        <w:t>号</w:t>
      </w:r>
    </w:p>
    <w:p w:rsidR="0010452C" w:rsidRDefault="00EC0641" w:rsidP="00B826F6">
      <w:pPr>
        <w:spacing w:line="360" w:lineRule="auto"/>
        <w:ind w:firstLineChars="450" w:firstLine="945"/>
        <w:rPr>
          <w:szCs w:val="21"/>
        </w:rPr>
      </w:pPr>
      <w:r>
        <w:rPr>
          <w:rFonts w:hint="eastAsia"/>
          <w:szCs w:val="21"/>
        </w:rPr>
        <w:t>收件人：</w:t>
      </w:r>
      <w:r w:rsidR="00B826F6">
        <w:rPr>
          <w:rFonts w:hint="eastAsia"/>
          <w:szCs w:val="21"/>
        </w:rPr>
        <w:t>李思成</w:t>
      </w:r>
      <w:r>
        <w:rPr>
          <w:rFonts w:hint="eastAsia"/>
          <w:szCs w:val="21"/>
        </w:rPr>
        <w:t xml:space="preserve">             </w:t>
      </w:r>
      <w:r>
        <w:rPr>
          <w:rFonts w:hint="eastAsia"/>
          <w:szCs w:val="21"/>
        </w:rPr>
        <w:t>联系电话：</w:t>
      </w:r>
      <w:r w:rsidR="00B826F6">
        <w:rPr>
          <w:rFonts w:hint="eastAsia"/>
          <w:szCs w:val="21"/>
        </w:rPr>
        <w:t>8</w:t>
      </w:r>
      <w:r w:rsidR="00B826F6">
        <w:rPr>
          <w:szCs w:val="21"/>
        </w:rPr>
        <w:t xml:space="preserve">2268886       </w:t>
      </w:r>
      <w:r w:rsidR="00B826F6">
        <w:rPr>
          <w:rFonts w:hint="eastAsia"/>
          <w:szCs w:val="21"/>
        </w:rPr>
        <w:t>邮政编码：</w:t>
      </w:r>
      <w:r w:rsidR="00B826F6">
        <w:rPr>
          <w:rFonts w:hint="eastAsia"/>
          <w:szCs w:val="21"/>
        </w:rPr>
        <w:t>1</w:t>
      </w:r>
      <w:r w:rsidR="00B826F6">
        <w:rPr>
          <w:szCs w:val="21"/>
        </w:rPr>
        <w:t>00035</w:t>
      </w:r>
    </w:p>
    <w:p w:rsidR="0010452C" w:rsidRDefault="00EC0641" w:rsidP="00B826F6">
      <w:pPr>
        <w:spacing w:line="360" w:lineRule="auto"/>
        <w:ind w:firstLineChars="450" w:firstLine="945"/>
        <w:rPr>
          <w:szCs w:val="21"/>
        </w:rPr>
      </w:pPr>
      <w:r>
        <w:rPr>
          <w:rFonts w:hint="eastAsia"/>
          <w:szCs w:val="21"/>
        </w:rPr>
        <w:t>传真：</w:t>
      </w:r>
      <w:r w:rsidR="00B826F6">
        <w:rPr>
          <w:rFonts w:hint="eastAsia"/>
          <w:szCs w:val="21"/>
        </w:rPr>
        <w:t>8</w:t>
      </w:r>
      <w:r w:rsidR="00B826F6">
        <w:rPr>
          <w:szCs w:val="21"/>
        </w:rPr>
        <w:t xml:space="preserve">2200510             </w:t>
      </w:r>
      <w:r w:rsidR="00B826F6">
        <w:rPr>
          <w:rFonts w:hint="eastAsia"/>
          <w:szCs w:val="21"/>
        </w:rPr>
        <w:t>电子邮箱：</w:t>
      </w:r>
      <w:r w:rsidR="00B826F6">
        <w:rPr>
          <w:rFonts w:hint="eastAsia"/>
          <w:szCs w:val="21"/>
        </w:rPr>
        <w:t>li</w:t>
      </w:r>
      <w:r w:rsidR="00B826F6">
        <w:rPr>
          <w:szCs w:val="21"/>
        </w:rPr>
        <w:t>.sicheng@fecomee.org.cn</w:t>
      </w:r>
    </w:p>
    <w:p w:rsidR="0010452C" w:rsidRDefault="00EC0641">
      <w:pPr>
        <w:numPr>
          <w:ilvl w:val="0"/>
          <w:numId w:val="29"/>
        </w:numPr>
        <w:spacing w:line="360" w:lineRule="auto"/>
        <w:ind w:firstLine="420"/>
        <w:rPr>
          <w:szCs w:val="21"/>
        </w:rPr>
      </w:pPr>
      <w:r>
        <w:rPr>
          <w:rFonts w:hint="eastAsia"/>
          <w:szCs w:val="21"/>
        </w:rPr>
        <w:t>乙方通讯地址：</w:t>
      </w:r>
    </w:p>
    <w:p w:rsidR="0010452C" w:rsidRDefault="00EC0641">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rsidR="0010452C" w:rsidRDefault="00EC0641" w:rsidP="00B826F6">
      <w:pPr>
        <w:spacing w:line="360" w:lineRule="auto"/>
        <w:ind w:firstLineChars="450" w:firstLine="945"/>
        <w:rPr>
          <w:szCs w:val="21"/>
        </w:rPr>
      </w:pPr>
      <w:r>
        <w:rPr>
          <w:rFonts w:hint="eastAsia"/>
          <w:szCs w:val="21"/>
        </w:rPr>
        <w:t>邮政编码：</w:t>
      </w:r>
      <w:r w:rsidR="00B826F6">
        <w:rPr>
          <w:rFonts w:hint="eastAsia"/>
          <w:szCs w:val="21"/>
        </w:rPr>
        <w:t xml:space="preserve"> </w:t>
      </w:r>
      <w:r w:rsidR="00B826F6">
        <w:rPr>
          <w:szCs w:val="21"/>
        </w:rPr>
        <w:t xml:space="preserve">         </w:t>
      </w:r>
      <w:r>
        <w:rPr>
          <w:rFonts w:hint="eastAsia"/>
          <w:szCs w:val="21"/>
        </w:rPr>
        <w:t>传真：</w:t>
      </w:r>
      <w:r w:rsidR="00B826F6">
        <w:rPr>
          <w:rFonts w:hint="eastAsia"/>
          <w:szCs w:val="21"/>
        </w:rPr>
        <w:t xml:space="preserve"> </w:t>
      </w:r>
      <w:r w:rsidR="00B826F6">
        <w:rPr>
          <w:szCs w:val="21"/>
        </w:rPr>
        <w:t xml:space="preserve">            </w:t>
      </w:r>
      <w:r>
        <w:rPr>
          <w:rFonts w:hint="eastAsia"/>
          <w:szCs w:val="21"/>
        </w:rPr>
        <w:t>电子邮箱：</w:t>
      </w:r>
    </w:p>
    <w:p w:rsidR="0010452C" w:rsidRDefault="00EC0641">
      <w:pPr>
        <w:spacing w:line="360" w:lineRule="auto"/>
        <w:ind w:firstLine="420"/>
        <w:rPr>
          <w:szCs w:val="21"/>
        </w:rPr>
      </w:pPr>
      <w:r>
        <w:rPr>
          <w:rFonts w:hint="eastAsia"/>
          <w:szCs w:val="21"/>
        </w:rPr>
        <w:t>2</w:t>
      </w:r>
      <w:r>
        <w:rPr>
          <w:rFonts w:hint="eastAsia"/>
          <w:szCs w:val="21"/>
        </w:rPr>
        <w:t>、本合同包含如下附件：</w:t>
      </w:r>
      <w:r>
        <w:rPr>
          <w:rFonts w:ascii="楷体_GB2312" w:eastAsia="楷体_GB2312" w:hint="eastAsia"/>
          <w:i/>
          <w:szCs w:val="21"/>
        </w:rPr>
        <w:t>（请列出所有合同附件，附件名称要用全称）</w:t>
      </w:r>
    </w:p>
    <w:p w:rsidR="0010452C" w:rsidRPr="00B826F6" w:rsidRDefault="00EC0641" w:rsidP="00B826F6">
      <w:pPr>
        <w:spacing w:line="360" w:lineRule="auto"/>
        <w:ind w:firstLine="420"/>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工作大纲</w:t>
      </w:r>
      <w:r>
        <w:rPr>
          <w:rFonts w:hint="eastAsia"/>
          <w:szCs w:val="21"/>
          <w:u w:val="single"/>
        </w:rPr>
        <w:t xml:space="preserve">    </w:t>
      </w:r>
      <w:r w:rsidR="00B826F6">
        <w:rPr>
          <w:rFonts w:hint="eastAsia"/>
          <w:szCs w:val="21"/>
        </w:rPr>
        <w:t xml:space="preserve"> </w:t>
      </w:r>
      <w:r w:rsidR="00B826F6">
        <w:rPr>
          <w:szCs w:val="21"/>
        </w:rPr>
        <w:t xml:space="preserve">  </w:t>
      </w: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技术建议书</w:t>
      </w:r>
      <w:r>
        <w:rPr>
          <w:rFonts w:hint="eastAsia"/>
          <w:szCs w:val="21"/>
          <w:u w:val="single"/>
        </w:rPr>
        <w:t xml:space="preserve">  </w:t>
      </w:r>
    </w:p>
    <w:p w:rsidR="0010452C" w:rsidRDefault="00EC0641">
      <w:pPr>
        <w:spacing w:before="120" w:line="360" w:lineRule="auto"/>
        <w:ind w:left="28" w:firstLine="420"/>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附件之间不一致的，以后顺序者为准。</w:t>
      </w:r>
      <w:r>
        <w:rPr>
          <w:rFonts w:ascii="楷体_GB2312" w:eastAsia="楷体_GB2312" w:hint="eastAsia"/>
          <w:i/>
          <w:szCs w:val="21"/>
        </w:rPr>
        <w:t>（说明：1.乙方编制的建议书是合同的首要附件；2.如果评标委员会认为建议书不能完全满足大纲要求，可以同时将工作大纲作为附件；3.如果中标者编制了项目实施方案，则经甲方认可的实施方案将作为合同唯一附件）</w:t>
      </w:r>
    </w:p>
    <w:p w:rsidR="0010452C" w:rsidRDefault="00EC0641">
      <w:pPr>
        <w:spacing w:line="360" w:lineRule="auto"/>
        <w:ind w:firstLine="420"/>
        <w:rPr>
          <w:szCs w:val="21"/>
        </w:rPr>
      </w:pPr>
      <w:r>
        <w:rPr>
          <w:rFonts w:hint="eastAsia"/>
          <w:szCs w:val="21"/>
        </w:rPr>
        <w:t xml:space="preserve">3 </w:t>
      </w:r>
      <w:r>
        <w:rPr>
          <w:rFonts w:hint="eastAsia"/>
          <w:szCs w:val="21"/>
        </w:rPr>
        <w:t>、本合同一式</w:t>
      </w:r>
      <w:r>
        <w:rPr>
          <w:szCs w:val="21"/>
          <w:u w:val="single"/>
        </w:rPr>
        <w:t xml:space="preserve">  </w:t>
      </w:r>
      <w:r w:rsidR="002A0267">
        <w:rPr>
          <w:szCs w:val="21"/>
          <w:u w:val="single"/>
        </w:rPr>
        <w:t>4</w:t>
      </w:r>
      <w:r>
        <w:rPr>
          <w:szCs w:val="21"/>
          <w:u w:val="single"/>
        </w:rPr>
        <w:t xml:space="preserve">  </w:t>
      </w:r>
      <w:r>
        <w:rPr>
          <w:rFonts w:hint="eastAsia"/>
          <w:szCs w:val="21"/>
        </w:rPr>
        <w:t>份，甲方</w:t>
      </w:r>
      <w:r>
        <w:rPr>
          <w:rFonts w:hint="eastAsia"/>
          <w:szCs w:val="21"/>
          <w:u w:val="single"/>
        </w:rPr>
        <w:t xml:space="preserve"> </w:t>
      </w:r>
      <w:r w:rsidR="002A0267">
        <w:rPr>
          <w:szCs w:val="21"/>
          <w:u w:val="single"/>
        </w:rPr>
        <w:t>2</w:t>
      </w:r>
      <w:r>
        <w:rPr>
          <w:rFonts w:hint="eastAsia"/>
          <w:szCs w:val="21"/>
          <w:u w:val="single"/>
        </w:rPr>
        <w:t xml:space="preserve">  </w:t>
      </w:r>
      <w:r>
        <w:rPr>
          <w:rFonts w:hint="eastAsia"/>
          <w:szCs w:val="21"/>
        </w:rPr>
        <w:t>份（</w:t>
      </w:r>
      <w:r>
        <w:rPr>
          <w:rFonts w:hint="eastAsia"/>
          <w:i/>
          <w:szCs w:val="21"/>
        </w:rPr>
        <w:t>至少</w:t>
      </w:r>
      <w:r>
        <w:rPr>
          <w:rFonts w:hint="eastAsia"/>
          <w:i/>
          <w:szCs w:val="21"/>
        </w:rPr>
        <w:t>2</w:t>
      </w:r>
      <w:r>
        <w:rPr>
          <w:rFonts w:hint="eastAsia"/>
          <w:i/>
          <w:szCs w:val="21"/>
        </w:rPr>
        <w:t>份</w:t>
      </w:r>
      <w:r>
        <w:rPr>
          <w:rFonts w:hint="eastAsia"/>
          <w:szCs w:val="21"/>
        </w:rPr>
        <w:t>），乙方</w:t>
      </w:r>
      <w:r>
        <w:rPr>
          <w:rFonts w:hint="eastAsia"/>
          <w:szCs w:val="21"/>
          <w:u w:val="single"/>
        </w:rPr>
        <w:t xml:space="preserve">  </w:t>
      </w:r>
      <w:r w:rsidR="002A0267">
        <w:rPr>
          <w:szCs w:val="21"/>
          <w:u w:val="single"/>
        </w:rPr>
        <w:t>2</w:t>
      </w:r>
      <w:r>
        <w:rPr>
          <w:rFonts w:hint="eastAsia"/>
          <w:szCs w:val="21"/>
          <w:u w:val="single"/>
        </w:rPr>
        <w:t xml:space="preserve"> </w:t>
      </w:r>
      <w:r>
        <w:rPr>
          <w:rFonts w:hint="eastAsia"/>
          <w:szCs w:val="21"/>
        </w:rPr>
        <w:t>份，具有同等法律效力。</w:t>
      </w:r>
    </w:p>
    <w:p w:rsidR="0010452C" w:rsidRDefault="00EC0641">
      <w:pPr>
        <w:spacing w:line="360" w:lineRule="auto"/>
        <w:ind w:firstLine="420"/>
        <w:rPr>
          <w:szCs w:val="21"/>
        </w:rPr>
      </w:pPr>
      <w:r>
        <w:rPr>
          <w:rFonts w:hint="eastAsia"/>
          <w:szCs w:val="21"/>
        </w:rPr>
        <w:t>（以下为签章页，无正文）</w:t>
      </w:r>
    </w:p>
    <w:p w:rsidR="0010452C" w:rsidRDefault="00EC0641">
      <w:pPr>
        <w:spacing w:line="360" w:lineRule="auto"/>
        <w:ind w:firstLine="420"/>
        <w:rPr>
          <w:szCs w:val="21"/>
        </w:rPr>
      </w:pPr>
      <w:r>
        <w:rPr>
          <w:rFonts w:hint="eastAsia"/>
          <w:szCs w:val="21"/>
        </w:rPr>
        <w:t xml:space="preserve">    </w:t>
      </w:r>
    </w:p>
    <w:p w:rsidR="0010452C" w:rsidRDefault="00EC0641">
      <w:pPr>
        <w:spacing w:line="360" w:lineRule="auto"/>
        <w:ind w:firstLine="420"/>
        <w:rPr>
          <w:szCs w:val="21"/>
          <w:u w:val="single"/>
        </w:rPr>
      </w:pPr>
      <w:r>
        <w:rPr>
          <w:rFonts w:hint="eastAsia"/>
          <w:szCs w:val="21"/>
        </w:rPr>
        <w:t>甲方：</w:t>
      </w:r>
      <w:r>
        <w:rPr>
          <w:szCs w:val="21"/>
          <w:u w:val="single"/>
        </w:rPr>
        <w:t xml:space="preserve">                                         </w:t>
      </w:r>
      <w:r>
        <w:rPr>
          <w:rFonts w:hint="eastAsia"/>
          <w:szCs w:val="21"/>
        </w:rPr>
        <w:t>（盖章）</w:t>
      </w:r>
      <w:r>
        <w:rPr>
          <w:rFonts w:hint="eastAsia"/>
          <w:szCs w:val="21"/>
        </w:rPr>
        <w:t xml:space="preserve">                </w:t>
      </w:r>
    </w:p>
    <w:p w:rsidR="0010452C" w:rsidRDefault="00EC0641">
      <w:pPr>
        <w:spacing w:line="360" w:lineRule="auto"/>
        <w:ind w:firstLine="420"/>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rsidR="0010452C" w:rsidRDefault="00EC0641">
      <w:pPr>
        <w:spacing w:line="360" w:lineRule="auto"/>
        <w:ind w:firstLine="420"/>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10452C" w:rsidRDefault="0010452C">
      <w:pPr>
        <w:spacing w:line="360" w:lineRule="auto"/>
        <w:ind w:firstLine="420"/>
        <w:rPr>
          <w:szCs w:val="21"/>
        </w:rPr>
      </w:pPr>
    </w:p>
    <w:p w:rsidR="0010452C" w:rsidRDefault="0010452C">
      <w:pPr>
        <w:spacing w:line="360" w:lineRule="auto"/>
        <w:ind w:firstLine="420"/>
        <w:rPr>
          <w:szCs w:val="21"/>
        </w:rPr>
      </w:pPr>
    </w:p>
    <w:p w:rsidR="0010452C" w:rsidRDefault="00EC0641">
      <w:pPr>
        <w:spacing w:line="360" w:lineRule="auto"/>
        <w:ind w:firstLine="420"/>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rsidR="0010452C" w:rsidRDefault="00EC0641">
      <w:pPr>
        <w:spacing w:line="360" w:lineRule="auto"/>
        <w:ind w:firstLine="420"/>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rsidR="0010452C" w:rsidRDefault="00EC0641">
      <w:pPr>
        <w:spacing w:line="360" w:lineRule="auto"/>
        <w:ind w:firstLine="420"/>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bookmarkEnd w:id="6"/>
    </w:p>
    <w:sectPr w:rsidR="0010452C">
      <w:footerReference w:type="default" r:id="rId16"/>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358" w:rsidRDefault="007B4358">
      <w:r>
        <w:separator/>
      </w:r>
    </w:p>
  </w:endnote>
  <w:endnote w:type="continuationSeparator" w:id="0">
    <w:p w:rsidR="007B4358" w:rsidRDefault="007B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Bold">
    <w:altName w:val="Times New Roman"/>
    <w:panose1 w:val="02020803070505020304"/>
    <w:charset w:val="00"/>
    <w:family w:val="roman"/>
    <w:pitch w:val="default"/>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A7E" w:rsidRDefault="00493A7E">
    <w:pPr>
      <w:pStyle w:val="af8"/>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3A7E" w:rsidRDefault="00493A7E">
                          <w:pPr>
                            <w:pStyle w:val="af8"/>
                            <w:jc w:val="right"/>
                          </w:pPr>
                          <w:r>
                            <w:fldChar w:fldCharType="begin"/>
                          </w:r>
                          <w:r>
                            <w:instrText>PAGE   \* MERGEFORMAT</w:instrText>
                          </w:r>
                          <w:r>
                            <w:fldChar w:fldCharType="separate"/>
                          </w:r>
                          <w:r w:rsidRPr="00304F72">
                            <w:rPr>
                              <w:noProof/>
                              <w:lang w:val="zh-CN"/>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93A7E" w:rsidRDefault="00493A7E">
                    <w:pPr>
                      <w:pStyle w:val="af8"/>
                      <w:jc w:val="right"/>
                    </w:pPr>
                    <w:r>
                      <w:fldChar w:fldCharType="begin"/>
                    </w:r>
                    <w:r>
                      <w:instrText>PAGE   \* MERGEFORMAT</w:instrText>
                    </w:r>
                    <w:r>
                      <w:fldChar w:fldCharType="separate"/>
                    </w:r>
                    <w:r w:rsidRPr="00304F72">
                      <w:rPr>
                        <w:noProof/>
                        <w:lang w:val="zh-CN"/>
                      </w:rPr>
                      <w:t>21</w:t>
                    </w:r>
                    <w:r>
                      <w:fldChar w:fldCharType="end"/>
                    </w:r>
                  </w:p>
                </w:txbxContent>
              </v:textbox>
              <w10:wrap anchorx="margin"/>
            </v:shape>
          </w:pict>
        </mc:Fallback>
      </mc:AlternateContent>
    </w:r>
  </w:p>
  <w:p w:rsidR="00493A7E" w:rsidRDefault="00493A7E">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A7E" w:rsidRDefault="00493A7E">
    <w:pPr>
      <w:pStyle w:val="af8"/>
      <w:jc w:val="right"/>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3A7E" w:rsidRDefault="00493A7E">
                          <w:pPr>
                            <w:pStyle w:val="af8"/>
                            <w:jc w:val="right"/>
                          </w:pPr>
                          <w:r>
                            <w:fldChar w:fldCharType="begin"/>
                          </w:r>
                          <w:r>
                            <w:instrText>PAGE   \* MERGEFORMAT</w:instrText>
                          </w:r>
                          <w:r>
                            <w:fldChar w:fldCharType="separate"/>
                          </w:r>
                          <w:r w:rsidRPr="007F7F91">
                            <w:rPr>
                              <w:noProof/>
                              <w:lang w:val="zh-CN"/>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493A7E" w:rsidRDefault="00493A7E">
                    <w:pPr>
                      <w:pStyle w:val="af8"/>
                      <w:jc w:val="right"/>
                    </w:pPr>
                    <w:r>
                      <w:fldChar w:fldCharType="begin"/>
                    </w:r>
                    <w:r>
                      <w:instrText>PAGE   \* MERGEFORMAT</w:instrText>
                    </w:r>
                    <w:r>
                      <w:fldChar w:fldCharType="separate"/>
                    </w:r>
                    <w:r w:rsidRPr="007F7F91">
                      <w:rPr>
                        <w:noProof/>
                        <w:lang w:val="zh-CN"/>
                      </w:rPr>
                      <w:t>12</w:t>
                    </w:r>
                    <w:r>
                      <w:fldChar w:fldCharType="end"/>
                    </w:r>
                  </w:p>
                </w:txbxContent>
              </v:textbox>
              <w10:wrap anchorx="margin"/>
            </v:shape>
          </w:pict>
        </mc:Fallback>
      </mc:AlternateContent>
    </w:r>
  </w:p>
  <w:p w:rsidR="00493A7E" w:rsidRDefault="00493A7E">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A7E" w:rsidRDefault="00493A7E">
    <w:pPr>
      <w:pStyle w:val="af8"/>
      <w:jc w:val="right"/>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3A7E" w:rsidRDefault="00493A7E">
                          <w:pPr>
                            <w:pStyle w:val="af8"/>
                            <w:jc w:val="right"/>
                          </w:pPr>
                          <w:r>
                            <w:fldChar w:fldCharType="begin"/>
                          </w:r>
                          <w:r>
                            <w:instrText>PAGE   \* MERGEFORMAT</w:instrText>
                          </w:r>
                          <w:r>
                            <w:fldChar w:fldCharType="separate"/>
                          </w:r>
                          <w:r w:rsidRPr="00304F72">
                            <w:rPr>
                              <w:noProof/>
                              <w:lang w:val="zh-CN"/>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493A7E" w:rsidRDefault="00493A7E">
                    <w:pPr>
                      <w:pStyle w:val="af8"/>
                      <w:jc w:val="right"/>
                    </w:pPr>
                    <w:r>
                      <w:fldChar w:fldCharType="begin"/>
                    </w:r>
                    <w:r>
                      <w:instrText>PAGE   \* MERGEFORMAT</w:instrText>
                    </w:r>
                    <w:r>
                      <w:fldChar w:fldCharType="separate"/>
                    </w:r>
                    <w:r w:rsidRPr="00304F72">
                      <w:rPr>
                        <w:noProof/>
                        <w:lang w:val="zh-CN"/>
                      </w:rPr>
                      <w:t>32</w:t>
                    </w:r>
                    <w:r>
                      <w:fldChar w:fldCharType="end"/>
                    </w:r>
                  </w:p>
                </w:txbxContent>
              </v:textbox>
              <w10:wrap anchorx="margin"/>
            </v:shape>
          </w:pict>
        </mc:Fallback>
      </mc:AlternateContent>
    </w:r>
  </w:p>
  <w:p w:rsidR="00493A7E" w:rsidRDefault="00493A7E">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358" w:rsidRDefault="007B4358">
      <w:r>
        <w:separator/>
      </w:r>
    </w:p>
  </w:footnote>
  <w:footnote w:type="continuationSeparator" w:id="0">
    <w:p w:rsidR="007B4358" w:rsidRDefault="007B4358">
      <w:r>
        <w:continuationSeparator/>
      </w:r>
    </w:p>
  </w:footnote>
  <w:footnote w:id="1">
    <w:p w:rsidR="00493A7E" w:rsidRDefault="00493A7E">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rsidR="00493A7E" w:rsidRDefault="00493A7E">
      <w:pPr>
        <w:pStyle w:val="afd"/>
      </w:pPr>
      <w:r>
        <w:rPr>
          <w:rStyle w:val="affb"/>
        </w:rPr>
        <w:footnoteRef/>
      </w:r>
      <w:r>
        <w:rPr>
          <w:rFonts w:ascii="宋体" w:hAnsi="宋体" w:hint="eastAsia"/>
          <w:szCs w:val="21"/>
        </w:rPr>
        <w:t xml:space="preserve"> </w:t>
      </w:r>
      <w:r>
        <w:rPr>
          <w:rFonts w:ascii="宋体" w:hAnsi="宋体" w:hint="eastAsia"/>
          <w:szCs w:val="21"/>
        </w:rPr>
        <w:t>打印授权签字人姓名及其职位，如 张三 XX公司项目经理_。</w:t>
      </w:r>
    </w:p>
  </w:footnote>
  <w:footnote w:id="3">
    <w:p w:rsidR="00493A7E" w:rsidRDefault="00493A7E">
      <w:pPr>
        <w:pStyle w:val="afd"/>
      </w:pPr>
      <w:r>
        <w:rPr>
          <w:rStyle w:val="affb"/>
        </w:rPr>
        <w:footnoteRef/>
      </w:r>
      <w:r>
        <w:t xml:space="preserve"> </w:t>
      </w:r>
      <w:r>
        <w:rPr>
          <w:rFonts w:hint="eastAsia"/>
        </w:rPr>
        <w:t>如投标单位的法定代表人签署技术建议书递交函则无需此授权委托书。</w:t>
      </w:r>
    </w:p>
  </w:footnote>
  <w:footnote w:id="4">
    <w:p w:rsidR="00493A7E" w:rsidRDefault="00493A7E">
      <w:pPr>
        <w:pStyle w:val="afd"/>
      </w:pPr>
      <w:r>
        <w:rPr>
          <w:rStyle w:val="affb"/>
        </w:rPr>
        <w:footnoteRef/>
      </w:r>
      <w:r>
        <w:t xml:space="preserve"> </w:t>
      </w:r>
      <w:proofErr w:type="gramStart"/>
      <w:r>
        <w:rPr>
          <w:rFonts w:hAnsi="宋体" w:hint="eastAsia"/>
        </w:rPr>
        <w:t>本数量</w:t>
      </w:r>
      <w:proofErr w:type="gramEnd"/>
      <w:r>
        <w:rPr>
          <w:rFonts w:hAnsi="宋体" w:hint="eastAsia"/>
        </w:rPr>
        <w:t>必须与财务建议书中格式</w:t>
      </w:r>
      <w:r>
        <w:t>FIN-2</w:t>
      </w:r>
      <w:r>
        <w:rPr>
          <w:rFonts w:hint="eastAsia"/>
        </w:rPr>
        <w:t>中</w:t>
      </w:r>
      <w:r>
        <w:rPr>
          <w:rFonts w:hAnsi="宋体" w:hint="eastAsia"/>
        </w:rPr>
        <w:t>所示的总价一致。</w:t>
      </w:r>
    </w:p>
  </w:footnote>
  <w:footnote w:id="5">
    <w:p w:rsidR="00493A7E" w:rsidRDefault="00493A7E">
      <w:pPr>
        <w:pStyle w:val="afd"/>
      </w:pPr>
      <w:r>
        <w:rPr>
          <w:rStyle w:val="affb"/>
        </w:rPr>
        <w:footnoteRef/>
      </w:r>
      <w:r>
        <w:rPr>
          <w:rFonts w:ascii="宋体" w:hAnsi="宋体" w:hint="eastAsia"/>
          <w:szCs w:val="21"/>
        </w:rPr>
        <w:t xml:space="preserve"> </w:t>
      </w:r>
      <w:r>
        <w:rPr>
          <w:rFonts w:ascii="宋体" w:hAnsi="宋体" w:hint="eastAsia"/>
          <w:szCs w:val="21"/>
        </w:rPr>
        <w:t>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A7E" w:rsidRDefault="00493A7E">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A7E" w:rsidRDefault="00493A7E">
    <w:pPr>
      <w:pStyle w:val="af9"/>
      <w:tabs>
        <w:tab w:val="right" w:pos="9000"/>
      </w:tabs>
      <w:ind w:right="73"/>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A7E" w:rsidRDefault="00493A7E">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A7E" w:rsidRDefault="00493A7E">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A7E" w:rsidRDefault="00493A7E">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FEA333"/>
    <w:multiLevelType w:val="singleLevel"/>
    <w:tmpl w:val="80FEA333"/>
    <w:lvl w:ilvl="0">
      <w:start w:val="1"/>
      <w:numFmt w:val="lowerRoman"/>
      <w:suff w:val="space"/>
      <w:lvlText w:val="(%1)"/>
      <w:lvlJc w:val="left"/>
    </w:lvl>
  </w:abstractNum>
  <w:abstractNum w:abstractNumId="1" w15:restartNumberingAfterBreak="0">
    <w:nsid w:val="8B62A6F0"/>
    <w:multiLevelType w:val="singleLevel"/>
    <w:tmpl w:val="8B62A6F0"/>
    <w:lvl w:ilvl="0">
      <w:start w:val="1"/>
      <w:numFmt w:val="decimal"/>
      <w:lvlText w:val="%1."/>
      <w:lvlJc w:val="left"/>
      <w:pPr>
        <w:tabs>
          <w:tab w:val="left" w:pos="312"/>
        </w:tabs>
      </w:pPr>
    </w:lvl>
  </w:abstractNum>
  <w:abstractNum w:abstractNumId="2" w15:restartNumberingAfterBreak="0">
    <w:nsid w:val="C1761098"/>
    <w:multiLevelType w:val="singleLevel"/>
    <w:tmpl w:val="C1761098"/>
    <w:lvl w:ilvl="0">
      <w:start w:val="1"/>
      <w:numFmt w:val="decimal"/>
      <w:suff w:val="nothing"/>
      <w:lvlText w:val="（%1）"/>
      <w:lvlJc w:val="left"/>
    </w:lvl>
  </w:abstractNum>
  <w:abstractNum w:abstractNumId="3" w15:restartNumberingAfterBreak="0">
    <w:nsid w:val="E3F00F79"/>
    <w:multiLevelType w:val="singleLevel"/>
    <w:tmpl w:val="E3F00F79"/>
    <w:lvl w:ilvl="0">
      <w:start w:val="1"/>
      <w:numFmt w:val="lowerLetter"/>
      <w:lvlText w:val="%1."/>
      <w:lvlJc w:val="left"/>
      <w:pPr>
        <w:ind w:left="425" w:hanging="425"/>
      </w:pPr>
      <w:rPr>
        <w:rFonts w:hint="default"/>
      </w:rPr>
    </w:lvl>
  </w:abstractNum>
  <w:abstractNum w:abstractNumId="4" w15:restartNumberingAfterBreak="0">
    <w:nsid w:val="E712BAB5"/>
    <w:multiLevelType w:val="singleLevel"/>
    <w:tmpl w:val="E712BAB5"/>
    <w:lvl w:ilvl="0">
      <w:start w:val="1"/>
      <w:numFmt w:val="decimal"/>
      <w:lvlText w:val="%1."/>
      <w:lvlJc w:val="left"/>
      <w:pPr>
        <w:tabs>
          <w:tab w:val="left" w:pos="312"/>
        </w:tabs>
      </w:pPr>
    </w:lvl>
  </w:abstractNum>
  <w:abstractNum w:abstractNumId="5"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11"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6"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8"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9" w15:restartNumberingAfterBreak="0">
    <w:nsid w:val="4F8ED11F"/>
    <w:multiLevelType w:val="singleLevel"/>
    <w:tmpl w:val="4F8ED11F"/>
    <w:lvl w:ilvl="0">
      <w:start w:val="1"/>
      <w:numFmt w:val="lowerLetter"/>
      <w:lvlText w:val="%1."/>
      <w:lvlJc w:val="left"/>
      <w:pPr>
        <w:ind w:left="1133" w:hanging="425"/>
      </w:pPr>
      <w:rPr>
        <w:rFonts w:hint="default"/>
      </w:rPr>
    </w:lvl>
  </w:abstractNum>
  <w:abstractNum w:abstractNumId="20"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2"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4" w15:restartNumberingAfterBreak="0">
    <w:nsid w:val="68780A4B"/>
    <w:multiLevelType w:val="multilevel"/>
    <w:tmpl w:val="68780A4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7"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9"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4"/>
  </w:num>
  <w:num w:numId="2">
    <w:abstractNumId w:val="12"/>
  </w:num>
  <w:num w:numId="3">
    <w:abstractNumId w:val="17"/>
  </w:num>
  <w:num w:numId="4">
    <w:abstractNumId w:val="14"/>
  </w:num>
  <w:num w:numId="5">
    <w:abstractNumId w:val="13"/>
  </w:num>
  <w:num w:numId="6">
    <w:abstractNumId w:val="25"/>
  </w:num>
  <w:num w:numId="7">
    <w:abstractNumId w:val="18"/>
  </w:num>
  <w:num w:numId="8">
    <w:abstractNumId w:val="9"/>
  </w:num>
  <w:num w:numId="9">
    <w:abstractNumId w:val="11"/>
  </w:num>
  <w:num w:numId="10">
    <w:abstractNumId w:val="10"/>
  </w:num>
  <w:num w:numId="11">
    <w:abstractNumId w:val="30"/>
  </w:num>
  <w:num w:numId="12">
    <w:abstractNumId w:val="5"/>
  </w:num>
  <w:num w:numId="13">
    <w:abstractNumId w:val="28"/>
  </w:num>
  <w:num w:numId="14">
    <w:abstractNumId w:val="8"/>
  </w:num>
  <w:num w:numId="15">
    <w:abstractNumId w:val="21"/>
  </w:num>
  <w:num w:numId="16">
    <w:abstractNumId w:val="26"/>
  </w:num>
  <w:num w:numId="17">
    <w:abstractNumId w:val="27"/>
  </w:num>
  <w:num w:numId="18">
    <w:abstractNumId w:val="22"/>
  </w:num>
  <w:num w:numId="19">
    <w:abstractNumId w:val="0"/>
  </w:num>
  <w:num w:numId="20">
    <w:abstractNumId w:val="16"/>
  </w:num>
  <w:num w:numId="21">
    <w:abstractNumId w:val="23"/>
  </w:num>
  <w:num w:numId="22">
    <w:abstractNumId w:val="15"/>
  </w:num>
  <w:num w:numId="23">
    <w:abstractNumId w:val="29"/>
  </w:num>
  <w:num w:numId="24">
    <w:abstractNumId w:val="7"/>
  </w:num>
  <w:num w:numId="25">
    <w:abstractNumId w:val="2"/>
  </w:num>
  <w:num w:numId="26">
    <w:abstractNumId w:val="1"/>
  </w:num>
  <w:num w:numId="27">
    <w:abstractNumId w:val="4"/>
  </w:num>
  <w:num w:numId="28">
    <w:abstractNumId w:val="6"/>
  </w:num>
  <w:num w:numId="29">
    <w:abstractNumId w:val="20"/>
  </w:num>
  <w:num w:numId="30">
    <w:abstractNumId w:val="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U3YmNlNWI2NmZmNzJjZjhiNjdmMWY5MjA5NWQzNDcifQ=="/>
  </w:docVars>
  <w:rsids>
    <w:rsidRoot w:val="00DA3A97"/>
    <w:rsid w:val="00027A97"/>
    <w:rsid w:val="000305A4"/>
    <w:rsid w:val="000328B6"/>
    <w:rsid w:val="00033986"/>
    <w:rsid w:val="00042AE6"/>
    <w:rsid w:val="00046C01"/>
    <w:rsid w:val="000521A1"/>
    <w:rsid w:val="00052D18"/>
    <w:rsid w:val="00053AF1"/>
    <w:rsid w:val="0006107F"/>
    <w:rsid w:val="00064AA0"/>
    <w:rsid w:val="000657FB"/>
    <w:rsid w:val="00077339"/>
    <w:rsid w:val="000859ED"/>
    <w:rsid w:val="00086AB5"/>
    <w:rsid w:val="000A35C5"/>
    <w:rsid w:val="000A3D8E"/>
    <w:rsid w:val="000B5E11"/>
    <w:rsid w:val="000C55FB"/>
    <w:rsid w:val="000D0C04"/>
    <w:rsid w:val="000D1A7F"/>
    <w:rsid w:val="000D3E5E"/>
    <w:rsid w:val="000D6536"/>
    <w:rsid w:val="000D71DF"/>
    <w:rsid w:val="000E17D0"/>
    <w:rsid w:val="0010452C"/>
    <w:rsid w:val="0010797A"/>
    <w:rsid w:val="00124D9F"/>
    <w:rsid w:val="00133EF3"/>
    <w:rsid w:val="00136011"/>
    <w:rsid w:val="00136583"/>
    <w:rsid w:val="00140D37"/>
    <w:rsid w:val="00156ACA"/>
    <w:rsid w:val="0016239E"/>
    <w:rsid w:val="001670FF"/>
    <w:rsid w:val="001767E1"/>
    <w:rsid w:val="00181488"/>
    <w:rsid w:val="001A1A1B"/>
    <w:rsid w:val="001A797E"/>
    <w:rsid w:val="001B1645"/>
    <w:rsid w:val="001B3B43"/>
    <w:rsid w:val="001B6274"/>
    <w:rsid w:val="001C3851"/>
    <w:rsid w:val="001D03B8"/>
    <w:rsid w:val="001D2D71"/>
    <w:rsid w:val="001D454E"/>
    <w:rsid w:val="001D6E3F"/>
    <w:rsid w:val="001E0251"/>
    <w:rsid w:val="001E370C"/>
    <w:rsid w:val="001F2988"/>
    <w:rsid w:val="0021412D"/>
    <w:rsid w:val="002268AE"/>
    <w:rsid w:val="002357E9"/>
    <w:rsid w:val="0023672E"/>
    <w:rsid w:val="0025732B"/>
    <w:rsid w:val="0026339D"/>
    <w:rsid w:val="00265242"/>
    <w:rsid w:val="0026586B"/>
    <w:rsid w:val="00292CB1"/>
    <w:rsid w:val="00293033"/>
    <w:rsid w:val="002945C2"/>
    <w:rsid w:val="00297228"/>
    <w:rsid w:val="002A0267"/>
    <w:rsid w:val="002A0722"/>
    <w:rsid w:val="002A5684"/>
    <w:rsid w:val="002C3C57"/>
    <w:rsid w:val="002D1C1D"/>
    <w:rsid w:val="002D2A39"/>
    <w:rsid w:val="002D32CD"/>
    <w:rsid w:val="002E306D"/>
    <w:rsid w:val="002F5435"/>
    <w:rsid w:val="002F5773"/>
    <w:rsid w:val="00304F72"/>
    <w:rsid w:val="0030797D"/>
    <w:rsid w:val="00313379"/>
    <w:rsid w:val="00314AA4"/>
    <w:rsid w:val="003213F5"/>
    <w:rsid w:val="00322BCC"/>
    <w:rsid w:val="00323BA6"/>
    <w:rsid w:val="00325D99"/>
    <w:rsid w:val="00327B1A"/>
    <w:rsid w:val="00342B10"/>
    <w:rsid w:val="00350D2A"/>
    <w:rsid w:val="00357CFF"/>
    <w:rsid w:val="003603ED"/>
    <w:rsid w:val="00364A36"/>
    <w:rsid w:val="003809CA"/>
    <w:rsid w:val="00381C07"/>
    <w:rsid w:val="003915B1"/>
    <w:rsid w:val="003A0EF9"/>
    <w:rsid w:val="003B27C6"/>
    <w:rsid w:val="003C6FF2"/>
    <w:rsid w:val="003E0FC0"/>
    <w:rsid w:val="003E58C1"/>
    <w:rsid w:val="003E694F"/>
    <w:rsid w:val="00400ADB"/>
    <w:rsid w:val="00403947"/>
    <w:rsid w:val="00407EB5"/>
    <w:rsid w:val="004107B1"/>
    <w:rsid w:val="00415E01"/>
    <w:rsid w:val="004479C2"/>
    <w:rsid w:val="00455DC0"/>
    <w:rsid w:val="00455E36"/>
    <w:rsid w:val="00461C76"/>
    <w:rsid w:val="0046316A"/>
    <w:rsid w:val="00466EAB"/>
    <w:rsid w:val="00467184"/>
    <w:rsid w:val="00472781"/>
    <w:rsid w:val="00480E2F"/>
    <w:rsid w:val="00487BE0"/>
    <w:rsid w:val="00492C9F"/>
    <w:rsid w:val="00493A7E"/>
    <w:rsid w:val="004A6B9B"/>
    <w:rsid w:val="004C4D16"/>
    <w:rsid w:val="004D1F8D"/>
    <w:rsid w:val="004E5E17"/>
    <w:rsid w:val="004F4BBC"/>
    <w:rsid w:val="004F64D5"/>
    <w:rsid w:val="00501C0C"/>
    <w:rsid w:val="00501EDB"/>
    <w:rsid w:val="0050346F"/>
    <w:rsid w:val="00531B07"/>
    <w:rsid w:val="00532DE7"/>
    <w:rsid w:val="00536579"/>
    <w:rsid w:val="0053665D"/>
    <w:rsid w:val="00540767"/>
    <w:rsid w:val="00561C1C"/>
    <w:rsid w:val="00584122"/>
    <w:rsid w:val="005A308A"/>
    <w:rsid w:val="005B2779"/>
    <w:rsid w:val="005B30C7"/>
    <w:rsid w:val="005B4527"/>
    <w:rsid w:val="005B47E7"/>
    <w:rsid w:val="005B5DE2"/>
    <w:rsid w:val="005C6FA0"/>
    <w:rsid w:val="005D1A6E"/>
    <w:rsid w:val="005D5FF2"/>
    <w:rsid w:val="005F30E5"/>
    <w:rsid w:val="005F7F55"/>
    <w:rsid w:val="00614207"/>
    <w:rsid w:val="00617CF8"/>
    <w:rsid w:val="00622308"/>
    <w:rsid w:val="006253EC"/>
    <w:rsid w:val="00634FF1"/>
    <w:rsid w:val="00645331"/>
    <w:rsid w:val="00647159"/>
    <w:rsid w:val="00667C40"/>
    <w:rsid w:val="0067151A"/>
    <w:rsid w:val="00672685"/>
    <w:rsid w:val="00676974"/>
    <w:rsid w:val="00676D52"/>
    <w:rsid w:val="006771B7"/>
    <w:rsid w:val="006817FD"/>
    <w:rsid w:val="006849E1"/>
    <w:rsid w:val="0069037F"/>
    <w:rsid w:val="00696874"/>
    <w:rsid w:val="006A2A8A"/>
    <w:rsid w:val="006A31E3"/>
    <w:rsid w:val="006F44E5"/>
    <w:rsid w:val="0070454F"/>
    <w:rsid w:val="00717DFD"/>
    <w:rsid w:val="0072311A"/>
    <w:rsid w:val="00730216"/>
    <w:rsid w:val="0073242F"/>
    <w:rsid w:val="0073545C"/>
    <w:rsid w:val="0074223D"/>
    <w:rsid w:val="00753392"/>
    <w:rsid w:val="007578BD"/>
    <w:rsid w:val="00765790"/>
    <w:rsid w:val="0076734D"/>
    <w:rsid w:val="007772FF"/>
    <w:rsid w:val="00777CC9"/>
    <w:rsid w:val="007A5073"/>
    <w:rsid w:val="007A777B"/>
    <w:rsid w:val="007B4358"/>
    <w:rsid w:val="007B57C3"/>
    <w:rsid w:val="007C36D4"/>
    <w:rsid w:val="007D1B0D"/>
    <w:rsid w:val="007D715B"/>
    <w:rsid w:val="007E4223"/>
    <w:rsid w:val="007F7F91"/>
    <w:rsid w:val="008040C0"/>
    <w:rsid w:val="008057F0"/>
    <w:rsid w:val="00822397"/>
    <w:rsid w:val="008269E2"/>
    <w:rsid w:val="008271B6"/>
    <w:rsid w:val="0083407C"/>
    <w:rsid w:val="008340A1"/>
    <w:rsid w:val="00835335"/>
    <w:rsid w:val="00837E6D"/>
    <w:rsid w:val="00840CCF"/>
    <w:rsid w:val="0084176D"/>
    <w:rsid w:val="00850DEB"/>
    <w:rsid w:val="00866DAC"/>
    <w:rsid w:val="00870855"/>
    <w:rsid w:val="00875D2F"/>
    <w:rsid w:val="0088591B"/>
    <w:rsid w:val="00887DC6"/>
    <w:rsid w:val="008945A1"/>
    <w:rsid w:val="008A30BB"/>
    <w:rsid w:val="008D40D9"/>
    <w:rsid w:val="008D5566"/>
    <w:rsid w:val="008E7CC5"/>
    <w:rsid w:val="008F4A09"/>
    <w:rsid w:val="00901EF0"/>
    <w:rsid w:val="00905CB4"/>
    <w:rsid w:val="009074AE"/>
    <w:rsid w:val="00913C0A"/>
    <w:rsid w:val="00915466"/>
    <w:rsid w:val="00916A85"/>
    <w:rsid w:val="009179D7"/>
    <w:rsid w:val="00923A48"/>
    <w:rsid w:val="0092657E"/>
    <w:rsid w:val="00942B33"/>
    <w:rsid w:val="00942E25"/>
    <w:rsid w:val="0094750F"/>
    <w:rsid w:val="0095590A"/>
    <w:rsid w:val="0095637C"/>
    <w:rsid w:val="00957FFC"/>
    <w:rsid w:val="00960F9B"/>
    <w:rsid w:val="00961205"/>
    <w:rsid w:val="0096765F"/>
    <w:rsid w:val="009726AD"/>
    <w:rsid w:val="009845B8"/>
    <w:rsid w:val="009A0AA3"/>
    <w:rsid w:val="009A1A1D"/>
    <w:rsid w:val="009A7DEE"/>
    <w:rsid w:val="009B3AAB"/>
    <w:rsid w:val="009B583D"/>
    <w:rsid w:val="009F3455"/>
    <w:rsid w:val="00A00EC5"/>
    <w:rsid w:val="00A05EC2"/>
    <w:rsid w:val="00A13469"/>
    <w:rsid w:val="00A17F0F"/>
    <w:rsid w:val="00A208B6"/>
    <w:rsid w:val="00A44A92"/>
    <w:rsid w:val="00A4542F"/>
    <w:rsid w:val="00A6250F"/>
    <w:rsid w:val="00A630AC"/>
    <w:rsid w:val="00A66A69"/>
    <w:rsid w:val="00A71111"/>
    <w:rsid w:val="00AA351A"/>
    <w:rsid w:val="00AA3AD2"/>
    <w:rsid w:val="00AA5065"/>
    <w:rsid w:val="00AA580C"/>
    <w:rsid w:val="00AB233F"/>
    <w:rsid w:val="00AC5134"/>
    <w:rsid w:val="00AC543F"/>
    <w:rsid w:val="00AC6A2A"/>
    <w:rsid w:val="00AD2595"/>
    <w:rsid w:val="00AE24B5"/>
    <w:rsid w:val="00AE3C2F"/>
    <w:rsid w:val="00AF6E63"/>
    <w:rsid w:val="00B049E5"/>
    <w:rsid w:val="00B10AB0"/>
    <w:rsid w:val="00B13D4B"/>
    <w:rsid w:val="00B26954"/>
    <w:rsid w:val="00B378A0"/>
    <w:rsid w:val="00B554F6"/>
    <w:rsid w:val="00B6755A"/>
    <w:rsid w:val="00B749D1"/>
    <w:rsid w:val="00B75193"/>
    <w:rsid w:val="00B826F6"/>
    <w:rsid w:val="00B845DE"/>
    <w:rsid w:val="00BB5C07"/>
    <w:rsid w:val="00BD27D5"/>
    <w:rsid w:val="00BF0BF9"/>
    <w:rsid w:val="00BF5482"/>
    <w:rsid w:val="00C071EA"/>
    <w:rsid w:val="00C12B2D"/>
    <w:rsid w:val="00C33662"/>
    <w:rsid w:val="00C44CD1"/>
    <w:rsid w:val="00C47B99"/>
    <w:rsid w:val="00C52580"/>
    <w:rsid w:val="00C6586B"/>
    <w:rsid w:val="00C67F29"/>
    <w:rsid w:val="00C70DD3"/>
    <w:rsid w:val="00C8103F"/>
    <w:rsid w:val="00C84C2B"/>
    <w:rsid w:val="00C9053A"/>
    <w:rsid w:val="00C93D87"/>
    <w:rsid w:val="00C95563"/>
    <w:rsid w:val="00C9795D"/>
    <w:rsid w:val="00CB1705"/>
    <w:rsid w:val="00CB42E9"/>
    <w:rsid w:val="00CB636C"/>
    <w:rsid w:val="00CD4CC5"/>
    <w:rsid w:val="00CD6070"/>
    <w:rsid w:val="00CE2A7F"/>
    <w:rsid w:val="00CE607B"/>
    <w:rsid w:val="00CE75BE"/>
    <w:rsid w:val="00CF7614"/>
    <w:rsid w:val="00CF7BC2"/>
    <w:rsid w:val="00D02347"/>
    <w:rsid w:val="00D10ED2"/>
    <w:rsid w:val="00D10EFE"/>
    <w:rsid w:val="00D12DD8"/>
    <w:rsid w:val="00D25695"/>
    <w:rsid w:val="00D3263F"/>
    <w:rsid w:val="00D37DE4"/>
    <w:rsid w:val="00D4081D"/>
    <w:rsid w:val="00D40D75"/>
    <w:rsid w:val="00D44218"/>
    <w:rsid w:val="00D52028"/>
    <w:rsid w:val="00D560C3"/>
    <w:rsid w:val="00D62740"/>
    <w:rsid w:val="00D6541E"/>
    <w:rsid w:val="00D82864"/>
    <w:rsid w:val="00D919AA"/>
    <w:rsid w:val="00D91B18"/>
    <w:rsid w:val="00D920E4"/>
    <w:rsid w:val="00D97305"/>
    <w:rsid w:val="00DA2C8D"/>
    <w:rsid w:val="00DA3A97"/>
    <w:rsid w:val="00DB1123"/>
    <w:rsid w:val="00DB3213"/>
    <w:rsid w:val="00DE3E72"/>
    <w:rsid w:val="00DE451E"/>
    <w:rsid w:val="00DE5C7E"/>
    <w:rsid w:val="00DF19EE"/>
    <w:rsid w:val="00E14A64"/>
    <w:rsid w:val="00E264AC"/>
    <w:rsid w:val="00E27DE4"/>
    <w:rsid w:val="00E30C84"/>
    <w:rsid w:val="00E4518B"/>
    <w:rsid w:val="00E47110"/>
    <w:rsid w:val="00E5785A"/>
    <w:rsid w:val="00E71C09"/>
    <w:rsid w:val="00E81236"/>
    <w:rsid w:val="00EA1E48"/>
    <w:rsid w:val="00EB261F"/>
    <w:rsid w:val="00EB36E1"/>
    <w:rsid w:val="00EB6677"/>
    <w:rsid w:val="00EC0641"/>
    <w:rsid w:val="00EC685C"/>
    <w:rsid w:val="00ED1CCC"/>
    <w:rsid w:val="00ED26D4"/>
    <w:rsid w:val="00ED2BE9"/>
    <w:rsid w:val="00EE441A"/>
    <w:rsid w:val="00EF1E1F"/>
    <w:rsid w:val="00F05645"/>
    <w:rsid w:val="00F062E3"/>
    <w:rsid w:val="00F14803"/>
    <w:rsid w:val="00F17B4E"/>
    <w:rsid w:val="00F53FF7"/>
    <w:rsid w:val="00F70808"/>
    <w:rsid w:val="00F74978"/>
    <w:rsid w:val="00F81931"/>
    <w:rsid w:val="00F81BC5"/>
    <w:rsid w:val="00F86F6E"/>
    <w:rsid w:val="00FA68A9"/>
    <w:rsid w:val="00FB1E0E"/>
    <w:rsid w:val="00FC25D7"/>
    <w:rsid w:val="00FC5163"/>
    <w:rsid w:val="00FD146B"/>
    <w:rsid w:val="00FD74B2"/>
    <w:rsid w:val="00FE00D7"/>
    <w:rsid w:val="02184CEB"/>
    <w:rsid w:val="045F303F"/>
    <w:rsid w:val="069D2A73"/>
    <w:rsid w:val="09120552"/>
    <w:rsid w:val="0B1C57E0"/>
    <w:rsid w:val="111E3700"/>
    <w:rsid w:val="131A4BEF"/>
    <w:rsid w:val="14AF1479"/>
    <w:rsid w:val="152F3064"/>
    <w:rsid w:val="19D32F7C"/>
    <w:rsid w:val="1A366198"/>
    <w:rsid w:val="1BCA4827"/>
    <w:rsid w:val="1CF75960"/>
    <w:rsid w:val="1D306D8A"/>
    <w:rsid w:val="1E32090B"/>
    <w:rsid w:val="20D14525"/>
    <w:rsid w:val="21D7362A"/>
    <w:rsid w:val="22BC1436"/>
    <w:rsid w:val="232A616E"/>
    <w:rsid w:val="262745D4"/>
    <w:rsid w:val="26E065DB"/>
    <w:rsid w:val="28F06B44"/>
    <w:rsid w:val="2A760B1A"/>
    <w:rsid w:val="2F2C5BB3"/>
    <w:rsid w:val="2FF13BF2"/>
    <w:rsid w:val="30406C77"/>
    <w:rsid w:val="30536D05"/>
    <w:rsid w:val="36E7289C"/>
    <w:rsid w:val="393357C5"/>
    <w:rsid w:val="3971575D"/>
    <w:rsid w:val="39AE31FE"/>
    <w:rsid w:val="39D0586A"/>
    <w:rsid w:val="39D81656"/>
    <w:rsid w:val="3A922B1F"/>
    <w:rsid w:val="3AF13CEA"/>
    <w:rsid w:val="3B273040"/>
    <w:rsid w:val="3B822B94"/>
    <w:rsid w:val="3BD86B01"/>
    <w:rsid w:val="3C1E0B0E"/>
    <w:rsid w:val="3EBB0341"/>
    <w:rsid w:val="405C1C05"/>
    <w:rsid w:val="41C03A05"/>
    <w:rsid w:val="41F304DC"/>
    <w:rsid w:val="42BC2E2F"/>
    <w:rsid w:val="453825E4"/>
    <w:rsid w:val="479B2599"/>
    <w:rsid w:val="48396CD0"/>
    <w:rsid w:val="48E855F9"/>
    <w:rsid w:val="490921C6"/>
    <w:rsid w:val="49433483"/>
    <w:rsid w:val="49C83E03"/>
    <w:rsid w:val="4A1F1A25"/>
    <w:rsid w:val="4A722025"/>
    <w:rsid w:val="4ABA773C"/>
    <w:rsid w:val="4B6E3E3E"/>
    <w:rsid w:val="4D317F76"/>
    <w:rsid w:val="4E5F4829"/>
    <w:rsid w:val="506A5C79"/>
    <w:rsid w:val="514F3E35"/>
    <w:rsid w:val="51C21AE4"/>
    <w:rsid w:val="52952D55"/>
    <w:rsid w:val="52EF3383"/>
    <w:rsid w:val="547821D3"/>
    <w:rsid w:val="54921C42"/>
    <w:rsid w:val="55245428"/>
    <w:rsid w:val="57F5658A"/>
    <w:rsid w:val="582C7CB7"/>
    <w:rsid w:val="587F6039"/>
    <w:rsid w:val="5CA2679A"/>
    <w:rsid w:val="5CC826A5"/>
    <w:rsid w:val="5D0336DD"/>
    <w:rsid w:val="5F7E4F0D"/>
    <w:rsid w:val="62B70B04"/>
    <w:rsid w:val="63C65464"/>
    <w:rsid w:val="640B2E77"/>
    <w:rsid w:val="65F53065"/>
    <w:rsid w:val="66610CEB"/>
    <w:rsid w:val="6A6F153A"/>
    <w:rsid w:val="6E663ACB"/>
    <w:rsid w:val="6EA81E99"/>
    <w:rsid w:val="6FFB6C8E"/>
    <w:rsid w:val="700E441B"/>
    <w:rsid w:val="72744520"/>
    <w:rsid w:val="76C069C8"/>
    <w:rsid w:val="772D5648"/>
    <w:rsid w:val="77604B55"/>
    <w:rsid w:val="7BC3722E"/>
    <w:rsid w:val="7F694E44"/>
    <w:rsid w:val="7F797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2A6BF"/>
  <w15:docId w15:val="{AEEC194C-D866-4900-9D2A-0EA21057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qFormat/>
    <w:pPr>
      <w:widowControl/>
      <w:spacing w:after="240"/>
      <w:jc w:val="left"/>
    </w:pPr>
    <w:rPr>
      <w:kern w:val="0"/>
      <w:sz w:val="24"/>
      <w:szCs w:val="20"/>
      <w:lang w:eastAsia="en-US"/>
    </w:rPr>
  </w:style>
  <w:style w:type="paragraph" w:styleId="TOC7">
    <w:name w:val="toc 7"/>
    <w:basedOn w:val="a"/>
    <w:next w:val="a"/>
    <w:semiHidden/>
    <w:qFormat/>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qFormat/>
    <w:pPr>
      <w:shd w:val="clear" w:color="auto" w:fill="000080"/>
    </w:pPr>
  </w:style>
  <w:style w:type="paragraph" w:styleId="a7">
    <w:name w:val="annotation text"/>
    <w:basedOn w:val="a"/>
    <w:link w:val="11"/>
    <w:semiHidden/>
    <w:qFormat/>
    <w:pPr>
      <w:jc w:val="left"/>
    </w:pPr>
  </w:style>
  <w:style w:type="paragraph" w:styleId="a8">
    <w:name w:val="Salutation"/>
    <w:basedOn w:val="a"/>
    <w:next w:val="a"/>
    <w:link w:val="a9"/>
    <w:qFormat/>
    <w:pPr>
      <w:widowControl/>
      <w:jc w:val="left"/>
    </w:pPr>
    <w:rPr>
      <w:kern w:val="0"/>
      <w:sz w:val="24"/>
      <w:lang w:eastAsia="en-US"/>
    </w:rPr>
  </w:style>
  <w:style w:type="paragraph" w:styleId="31">
    <w:name w:val="Body Text 3"/>
    <w:basedOn w:val="a"/>
    <w:link w:val="32"/>
    <w:qFormat/>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qFormat/>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qFormat/>
    <w:pPr>
      <w:widowControl/>
      <w:tabs>
        <w:tab w:val="left" w:pos="702"/>
        <w:tab w:val="left" w:pos="1494"/>
      </w:tabs>
      <w:ind w:left="702" w:right="-72" w:hanging="702"/>
    </w:pPr>
    <w:rPr>
      <w:kern w:val="0"/>
      <w:sz w:val="24"/>
      <w:lang w:val="en-GB" w:eastAsia="it-IT"/>
    </w:rPr>
  </w:style>
  <w:style w:type="paragraph" w:styleId="TOC5">
    <w:name w:val="toc 5"/>
    <w:basedOn w:val="a"/>
    <w:next w:val="a"/>
    <w:semiHidden/>
    <w:qFormat/>
    <w:pPr>
      <w:widowControl/>
      <w:ind w:left="960"/>
      <w:jc w:val="left"/>
    </w:pPr>
    <w:rPr>
      <w:kern w:val="0"/>
      <w:sz w:val="24"/>
      <w:lang w:eastAsia="en-US"/>
    </w:rPr>
  </w:style>
  <w:style w:type="paragraph" w:styleId="TOC3">
    <w:name w:val="toc 3"/>
    <w:basedOn w:val="a"/>
    <w:next w:val="a"/>
    <w:semiHidden/>
    <w:qFormat/>
    <w:pPr>
      <w:ind w:leftChars="400" w:left="840"/>
    </w:pPr>
  </w:style>
  <w:style w:type="paragraph" w:styleId="af0">
    <w:name w:val="Plain Text"/>
    <w:basedOn w:val="a"/>
    <w:link w:val="af1"/>
    <w:qFormat/>
    <w:pPr>
      <w:widowControl/>
      <w:spacing w:before="100" w:after="100"/>
      <w:jc w:val="left"/>
    </w:pPr>
    <w:rPr>
      <w:rFonts w:ascii="Arial Unicode MS" w:eastAsia="Arial Unicode MS" w:hAnsi="Arial Unicode MS"/>
      <w:color w:val="000000"/>
      <w:kern w:val="0"/>
      <w:sz w:val="24"/>
      <w:szCs w:val="20"/>
    </w:rPr>
  </w:style>
  <w:style w:type="paragraph" w:styleId="TOC8">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qFormat/>
    <w:pPr>
      <w:spacing w:after="120" w:line="480" w:lineRule="auto"/>
      <w:ind w:leftChars="200" w:left="420"/>
    </w:pPr>
  </w:style>
  <w:style w:type="paragraph" w:styleId="af4">
    <w:name w:val="endnote text"/>
    <w:basedOn w:val="a"/>
    <w:link w:val="af5"/>
    <w:semiHidden/>
    <w:qFormat/>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qFormat/>
    <w:pPr>
      <w:tabs>
        <w:tab w:val="center" w:pos="4153"/>
        <w:tab w:val="right" w:pos="8306"/>
      </w:tabs>
      <w:snapToGrid w:val="0"/>
      <w:jc w:val="left"/>
    </w:pPr>
    <w:rPr>
      <w:sz w:val="18"/>
      <w:szCs w:val="18"/>
    </w:rPr>
  </w:style>
  <w:style w:type="paragraph" w:styleId="af9">
    <w:name w:val="header"/>
    <w:basedOn w:val="a"/>
    <w:link w:val="13"/>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pPr>
      <w:tabs>
        <w:tab w:val="right" w:leader="dot" w:pos="9063"/>
      </w:tabs>
    </w:pPr>
  </w:style>
  <w:style w:type="paragraph" w:styleId="TOC4">
    <w:name w:val="toc 4"/>
    <w:basedOn w:val="a"/>
    <w:next w:val="a"/>
    <w:semiHidden/>
    <w:qFormat/>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qFormat/>
    <w:pPr>
      <w:widowControl/>
      <w:ind w:left="283" w:hanging="283"/>
      <w:jc w:val="left"/>
    </w:pPr>
    <w:rPr>
      <w:kern w:val="0"/>
      <w:sz w:val="24"/>
      <w:lang w:eastAsia="en-US"/>
    </w:rPr>
  </w:style>
  <w:style w:type="paragraph" w:styleId="afd">
    <w:name w:val="footnote text"/>
    <w:basedOn w:val="a"/>
    <w:link w:val="afe"/>
    <w:semiHidden/>
    <w:qFormat/>
    <w:pPr>
      <w:snapToGrid w:val="0"/>
      <w:jc w:val="left"/>
    </w:pPr>
    <w:rPr>
      <w:sz w:val="18"/>
      <w:szCs w:val="18"/>
    </w:rPr>
  </w:style>
  <w:style w:type="paragraph" w:styleId="TOC6">
    <w:name w:val="toc 6"/>
    <w:basedOn w:val="a"/>
    <w:next w:val="a"/>
    <w:semiHidden/>
    <w:qFormat/>
    <w:pPr>
      <w:widowControl/>
      <w:ind w:left="1200"/>
      <w:jc w:val="left"/>
    </w:pPr>
    <w:rPr>
      <w:kern w:val="0"/>
      <w:sz w:val="24"/>
      <w:lang w:eastAsia="en-US"/>
    </w:rPr>
  </w:style>
  <w:style w:type="paragraph" w:styleId="33">
    <w:name w:val="Body Text Indent 3"/>
    <w:basedOn w:val="a"/>
    <w:link w:val="34"/>
    <w:qFormat/>
    <w:pPr>
      <w:spacing w:after="120"/>
      <w:ind w:leftChars="200" w:left="420"/>
    </w:pPr>
    <w:rPr>
      <w:sz w:val="16"/>
      <w:szCs w:val="16"/>
    </w:rPr>
  </w:style>
  <w:style w:type="paragraph" w:styleId="TOC2">
    <w:name w:val="toc 2"/>
    <w:basedOn w:val="a"/>
    <w:next w:val="a"/>
    <w:semiHidden/>
    <w:qFormat/>
    <w:pPr>
      <w:ind w:leftChars="200" w:left="420"/>
    </w:pPr>
  </w:style>
  <w:style w:type="paragraph" w:styleId="TOC9">
    <w:name w:val="toc 9"/>
    <w:basedOn w:val="a"/>
    <w:next w:val="a"/>
    <w:semiHidden/>
    <w:qFormat/>
    <w:pPr>
      <w:widowControl/>
      <w:ind w:left="1920"/>
      <w:jc w:val="left"/>
    </w:pPr>
    <w:rPr>
      <w:kern w:val="0"/>
      <w:sz w:val="24"/>
      <w:lang w:eastAsia="en-US"/>
    </w:rPr>
  </w:style>
  <w:style w:type="paragraph" w:styleId="23">
    <w:name w:val="Body Text 2"/>
    <w:basedOn w:val="a"/>
    <w:link w:val="24"/>
    <w:qFormat/>
    <w:pPr>
      <w:widowControl/>
      <w:tabs>
        <w:tab w:val="left" w:pos="360"/>
        <w:tab w:val="right" w:leader="dot" w:pos="8640"/>
      </w:tabs>
      <w:jc w:val="left"/>
    </w:pPr>
    <w:rPr>
      <w:kern w:val="0"/>
      <w:sz w:val="20"/>
      <w:lang w:eastAsia="en-US"/>
    </w:rPr>
  </w:style>
  <w:style w:type="paragraph" w:styleId="aff">
    <w:name w:val="Normal (Web)"/>
    <w:basedOn w:val="a"/>
    <w:qFormat/>
    <w:pPr>
      <w:widowControl/>
      <w:spacing w:before="100" w:beforeAutospacing="1" w:after="100" w:afterAutospacing="1"/>
      <w:jc w:val="left"/>
    </w:pPr>
    <w:rPr>
      <w:rFonts w:ascii="宋体" w:hAnsi="宋体" w:cs="宋体"/>
      <w:kern w:val="0"/>
      <w:sz w:val="24"/>
    </w:rPr>
  </w:style>
  <w:style w:type="paragraph" w:styleId="aff0">
    <w:name w:val="Title"/>
    <w:basedOn w:val="a"/>
    <w:link w:val="aff1"/>
    <w:uiPriority w:val="99"/>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qFormat/>
  </w:style>
  <w:style w:type="character" w:styleId="aff8">
    <w:name w:val="FollowedHyperlink"/>
    <w:qFormat/>
    <w:rPr>
      <w:color w:val="800080"/>
      <w:u w:val="single"/>
    </w:rPr>
  </w:style>
  <w:style w:type="character" w:styleId="aff9">
    <w:name w:val="Hyperlink"/>
    <w:qFormat/>
    <w:rPr>
      <w:color w:val="0000FF"/>
      <w:u w:val="single"/>
    </w:rPr>
  </w:style>
  <w:style w:type="character" w:styleId="affa">
    <w:name w:val="annotation reference"/>
    <w:qFormat/>
    <w:rPr>
      <w:sz w:val="21"/>
      <w:szCs w:val="21"/>
    </w:rPr>
  </w:style>
  <w:style w:type="character" w:styleId="affb">
    <w:name w:val="footnote reference"/>
    <w:semiHidden/>
    <w:qFormat/>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40">
    <w:name w:val="标题 4 字符"/>
    <w:basedOn w:val="a0"/>
    <w:link w:val="4"/>
    <w:qFormat/>
    <w:rPr>
      <w:rFonts w:ascii="Times New Roman" w:eastAsia="宋体" w:hAnsi="Times New Roman" w:cs="Times New Roman"/>
      <w:b/>
      <w:bCs/>
      <w:kern w:val="0"/>
      <w:sz w:val="20"/>
      <w:szCs w:val="24"/>
      <w:lang w:eastAsia="en-US"/>
    </w:rPr>
  </w:style>
  <w:style w:type="character" w:customStyle="1" w:styleId="50">
    <w:name w:val="标题 5 字符"/>
    <w:basedOn w:val="a0"/>
    <w:link w:val="5"/>
    <w:qFormat/>
    <w:rPr>
      <w:rFonts w:ascii="Times New Roman" w:eastAsia="宋体" w:hAnsi="Times New Roman" w:cs="Times New Roman"/>
      <w:kern w:val="0"/>
      <w:sz w:val="24"/>
      <w:szCs w:val="20"/>
      <w:lang w:eastAsia="en-US"/>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kern w:val="0"/>
      <w:sz w:val="20"/>
      <w:szCs w:val="24"/>
      <w:lang w:eastAsia="en-US"/>
    </w:rPr>
  </w:style>
  <w:style w:type="character" w:customStyle="1" w:styleId="80">
    <w:name w:val="标题 8 字符"/>
    <w:basedOn w:val="a0"/>
    <w:link w:val="8"/>
    <w:qFormat/>
    <w:rPr>
      <w:rFonts w:ascii="Times New Roman" w:eastAsia="宋体" w:hAnsi="Times New Roman" w:cs="Times New Roman"/>
      <w:b/>
      <w:bCs/>
      <w:kern w:val="0"/>
      <w:sz w:val="20"/>
      <w:szCs w:val="24"/>
      <w:lang w:eastAsia="en-US"/>
    </w:rPr>
  </w:style>
  <w:style w:type="character" w:customStyle="1" w:styleId="90">
    <w:name w:val="标题 9 字符"/>
    <w:basedOn w:val="a0"/>
    <w:link w:val="9"/>
    <w:qFormat/>
    <w:rPr>
      <w:rFonts w:ascii="Arial" w:eastAsia="黑体" w:hAnsi="Arial" w:cs="Times New Roman"/>
      <w:szCs w:val="21"/>
    </w:rPr>
  </w:style>
  <w:style w:type="character" w:customStyle="1" w:styleId="a6">
    <w:name w:val="文档结构图 字符"/>
    <w:basedOn w:val="a0"/>
    <w:link w:val="a5"/>
    <w:semiHidden/>
    <w:qFormat/>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qFormat/>
    <w:rPr>
      <w:rFonts w:ascii="Times New Roman" w:eastAsia="宋体" w:hAnsi="Times New Roman" w:cs="Times New Roman"/>
      <w:sz w:val="18"/>
      <w:szCs w:val="18"/>
    </w:rPr>
  </w:style>
  <w:style w:type="character" w:customStyle="1" w:styleId="afe">
    <w:name w:val="脚注文本 字符"/>
    <w:basedOn w:val="a0"/>
    <w:link w:val="afd"/>
    <w:semiHidden/>
    <w:qFormat/>
    <w:rPr>
      <w:rFonts w:ascii="Times New Roman" w:eastAsia="宋体" w:hAnsi="Times New Roman" w:cs="Times New Roman"/>
      <w:sz w:val="18"/>
      <w:szCs w:val="18"/>
    </w:rPr>
  </w:style>
  <w:style w:type="character" w:customStyle="1" w:styleId="affc">
    <w:name w:val="页眉 字符"/>
    <w:basedOn w:val="a0"/>
    <w:uiPriority w:val="99"/>
    <w:semiHidden/>
    <w:qFormat/>
    <w:rPr>
      <w:rFonts w:ascii="Times New Roman" w:eastAsia="宋体" w:hAnsi="Times New Roman" w:cs="Times New Roman"/>
      <w:sz w:val="18"/>
      <w:szCs w:val="18"/>
    </w:rPr>
  </w:style>
  <w:style w:type="character" w:customStyle="1" w:styleId="affd">
    <w:name w:val="页脚 字符"/>
    <w:basedOn w:val="a0"/>
    <w:uiPriority w:val="99"/>
    <w:semiHidden/>
    <w:qFormat/>
    <w:rPr>
      <w:rFonts w:ascii="Times New Roman" w:eastAsia="宋体" w:hAnsi="Times New Roman" w:cs="Times New Roman"/>
      <w:sz w:val="18"/>
      <w:szCs w:val="18"/>
    </w:rPr>
  </w:style>
  <w:style w:type="character" w:customStyle="1" w:styleId="affe">
    <w:name w:val="批注文字 字符"/>
    <w:basedOn w:val="a0"/>
    <w:uiPriority w:val="99"/>
    <w:semiHidden/>
    <w:qFormat/>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uiPriority w:val="99"/>
    <w:qFormat/>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qFormat/>
    <w:rPr>
      <w:rFonts w:ascii="Times New Roman" w:eastAsia="宋体" w:hAnsi="Times New Roman" w:cs="Times New Roman"/>
      <w:kern w:val="0"/>
      <w:sz w:val="20"/>
      <w:szCs w:val="24"/>
      <w:lang w:eastAsia="en-US"/>
    </w:rPr>
  </w:style>
  <w:style w:type="character" w:customStyle="1" w:styleId="ab">
    <w:name w:val="正文文本 字符"/>
    <w:basedOn w:val="a0"/>
    <w:link w:val="aa"/>
    <w:qFormat/>
    <w:rPr>
      <w:rFonts w:ascii="Arial" w:eastAsia="宋体" w:hAnsi="Arial" w:cs="Arial"/>
      <w:kern w:val="0"/>
      <w:sz w:val="20"/>
      <w:szCs w:val="24"/>
      <w:lang w:eastAsia="en-US"/>
    </w:rPr>
  </w:style>
  <w:style w:type="character" w:customStyle="1" w:styleId="2Char">
    <w:name w:val="标题 2 Char"/>
    <w:qFormat/>
    <w:rPr>
      <w:rFonts w:ascii="Arial" w:eastAsia="宋体" w:hAnsi="Arial" w:cs="Arial"/>
      <w:b/>
      <w:bCs/>
      <w:i/>
      <w:iCs/>
      <w:sz w:val="28"/>
      <w:szCs w:val="28"/>
      <w:lang w:val="en-US" w:eastAsia="en-US" w:bidi="ar-SA"/>
    </w:rPr>
  </w:style>
  <w:style w:type="character" w:customStyle="1" w:styleId="af5">
    <w:name w:val="尾注文本 字符"/>
    <w:basedOn w:val="a0"/>
    <w:link w:val="af4"/>
    <w:semiHidden/>
    <w:qFormat/>
    <w:rPr>
      <w:rFonts w:ascii="Arial" w:eastAsia="宋体" w:hAnsi="Arial" w:cs="Arial"/>
      <w:kern w:val="0"/>
      <w:sz w:val="20"/>
      <w:szCs w:val="24"/>
      <w:lang w:eastAsia="en-US"/>
    </w:rPr>
  </w:style>
  <w:style w:type="character" w:customStyle="1" w:styleId="af3">
    <w:name w:val="日期 字符"/>
    <w:basedOn w:val="a0"/>
    <w:link w:val="af2"/>
    <w:qFormat/>
    <w:rPr>
      <w:rFonts w:ascii="Arial" w:eastAsia="宋体" w:hAnsi="Arial" w:cs="Arial"/>
      <w:kern w:val="0"/>
      <w:sz w:val="20"/>
      <w:szCs w:val="24"/>
      <w:lang w:eastAsia="en-US"/>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af1">
    <w:name w:val="纯文本 字符"/>
    <w:basedOn w:val="a0"/>
    <w:link w:val="af0"/>
    <w:qFormat/>
    <w:rPr>
      <w:rFonts w:ascii="Arial Unicode MS" w:eastAsia="Arial Unicode MS" w:hAnsi="Arial Unicode MS" w:cs="Times New Roman"/>
      <w:color w:val="000000"/>
      <w:kern w:val="0"/>
      <w:sz w:val="24"/>
      <w:szCs w:val="20"/>
    </w:rPr>
  </w:style>
  <w:style w:type="character" w:customStyle="1" w:styleId="34">
    <w:name w:val="正文文本缩进 3 字符"/>
    <w:basedOn w:val="a0"/>
    <w:link w:val="33"/>
    <w:qFormat/>
    <w:rPr>
      <w:rFonts w:ascii="Times New Roman" w:eastAsia="宋体" w:hAnsi="Times New Roman" w:cs="Times New Roman"/>
      <w:sz w:val="16"/>
      <w:szCs w:val="16"/>
    </w:rPr>
  </w:style>
  <w:style w:type="paragraph" w:customStyle="1" w:styleId="Clauses">
    <w:name w:val="Clauses"/>
    <w:basedOn w:val="a"/>
    <w:qFormat/>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qFormat/>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qFormat/>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qFormat/>
    <w:rPr>
      <w:rFonts w:ascii="Times New Roman" w:eastAsia="宋体" w:hAnsi="Times New Roman" w:cs="Times New Roman"/>
      <w:kern w:val="0"/>
      <w:sz w:val="24"/>
      <w:szCs w:val="24"/>
      <w:lang w:eastAsia="en-US"/>
    </w:rPr>
  </w:style>
  <w:style w:type="character" w:customStyle="1" w:styleId="24">
    <w:name w:val="正文文本 2 字符"/>
    <w:basedOn w:val="a0"/>
    <w:link w:val="23"/>
    <w:qFormat/>
    <w:rPr>
      <w:rFonts w:ascii="Times New Roman" w:eastAsia="宋体" w:hAnsi="Times New Roman" w:cs="Times New Roman"/>
      <w:kern w:val="0"/>
      <w:sz w:val="20"/>
      <w:szCs w:val="24"/>
      <w:lang w:eastAsia="en-US"/>
    </w:rPr>
  </w:style>
  <w:style w:type="character" w:customStyle="1" w:styleId="32">
    <w:name w:val="正文文本 3 字符"/>
    <w:basedOn w:val="a0"/>
    <w:link w:val="31"/>
    <w:qFormat/>
    <w:rPr>
      <w:rFonts w:ascii="Arial" w:eastAsia="宋体" w:hAnsi="Arial" w:cs="Times New Roman"/>
      <w:kern w:val="0"/>
      <w:sz w:val="16"/>
      <w:szCs w:val="24"/>
      <w:lang w:eastAsia="en-US"/>
    </w:rPr>
  </w:style>
  <w:style w:type="paragraph" w:customStyle="1" w:styleId="xl26">
    <w:name w:val="xl26"/>
    <w:basedOn w:val="a"/>
    <w:qFormat/>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qFormat/>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qFormat/>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qFormat/>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qFormat/>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qFormat/>
    <w:pPr>
      <w:keepNext w:val="0"/>
      <w:tabs>
        <w:tab w:val="left" w:pos="1062"/>
      </w:tabs>
      <w:ind w:left="1062" w:hanging="720"/>
    </w:pPr>
    <w:rPr>
      <w:sz w:val="24"/>
    </w:rPr>
  </w:style>
  <w:style w:type="paragraph" w:customStyle="1" w:styleId="A2-Heading3">
    <w:name w:val="A2-Heading 3"/>
    <w:basedOn w:val="3"/>
    <w:qFormat/>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qFormat/>
  </w:style>
  <w:style w:type="character" w:customStyle="1" w:styleId="h84a46b32c1042d3e1">
    <w:name w:val="_h84a46b32c1042d3e1"/>
    <w:basedOn w:val="a0"/>
    <w:qFormat/>
  </w:style>
  <w:style w:type="character" w:customStyle="1" w:styleId="h84a76b32c1682d5e1">
    <w:name w:val="_h84a76b32c1682d5e1"/>
    <w:basedOn w:val="a0"/>
    <w:qFormat/>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qFormat/>
  </w:style>
  <w:style w:type="character" w:customStyle="1" w:styleId="h84a61b32c3291d10e1">
    <w:name w:val="_h84a61b32c3291d10e1"/>
    <w:basedOn w:val="a0"/>
    <w:qFormat/>
  </w:style>
  <w:style w:type="character" w:customStyle="1" w:styleId="h84a101b32c4260d13e1">
    <w:name w:val="_h84a101b32c4260d13e1"/>
    <w:basedOn w:val="a0"/>
    <w:qFormat/>
  </w:style>
  <w:style w:type="character" w:customStyle="1" w:styleId="h84a49b32c4584d14e1">
    <w:name w:val="_h84a49b32c4584d14e1"/>
    <w:basedOn w:val="a0"/>
    <w:qFormat/>
  </w:style>
  <w:style w:type="character" w:customStyle="1" w:styleId="h84a101b32c4905d15e1">
    <w:name w:val="_h84a101b32c4905d15e1"/>
    <w:basedOn w:val="a0"/>
    <w:qFormat/>
  </w:style>
  <w:style w:type="character" w:customStyle="1" w:styleId="h84a110b32c5874d18e1">
    <w:name w:val="_h84a110b32c5874d18e1"/>
    <w:basedOn w:val="a0"/>
    <w:qFormat/>
  </w:style>
  <w:style w:type="character" w:customStyle="1" w:styleId="h84a111b32c6198d19e1">
    <w:name w:val="_h84a111b32c6198d19e1"/>
    <w:basedOn w:val="a0"/>
    <w:qFormat/>
  </w:style>
  <w:style w:type="character" w:customStyle="1" w:styleId="h84a111b32c6522d20e1">
    <w:name w:val="_h84a111b32c6522d20e1"/>
    <w:basedOn w:val="a0"/>
    <w:qFormat/>
  </w:style>
  <w:style w:type="character" w:customStyle="1" w:styleId="h84a99b32c6846d21e1">
    <w:name w:val="_h84a99b32c6846d21e1"/>
    <w:basedOn w:val="a0"/>
    <w:qFormat/>
  </w:style>
  <w:style w:type="character" w:customStyle="1" w:styleId="h84a112b32c7491d23e1">
    <w:name w:val="_h84a112b32c7491d23e1"/>
    <w:basedOn w:val="a0"/>
    <w:qFormat/>
  </w:style>
  <w:style w:type="character" w:customStyle="1" w:styleId="h84a51b32c7815d24e1">
    <w:name w:val="_h84a51b32c7815d24e1"/>
    <w:basedOn w:val="a0"/>
    <w:qFormat/>
  </w:style>
  <w:style w:type="character" w:customStyle="1" w:styleId="h84a117b32c7167d22e1">
    <w:name w:val="_h84a117b32c7167d22e1"/>
    <w:basedOn w:val="a0"/>
    <w:qFormat/>
  </w:style>
  <w:style w:type="character" w:customStyle="1" w:styleId="h84a32b32c8136d25e1">
    <w:name w:val="_h84a32b32c8136d25e1"/>
    <w:basedOn w:val="a0"/>
    <w:qFormat/>
  </w:style>
  <w:style w:type="character" w:customStyle="1" w:styleId="h60a34b125c2141d7e2">
    <w:name w:val="_h60a34b125c2141d7e2"/>
    <w:basedOn w:val="a0"/>
    <w:qFormat/>
  </w:style>
  <w:style w:type="character" w:customStyle="1" w:styleId="h60a105b125c2464d8e2">
    <w:name w:val="_h60a105b125c2464d8e2"/>
    <w:basedOn w:val="a0"/>
    <w:qFormat/>
  </w:style>
  <w:style w:type="character" w:customStyle="1" w:styleId="h60a32b125c2790d9e2">
    <w:name w:val="_h60a32b125c2790d9e2"/>
    <w:basedOn w:val="a0"/>
    <w:qFormat/>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qFormat/>
  </w:style>
  <w:style w:type="character" w:customStyle="1" w:styleId="h60a34b32c456d2e1">
    <w:name w:val="_h60a34b32c456d2e1"/>
    <w:basedOn w:val="a0"/>
    <w:qFormat/>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qFormat/>
  </w:style>
  <w:style w:type="character" w:customStyle="1" w:styleId="h60a32b32c2059d7e1">
    <w:name w:val="_h60a32b32c2059d7e1"/>
    <w:basedOn w:val="a0"/>
    <w:qFormat/>
  </w:style>
  <w:style w:type="character" w:customStyle="1" w:styleId="h60a114b32c2379d8e1">
    <w:name w:val="_h60a114b32c2379d8e1"/>
    <w:basedOn w:val="a0"/>
    <w:qFormat/>
  </w:style>
  <w:style w:type="character" w:customStyle="1" w:styleId="h60a50b32c2702d9e1">
    <w:name w:val="_h60a50b32c2702d9e1"/>
    <w:basedOn w:val="a0"/>
    <w:qFormat/>
  </w:style>
  <w:style w:type="character" w:customStyle="1" w:styleId="h60a77b32c3022d10e1">
    <w:name w:val="_h60a77b32c3022d10e1"/>
    <w:basedOn w:val="a0"/>
    <w:qFormat/>
  </w:style>
  <w:style w:type="character" w:customStyle="1" w:styleId="h60a95b32c3343d11e1">
    <w:name w:val="_h60a95b32c3343d11e1"/>
    <w:basedOn w:val="a0"/>
    <w:qFormat/>
  </w:style>
  <w:style w:type="character" w:customStyle="1" w:styleId="p141">
    <w:name w:val="p141"/>
    <w:qFormat/>
    <w:rPr>
      <w:sz w:val="21"/>
      <w:szCs w:val="21"/>
      <w:u w:val="none"/>
    </w:rPr>
  </w:style>
  <w:style w:type="character" w:customStyle="1" w:styleId="CharChar4">
    <w:name w:val="Char Char4"/>
    <w:qFormat/>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qFormat/>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uiPriority w:val="34"/>
    <w:qFormat/>
    <w:pPr>
      <w:ind w:firstLineChars="200" w:firstLine="420"/>
    </w:pPr>
    <w:rPr>
      <w:rFonts w:asciiTheme="minorHAnsi" w:eastAsiaTheme="minorEastAsia" w:hAnsiTheme="minorHAnsi" w:cstheme="minorBidi"/>
      <w:szCs w:val="22"/>
    </w:rPr>
  </w:style>
  <w:style w:type="table" w:customStyle="1" w:styleId="14">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图表内容"/>
    <w:basedOn w:val="a"/>
    <w:link w:val="Char"/>
    <w:qFormat/>
    <w:pPr>
      <w:widowControl/>
      <w:spacing w:line="300" w:lineRule="exact"/>
      <w:jc w:val="center"/>
    </w:pPr>
    <w:rPr>
      <w:rFonts w:ascii="仿宋_GB2312" w:eastAsia="仿宋_GB2312" w:hAnsi="仿宋_GB2312" w:cs="宋体"/>
      <w:kern w:val="0"/>
      <w:szCs w:val="18"/>
    </w:rPr>
  </w:style>
  <w:style w:type="character" w:customStyle="1" w:styleId="Char">
    <w:name w:val="图表内容 Char"/>
    <w:basedOn w:val="a0"/>
    <w:link w:val="afff0"/>
    <w:qFormat/>
    <w:rPr>
      <w:rFonts w:ascii="仿宋_GB2312" w:eastAsia="仿宋_GB2312" w:hAnsi="仿宋_GB2312" w:cs="宋体"/>
      <w:kern w:val="0"/>
      <w:szCs w:val="18"/>
    </w:rPr>
  </w:style>
  <w:style w:type="paragraph" w:customStyle="1" w:styleId="2a">
    <w:name w:val="标题2a"/>
    <w:basedOn w:val="2"/>
    <w:next w:val="af0"/>
    <w:qFormat/>
    <w:pPr>
      <w:spacing w:before="360" w:after="240" w:line="240" w:lineRule="auto"/>
    </w:pPr>
    <w:rPr>
      <w:rFonts w:ascii="Times New Roman" w:eastAsia="宋体" w:hAnsi="Times New Roman"/>
      <w:sz w:val="28"/>
    </w:rPr>
  </w:style>
  <w:style w:type="paragraph" w:styleId="afff1">
    <w:name w:val="No Spacing"/>
    <w:uiPriority w:val="1"/>
    <w:qFormat/>
    <w:pPr>
      <w:widowControl w:val="0"/>
      <w:jc w:val="both"/>
    </w:pPr>
    <w:rPr>
      <w:rFonts w:ascii="Times New Roman" w:eastAsia="宋体"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77AF8-84FE-4FED-9BCC-7BBEEBF7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2811</Words>
  <Characters>16024</Characters>
  <Application>Microsoft Office Word</Application>
  <DocSecurity>0</DocSecurity>
  <Lines>133</Lines>
  <Paragraphs>37</Paragraphs>
  <ScaleCrop>false</ScaleCrop>
  <Company>P R C</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lsc</cp:lastModifiedBy>
  <cp:revision>5</cp:revision>
  <cp:lastPrinted>2024-12-30T01:15:00Z</cp:lastPrinted>
  <dcterms:created xsi:type="dcterms:W3CDTF">2025-04-15T03:29:00Z</dcterms:created>
  <dcterms:modified xsi:type="dcterms:W3CDTF">2025-04-15T03:35:00Z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A3744EF43F7C415A8FF83B3AE3D11BA0_13</vt:lpwstr>
  </property>
</Properties>
</file>