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518219" w14:textId="0566E504" w:rsidR="00B05F02" w:rsidRPr="001C5D09" w:rsidRDefault="0014296F" w:rsidP="00B05F02">
      <w:pPr>
        <w:jc w:val="center"/>
        <w:rPr>
          <w:rFonts w:ascii="黑体" w:eastAsia="黑体" w:hAnsi="黑体"/>
          <w:b/>
          <w:sz w:val="28"/>
          <w:szCs w:val="30"/>
        </w:rPr>
      </w:pPr>
      <w:r w:rsidRPr="001C5D09">
        <w:rPr>
          <w:rFonts w:ascii="黑体" w:eastAsia="黑体" w:hAnsi="黑体" w:hint="eastAsia"/>
          <w:b/>
          <w:sz w:val="28"/>
          <w:szCs w:val="30"/>
        </w:rPr>
        <w:t>全球环境基金</w:t>
      </w:r>
      <w:r w:rsidR="00ED35D7">
        <w:rPr>
          <w:rFonts w:ascii="黑体" w:eastAsia="黑体" w:hAnsi="黑体" w:hint="eastAsia"/>
          <w:b/>
          <w:sz w:val="28"/>
          <w:szCs w:val="30"/>
        </w:rPr>
        <w:t>-</w:t>
      </w:r>
      <w:r w:rsidR="00B05F02" w:rsidRPr="001C5D09">
        <w:rPr>
          <w:rFonts w:ascii="黑体" w:eastAsia="黑体" w:hAnsi="黑体" w:hint="eastAsia"/>
          <w:b/>
          <w:sz w:val="28"/>
          <w:szCs w:val="30"/>
        </w:rPr>
        <w:t>中国含汞体温计、血压计生产淘汰及无汞产品</w:t>
      </w:r>
    </w:p>
    <w:p w14:paraId="61E9641E" w14:textId="576C7D41" w:rsidR="00E37465" w:rsidRPr="001C5D09" w:rsidRDefault="00B05F02" w:rsidP="00B05F02">
      <w:pPr>
        <w:jc w:val="center"/>
        <w:rPr>
          <w:rFonts w:ascii="黑体" w:eastAsia="黑体" w:hAnsi="黑体"/>
          <w:b/>
          <w:sz w:val="28"/>
          <w:szCs w:val="30"/>
        </w:rPr>
      </w:pPr>
      <w:r w:rsidRPr="001C5D09">
        <w:rPr>
          <w:rFonts w:ascii="黑体" w:eastAsia="黑体" w:hAnsi="黑体" w:hint="eastAsia"/>
          <w:b/>
          <w:sz w:val="28"/>
          <w:szCs w:val="30"/>
        </w:rPr>
        <w:t>应用示范项目</w:t>
      </w:r>
    </w:p>
    <w:p w14:paraId="291A3671" w14:textId="77777777" w:rsidR="000F0918" w:rsidRPr="001C5D09" w:rsidRDefault="000F0918" w:rsidP="003919F5">
      <w:pPr>
        <w:jc w:val="center"/>
        <w:rPr>
          <w:rFonts w:ascii="黑体" w:eastAsia="黑体" w:hAnsi="黑体"/>
          <w:b/>
          <w:sz w:val="28"/>
          <w:szCs w:val="30"/>
        </w:rPr>
      </w:pPr>
      <w:r w:rsidRPr="001C5D09">
        <w:rPr>
          <w:rFonts w:ascii="黑体" w:eastAsia="黑体" w:hAnsi="黑体" w:hint="eastAsia"/>
          <w:b/>
          <w:sz w:val="28"/>
          <w:szCs w:val="30"/>
        </w:rPr>
        <w:t>医疗机构无汞体温计、血压计替代应用示范及推广活动</w:t>
      </w:r>
    </w:p>
    <w:p w14:paraId="59796FD2" w14:textId="7BD15797" w:rsidR="00D05AB4" w:rsidRPr="001C5D09" w:rsidRDefault="00D05AB4" w:rsidP="003919F5">
      <w:pPr>
        <w:jc w:val="center"/>
        <w:rPr>
          <w:rFonts w:ascii="黑体" w:eastAsia="黑体" w:hAnsi="黑体"/>
          <w:b/>
          <w:sz w:val="28"/>
          <w:szCs w:val="30"/>
        </w:rPr>
      </w:pPr>
      <w:r w:rsidRPr="001C5D09">
        <w:rPr>
          <w:rFonts w:ascii="黑体" w:eastAsia="黑体" w:hAnsi="黑体" w:hint="eastAsia"/>
          <w:b/>
          <w:sz w:val="28"/>
          <w:szCs w:val="30"/>
        </w:rPr>
        <w:t>绩效核查服务</w:t>
      </w:r>
      <w:r w:rsidRPr="001C5D09">
        <w:rPr>
          <w:rFonts w:ascii="黑体" w:eastAsia="黑体" w:hAnsi="黑体"/>
          <w:b/>
          <w:sz w:val="28"/>
          <w:szCs w:val="30"/>
        </w:rPr>
        <w:t>工作大纲</w:t>
      </w:r>
    </w:p>
    <w:p w14:paraId="10020EFE" w14:textId="77777777" w:rsidR="00DD548D" w:rsidRPr="00605497" w:rsidRDefault="00DD548D" w:rsidP="007B6847">
      <w:pPr>
        <w:numPr>
          <w:ilvl w:val="0"/>
          <w:numId w:val="1"/>
        </w:numPr>
        <w:spacing w:beforeLines="50" w:before="156" w:afterLines="50" w:after="156" w:line="360" w:lineRule="auto"/>
        <w:ind w:left="0" w:firstLine="200"/>
        <w:rPr>
          <w:rFonts w:ascii="黑体" w:eastAsia="黑体" w:hAnsi="黑体"/>
          <w:sz w:val="28"/>
          <w:szCs w:val="28"/>
        </w:rPr>
      </w:pPr>
      <w:r>
        <w:rPr>
          <w:rFonts w:ascii="黑体" w:eastAsia="黑体" w:hAnsi="黑体" w:hint="eastAsia"/>
          <w:sz w:val="28"/>
          <w:szCs w:val="28"/>
        </w:rPr>
        <w:t>项目背景</w:t>
      </w:r>
    </w:p>
    <w:p w14:paraId="3A05E01E" w14:textId="2E328789" w:rsidR="00950C9C" w:rsidRDefault="00950C9C" w:rsidP="007B6847">
      <w:pPr>
        <w:spacing w:line="360" w:lineRule="auto"/>
        <w:ind w:firstLineChars="200" w:firstLine="560"/>
        <w:rPr>
          <w:rFonts w:ascii="仿宋" w:eastAsia="仿宋" w:hAnsi="仿宋"/>
          <w:sz w:val="28"/>
          <w:szCs w:val="28"/>
        </w:rPr>
      </w:pPr>
      <w:r w:rsidRPr="00950C9C">
        <w:rPr>
          <w:rFonts w:ascii="仿宋" w:eastAsia="仿宋" w:hAnsi="仿宋" w:hint="eastAsia"/>
          <w:sz w:val="28"/>
          <w:szCs w:val="28"/>
        </w:rPr>
        <w:t>《关于汞的水俣公约》（以下简称汞公约）于</w:t>
      </w:r>
      <w:r w:rsidRPr="00950C9C">
        <w:rPr>
          <w:rFonts w:ascii="仿宋" w:eastAsia="仿宋" w:hAnsi="仿宋"/>
          <w:sz w:val="28"/>
          <w:szCs w:val="28"/>
        </w:rPr>
        <w:t>2017年8月16日对我国生效，</w:t>
      </w:r>
      <w:r w:rsidR="003F7AEE">
        <w:rPr>
          <w:rFonts w:ascii="仿宋" w:eastAsia="仿宋" w:hAnsi="仿宋" w:hint="eastAsia"/>
          <w:sz w:val="28"/>
          <w:szCs w:val="28"/>
        </w:rPr>
        <w:t>为切实履行公约义务，</w:t>
      </w:r>
      <w:r w:rsidR="003F7AEE" w:rsidRPr="00950C9C">
        <w:rPr>
          <w:rFonts w:ascii="仿宋" w:eastAsia="仿宋" w:hAnsi="仿宋" w:hint="eastAsia"/>
          <w:sz w:val="28"/>
          <w:szCs w:val="28"/>
        </w:rPr>
        <w:t>积极推动履约进程，</w:t>
      </w:r>
      <w:r w:rsidRPr="00950C9C">
        <w:rPr>
          <w:rFonts w:ascii="仿宋" w:eastAsia="仿宋" w:hAnsi="仿宋" w:hint="eastAsia"/>
          <w:sz w:val="28"/>
          <w:szCs w:val="28"/>
        </w:rPr>
        <w:t>加快</w:t>
      </w:r>
      <w:r w:rsidR="003F7AEE">
        <w:rPr>
          <w:rFonts w:ascii="仿宋" w:eastAsia="仿宋" w:hAnsi="仿宋" w:hint="eastAsia"/>
          <w:sz w:val="28"/>
          <w:szCs w:val="28"/>
        </w:rPr>
        <w:t>我国</w:t>
      </w:r>
      <w:r w:rsidRPr="00950C9C">
        <w:rPr>
          <w:rFonts w:ascii="仿宋" w:eastAsia="仿宋" w:hAnsi="仿宋" w:hint="eastAsia"/>
          <w:sz w:val="28"/>
          <w:szCs w:val="28"/>
        </w:rPr>
        <w:t>含汞体温计、血压计</w:t>
      </w:r>
      <w:r w:rsidR="003F7AEE">
        <w:rPr>
          <w:rFonts w:ascii="仿宋" w:eastAsia="仿宋" w:hAnsi="仿宋" w:hint="eastAsia"/>
          <w:sz w:val="28"/>
          <w:szCs w:val="28"/>
        </w:rPr>
        <w:t>等主要含汞医疗器械</w:t>
      </w:r>
      <w:r w:rsidR="0014296F">
        <w:rPr>
          <w:rFonts w:ascii="仿宋" w:eastAsia="仿宋" w:hAnsi="仿宋" w:hint="eastAsia"/>
          <w:sz w:val="28"/>
          <w:szCs w:val="28"/>
        </w:rPr>
        <w:t>的生产淘汰和技术转型，支持无汞替代品的应用和推广，生态环境部对外合作与交流中心（以下简称中心）</w:t>
      </w:r>
      <w:r w:rsidRPr="00950C9C">
        <w:rPr>
          <w:rFonts w:ascii="仿宋" w:eastAsia="仿宋" w:hAnsi="仿宋" w:hint="eastAsia"/>
          <w:sz w:val="28"/>
          <w:szCs w:val="28"/>
        </w:rPr>
        <w:t>与联合国开发计划署（</w:t>
      </w:r>
      <w:r w:rsidRPr="00950C9C">
        <w:rPr>
          <w:rFonts w:ascii="仿宋" w:eastAsia="仿宋" w:hAnsi="仿宋"/>
          <w:sz w:val="28"/>
          <w:szCs w:val="28"/>
        </w:rPr>
        <w:t>UNDP）共同开发了“</w:t>
      </w:r>
      <w:r w:rsidR="0014296F">
        <w:rPr>
          <w:rFonts w:ascii="仿宋" w:eastAsia="仿宋" w:hAnsi="仿宋" w:hint="eastAsia"/>
          <w:sz w:val="28"/>
          <w:szCs w:val="28"/>
        </w:rPr>
        <w:t>全球环境基金-</w:t>
      </w:r>
      <w:r w:rsidRPr="00950C9C">
        <w:rPr>
          <w:rFonts w:ascii="仿宋" w:eastAsia="仿宋" w:hAnsi="仿宋"/>
          <w:sz w:val="28"/>
          <w:szCs w:val="28"/>
        </w:rPr>
        <w:t>中国含汞体温计、血压计生产淘汰及无汞产品应用示范项目”（以下简称项目）。项目拟通过开展相关政策法规标准制修订研究、企业技术转型示范、无汞替代品应用示范和推广、汞无害化管理能力建设等活动，推进我国履约目标的实现</w:t>
      </w:r>
      <w:r w:rsidR="009B43A8">
        <w:rPr>
          <w:rFonts w:ascii="仿宋" w:eastAsia="仿宋" w:hAnsi="仿宋" w:hint="eastAsia"/>
          <w:sz w:val="28"/>
          <w:szCs w:val="28"/>
        </w:rPr>
        <w:t>，</w:t>
      </w:r>
      <w:r w:rsidR="009B43A8" w:rsidRPr="00147FEB">
        <w:rPr>
          <w:rFonts w:ascii="仿宋" w:eastAsia="仿宋" w:hAnsi="仿宋" w:hint="eastAsia"/>
          <w:sz w:val="28"/>
          <w:szCs w:val="28"/>
        </w:rPr>
        <w:t>降低汞对人体健康和环境的危害</w:t>
      </w:r>
      <w:r w:rsidRPr="00950C9C">
        <w:rPr>
          <w:rFonts w:ascii="仿宋" w:eastAsia="仿宋" w:hAnsi="仿宋"/>
          <w:sz w:val="28"/>
          <w:szCs w:val="28"/>
        </w:rPr>
        <w:t>。</w:t>
      </w:r>
    </w:p>
    <w:p w14:paraId="0E73C16F" w14:textId="7DDC50E6" w:rsidR="00D77FFC" w:rsidRDefault="00490444" w:rsidP="007B6847">
      <w:pPr>
        <w:spacing w:line="360" w:lineRule="auto"/>
        <w:ind w:firstLineChars="200" w:firstLine="560"/>
        <w:rPr>
          <w:rFonts w:ascii="仿宋" w:eastAsia="仿宋" w:hAnsi="仿宋"/>
          <w:sz w:val="28"/>
          <w:szCs w:val="28"/>
        </w:rPr>
      </w:pPr>
      <w:r>
        <w:rPr>
          <w:rFonts w:ascii="仿宋" w:eastAsia="仿宋" w:hAnsi="仿宋" w:hint="eastAsia"/>
          <w:sz w:val="28"/>
          <w:szCs w:val="28"/>
        </w:rPr>
        <w:t>根据项目总体安排，</w:t>
      </w:r>
      <w:r w:rsidR="00D05AB4">
        <w:rPr>
          <w:rFonts w:ascii="仿宋" w:eastAsia="仿宋" w:hAnsi="仿宋" w:hint="eastAsia"/>
          <w:sz w:val="28"/>
          <w:szCs w:val="28"/>
        </w:rPr>
        <w:t>拟聘请一家</w:t>
      </w:r>
      <w:r w:rsidR="00D05AB4" w:rsidRPr="00AA64E6">
        <w:rPr>
          <w:rFonts w:ascii="仿宋" w:eastAsia="仿宋" w:hAnsi="仿宋"/>
          <w:sz w:val="28"/>
          <w:szCs w:val="28"/>
        </w:rPr>
        <w:t>会计师事务所</w:t>
      </w:r>
      <w:r w:rsidR="002C6457">
        <w:rPr>
          <w:rFonts w:ascii="仿宋" w:eastAsia="仿宋" w:hAnsi="仿宋" w:hint="eastAsia"/>
          <w:sz w:val="28"/>
          <w:szCs w:val="28"/>
        </w:rPr>
        <w:t>对项目下</w:t>
      </w:r>
      <w:r w:rsidR="000F0918">
        <w:rPr>
          <w:rFonts w:ascii="仿宋" w:eastAsia="仿宋" w:hAnsi="仿宋"/>
          <w:sz w:val="28"/>
          <w:szCs w:val="28"/>
        </w:rPr>
        <w:t>3</w:t>
      </w:r>
      <w:r w:rsidR="000F0918">
        <w:rPr>
          <w:rFonts w:ascii="仿宋" w:eastAsia="仿宋" w:hAnsi="仿宋" w:hint="eastAsia"/>
          <w:sz w:val="28"/>
          <w:szCs w:val="28"/>
        </w:rPr>
        <w:t>个</w:t>
      </w:r>
      <w:r w:rsidR="00724953">
        <w:rPr>
          <w:rFonts w:ascii="仿宋" w:eastAsia="仿宋" w:hAnsi="仿宋" w:hint="eastAsia"/>
          <w:sz w:val="28"/>
          <w:szCs w:val="28"/>
        </w:rPr>
        <w:t>试点地区</w:t>
      </w:r>
      <w:r w:rsidR="00BC0004">
        <w:rPr>
          <w:rFonts w:ascii="仿宋" w:eastAsia="仿宋" w:hAnsi="仿宋" w:hint="eastAsia"/>
          <w:sz w:val="28"/>
          <w:szCs w:val="28"/>
        </w:rPr>
        <w:t>项目组</w:t>
      </w:r>
      <w:r w:rsidR="000757E6">
        <w:rPr>
          <w:rFonts w:ascii="仿宋" w:eastAsia="仿宋" w:hAnsi="仿宋" w:hint="eastAsia"/>
          <w:sz w:val="28"/>
          <w:szCs w:val="28"/>
        </w:rPr>
        <w:t>按年度</w:t>
      </w:r>
      <w:r w:rsidR="00BC0004">
        <w:rPr>
          <w:rFonts w:ascii="仿宋" w:eastAsia="仿宋" w:hAnsi="仿宋" w:hint="eastAsia"/>
          <w:sz w:val="28"/>
          <w:szCs w:val="28"/>
        </w:rPr>
        <w:t>对</w:t>
      </w:r>
      <w:r w:rsidR="000F0918" w:rsidRPr="000F0918">
        <w:rPr>
          <w:rFonts w:ascii="仿宋" w:eastAsia="仿宋" w:hAnsi="仿宋" w:hint="eastAsia"/>
          <w:sz w:val="28"/>
          <w:szCs w:val="28"/>
        </w:rPr>
        <w:t>医疗机构无汞体温计、血压计替代应用示范及推广活动</w:t>
      </w:r>
      <w:r w:rsidR="00B053B4">
        <w:rPr>
          <w:rFonts w:ascii="仿宋" w:eastAsia="仿宋" w:hAnsi="仿宋" w:hint="eastAsia"/>
          <w:sz w:val="28"/>
          <w:szCs w:val="28"/>
        </w:rPr>
        <w:t>的</w:t>
      </w:r>
      <w:r w:rsidR="000F0918">
        <w:rPr>
          <w:rFonts w:ascii="仿宋" w:eastAsia="仿宋" w:hAnsi="仿宋" w:hint="eastAsia"/>
          <w:sz w:val="28"/>
          <w:szCs w:val="28"/>
        </w:rPr>
        <w:t>执行</w:t>
      </w:r>
      <w:r w:rsidR="002C6457" w:rsidRPr="002C6457">
        <w:rPr>
          <w:rFonts w:ascii="仿宋" w:eastAsia="仿宋" w:hAnsi="仿宋" w:hint="eastAsia"/>
          <w:sz w:val="28"/>
          <w:szCs w:val="28"/>
        </w:rPr>
        <w:t>情况</w:t>
      </w:r>
      <w:r w:rsidR="00D32D28">
        <w:rPr>
          <w:rFonts w:ascii="仿宋" w:eastAsia="仿宋" w:hAnsi="仿宋" w:hint="eastAsia"/>
          <w:sz w:val="28"/>
          <w:szCs w:val="28"/>
        </w:rPr>
        <w:t>进行</w:t>
      </w:r>
      <w:r w:rsidR="002C6457" w:rsidRPr="002C6457">
        <w:rPr>
          <w:rFonts w:ascii="仿宋" w:eastAsia="仿宋" w:hAnsi="仿宋" w:hint="eastAsia"/>
          <w:sz w:val="28"/>
          <w:szCs w:val="28"/>
        </w:rPr>
        <w:t>绩效核查</w:t>
      </w:r>
      <w:r w:rsidR="00034581">
        <w:rPr>
          <w:rFonts w:ascii="仿宋" w:eastAsia="仿宋" w:hAnsi="仿宋"/>
          <w:sz w:val="28"/>
          <w:szCs w:val="28"/>
        </w:rPr>
        <w:t>并出具</w:t>
      </w:r>
      <w:r w:rsidR="00AA64E6" w:rsidRPr="00AA64E6">
        <w:rPr>
          <w:rFonts w:ascii="仿宋" w:eastAsia="仿宋" w:hAnsi="仿宋"/>
          <w:sz w:val="28"/>
          <w:szCs w:val="28"/>
        </w:rPr>
        <w:t>核查报告。</w:t>
      </w:r>
    </w:p>
    <w:p w14:paraId="09D06D55" w14:textId="77777777" w:rsidR="00DD548D" w:rsidRDefault="00DD548D" w:rsidP="007B6847">
      <w:pPr>
        <w:numPr>
          <w:ilvl w:val="0"/>
          <w:numId w:val="1"/>
        </w:numPr>
        <w:spacing w:beforeLines="50" w:before="156" w:afterLines="50" w:after="156" w:line="360" w:lineRule="auto"/>
        <w:ind w:left="0" w:firstLine="200"/>
        <w:rPr>
          <w:rFonts w:ascii="黑体" w:eastAsia="黑体" w:hAnsi="黑体"/>
          <w:sz w:val="28"/>
          <w:szCs w:val="28"/>
        </w:rPr>
      </w:pPr>
      <w:r>
        <w:rPr>
          <w:rFonts w:ascii="黑体" w:eastAsia="黑体" w:hAnsi="黑体" w:hint="eastAsia"/>
          <w:sz w:val="28"/>
          <w:szCs w:val="28"/>
        </w:rPr>
        <w:t>工作目标</w:t>
      </w:r>
    </w:p>
    <w:p w14:paraId="6261CF61" w14:textId="1D979DB5" w:rsidR="00D55FC5" w:rsidRDefault="000530FB" w:rsidP="007B6847">
      <w:pPr>
        <w:spacing w:line="360" w:lineRule="auto"/>
        <w:ind w:firstLineChars="200" w:firstLine="560"/>
        <w:rPr>
          <w:rFonts w:ascii="仿宋" w:eastAsia="仿宋" w:hAnsi="仿宋"/>
          <w:sz w:val="28"/>
          <w:szCs w:val="28"/>
        </w:rPr>
      </w:pPr>
      <w:r>
        <w:rPr>
          <w:rFonts w:ascii="仿宋" w:eastAsia="仿宋" w:hAnsi="仿宋" w:hint="eastAsia"/>
          <w:sz w:val="28"/>
          <w:szCs w:val="28"/>
        </w:rPr>
        <w:t>根据</w:t>
      </w:r>
      <w:r w:rsidR="00A2683C" w:rsidRPr="00A2683C">
        <w:rPr>
          <w:rFonts w:ascii="仿宋" w:eastAsia="仿宋" w:hAnsi="仿宋" w:hint="eastAsia"/>
          <w:sz w:val="28"/>
          <w:szCs w:val="28"/>
        </w:rPr>
        <w:t>天津市滨海新区、重庆市渝中区与山东省枣庄市</w:t>
      </w:r>
      <w:r w:rsidR="00931E22">
        <w:rPr>
          <w:rFonts w:ascii="仿宋" w:eastAsia="仿宋" w:hAnsi="仿宋" w:hint="eastAsia"/>
          <w:sz w:val="28"/>
          <w:szCs w:val="28"/>
        </w:rPr>
        <w:t>提交</w:t>
      </w:r>
      <w:r w:rsidR="00B34C5B">
        <w:rPr>
          <w:rFonts w:ascii="仿宋" w:eastAsia="仿宋" w:hAnsi="仿宋" w:hint="eastAsia"/>
          <w:sz w:val="28"/>
          <w:szCs w:val="28"/>
        </w:rPr>
        <w:t>的</w:t>
      </w:r>
      <w:r w:rsidR="00762464" w:rsidRPr="00762464">
        <w:rPr>
          <w:rFonts w:ascii="仿宋" w:eastAsia="仿宋" w:hAnsi="仿宋" w:hint="eastAsia"/>
          <w:sz w:val="28"/>
          <w:szCs w:val="28"/>
        </w:rPr>
        <w:t>医疗机构无汞体温计、血压计替代应用示范及推广活动</w:t>
      </w:r>
      <w:r w:rsidR="00762464">
        <w:rPr>
          <w:rFonts w:ascii="仿宋" w:eastAsia="仿宋" w:hAnsi="仿宋" w:hint="eastAsia"/>
          <w:sz w:val="28"/>
          <w:szCs w:val="28"/>
        </w:rPr>
        <w:t>实施方案（以下简称实施</w:t>
      </w:r>
      <w:r w:rsidR="00755363">
        <w:rPr>
          <w:rFonts w:ascii="仿宋" w:eastAsia="仿宋" w:hAnsi="仿宋" w:hint="eastAsia"/>
          <w:sz w:val="28"/>
          <w:szCs w:val="28"/>
        </w:rPr>
        <w:t>方案）</w:t>
      </w:r>
      <w:r w:rsidR="00B053B4">
        <w:rPr>
          <w:rFonts w:ascii="仿宋" w:eastAsia="仿宋" w:hAnsi="仿宋" w:hint="eastAsia"/>
          <w:sz w:val="28"/>
          <w:szCs w:val="28"/>
        </w:rPr>
        <w:t>比照其</w:t>
      </w:r>
      <w:r w:rsidR="00931E22">
        <w:rPr>
          <w:rFonts w:ascii="仿宋" w:eastAsia="仿宋" w:hAnsi="仿宋" w:hint="eastAsia"/>
          <w:sz w:val="28"/>
          <w:szCs w:val="28"/>
        </w:rPr>
        <w:t>年度工作进展报告</w:t>
      </w:r>
      <w:r w:rsidR="00931E22" w:rsidRPr="00931E22">
        <w:rPr>
          <w:rFonts w:ascii="仿宋" w:eastAsia="仿宋" w:hAnsi="仿宋"/>
          <w:sz w:val="28"/>
          <w:szCs w:val="28"/>
        </w:rPr>
        <w:t>，</w:t>
      </w:r>
      <w:r w:rsidR="00D55FC5">
        <w:rPr>
          <w:rFonts w:ascii="仿宋" w:eastAsia="仿宋" w:hAnsi="仿宋" w:hint="eastAsia"/>
          <w:sz w:val="28"/>
          <w:szCs w:val="28"/>
        </w:rPr>
        <w:t>对</w:t>
      </w:r>
      <w:r w:rsidR="00E7024D">
        <w:rPr>
          <w:rFonts w:ascii="仿宋" w:eastAsia="仿宋" w:hAnsi="仿宋" w:hint="eastAsia"/>
          <w:sz w:val="28"/>
          <w:szCs w:val="28"/>
        </w:rPr>
        <w:t>3</w:t>
      </w:r>
      <w:r w:rsidR="00762464">
        <w:rPr>
          <w:rFonts w:ascii="仿宋" w:eastAsia="仿宋" w:hAnsi="仿宋" w:hint="eastAsia"/>
          <w:sz w:val="28"/>
          <w:szCs w:val="28"/>
        </w:rPr>
        <w:t>个</w:t>
      </w:r>
      <w:r w:rsidR="00724953">
        <w:rPr>
          <w:rFonts w:ascii="仿宋" w:eastAsia="仿宋" w:hAnsi="仿宋" w:hint="eastAsia"/>
          <w:sz w:val="28"/>
          <w:szCs w:val="28"/>
        </w:rPr>
        <w:t>试点地区</w:t>
      </w:r>
      <w:r w:rsidR="001C5D09">
        <w:rPr>
          <w:rFonts w:ascii="仿宋" w:eastAsia="仿宋" w:hAnsi="仿宋" w:hint="eastAsia"/>
          <w:sz w:val="28"/>
          <w:szCs w:val="28"/>
        </w:rPr>
        <w:t>示范活动开</w:t>
      </w:r>
      <w:r w:rsidR="001C5D09">
        <w:rPr>
          <w:rFonts w:ascii="仿宋" w:eastAsia="仿宋" w:hAnsi="仿宋" w:hint="eastAsia"/>
          <w:sz w:val="28"/>
          <w:szCs w:val="28"/>
        </w:rPr>
        <w:lastRenderedPageBreak/>
        <w:t>展</w:t>
      </w:r>
      <w:r w:rsidR="00762464">
        <w:rPr>
          <w:rFonts w:ascii="仿宋" w:eastAsia="仿宋" w:hAnsi="仿宋" w:hint="eastAsia"/>
          <w:sz w:val="28"/>
          <w:szCs w:val="28"/>
        </w:rPr>
        <w:t>情况</w:t>
      </w:r>
      <w:r w:rsidR="00D55FC5">
        <w:rPr>
          <w:rFonts w:ascii="仿宋" w:eastAsia="仿宋" w:hAnsi="仿宋" w:hint="eastAsia"/>
          <w:sz w:val="28"/>
          <w:szCs w:val="28"/>
        </w:rPr>
        <w:t>进行年度核查，对实施进展和效果进行</w:t>
      </w:r>
      <w:r w:rsidR="005A0F63">
        <w:rPr>
          <w:rFonts w:ascii="仿宋" w:eastAsia="仿宋" w:hAnsi="仿宋" w:hint="eastAsia"/>
          <w:sz w:val="28"/>
          <w:szCs w:val="28"/>
        </w:rPr>
        <w:t>年度</w:t>
      </w:r>
      <w:r w:rsidR="00D55FC5">
        <w:rPr>
          <w:rFonts w:ascii="仿宋" w:eastAsia="仿宋" w:hAnsi="仿宋" w:hint="eastAsia"/>
          <w:sz w:val="28"/>
          <w:szCs w:val="28"/>
        </w:rPr>
        <w:t>评估与监督，协助国家项目组</w:t>
      </w:r>
      <w:r w:rsidR="005A0F63">
        <w:rPr>
          <w:rFonts w:ascii="仿宋" w:eastAsia="仿宋" w:hAnsi="仿宋" w:hint="eastAsia"/>
          <w:sz w:val="28"/>
          <w:szCs w:val="28"/>
        </w:rPr>
        <w:t>对</w:t>
      </w:r>
      <w:r w:rsidR="00724953">
        <w:rPr>
          <w:rFonts w:ascii="仿宋" w:eastAsia="仿宋" w:hAnsi="仿宋" w:hint="eastAsia"/>
          <w:sz w:val="28"/>
          <w:szCs w:val="28"/>
        </w:rPr>
        <w:t>试点地区</w:t>
      </w:r>
      <w:r w:rsidR="005A0F63">
        <w:rPr>
          <w:rFonts w:ascii="仿宋" w:eastAsia="仿宋" w:hAnsi="仿宋" w:hint="eastAsia"/>
          <w:sz w:val="28"/>
          <w:szCs w:val="28"/>
        </w:rPr>
        <w:t>成果</w:t>
      </w:r>
      <w:r w:rsidR="00D55FC5">
        <w:rPr>
          <w:rFonts w:ascii="仿宋" w:eastAsia="仿宋" w:hAnsi="仿宋" w:hint="eastAsia"/>
          <w:sz w:val="28"/>
          <w:szCs w:val="28"/>
        </w:rPr>
        <w:t>进行验收。</w:t>
      </w:r>
    </w:p>
    <w:p w14:paraId="251ED6D0" w14:textId="618DA6D1" w:rsidR="00DD548D" w:rsidRDefault="00DD548D" w:rsidP="007B6847">
      <w:pPr>
        <w:numPr>
          <w:ilvl w:val="0"/>
          <w:numId w:val="1"/>
        </w:numPr>
        <w:spacing w:beforeLines="50" w:before="156" w:afterLines="50" w:after="156" w:line="360" w:lineRule="auto"/>
        <w:ind w:left="0" w:firstLine="200"/>
        <w:rPr>
          <w:rFonts w:ascii="黑体" w:eastAsia="黑体" w:hAnsi="黑体"/>
          <w:sz w:val="28"/>
          <w:szCs w:val="28"/>
        </w:rPr>
      </w:pPr>
      <w:r>
        <w:rPr>
          <w:rFonts w:ascii="黑体" w:eastAsia="黑体" w:hAnsi="黑体" w:hint="eastAsia"/>
          <w:sz w:val="28"/>
          <w:szCs w:val="28"/>
        </w:rPr>
        <w:t>工作内容</w:t>
      </w:r>
    </w:p>
    <w:p w14:paraId="6A6B2A93" w14:textId="0FE14D5A" w:rsidR="008D272F" w:rsidRPr="008D272F" w:rsidRDefault="008D272F" w:rsidP="00F43886">
      <w:pPr>
        <w:spacing w:line="360" w:lineRule="auto"/>
        <w:ind w:firstLineChars="200" w:firstLine="562"/>
        <w:rPr>
          <w:rFonts w:ascii="仿宋" w:eastAsia="仿宋" w:hAnsi="仿宋"/>
          <w:b/>
          <w:sz w:val="28"/>
          <w:szCs w:val="28"/>
        </w:rPr>
      </w:pPr>
      <w:r>
        <w:rPr>
          <w:rFonts w:ascii="仿宋" w:eastAsia="仿宋" w:hAnsi="仿宋" w:hint="eastAsia"/>
          <w:b/>
          <w:sz w:val="28"/>
          <w:szCs w:val="28"/>
        </w:rPr>
        <w:t>（一）</w:t>
      </w:r>
      <w:r w:rsidR="00320BA7" w:rsidRPr="00320BA7">
        <w:rPr>
          <w:rFonts w:ascii="仿宋" w:eastAsia="仿宋" w:hAnsi="仿宋" w:hint="eastAsia"/>
          <w:b/>
          <w:sz w:val="28"/>
          <w:szCs w:val="28"/>
        </w:rPr>
        <w:t>按年度</w:t>
      </w:r>
      <w:r w:rsidR="00523F58">
        <w:rPr>
          <w:rFonts w:ascii="仿宋" w:eastAsia="仿宋" w:hAnsi="仿宋" w:hint="eastAsia"/>
          <w:b/>
          <w:sz w:val="28"/>
          <w:szCs w:val="28"/>
        </w:rPr>
        <w:t>评估</w:t>
      </w:r>
      <w:r w:rsidR="00724953">
        <w:rPr>
          <w:rFonts w:ascii="仿宋" w:eastAsia="仿宋" w:hAnsi="仿宋" w:hint="eastAsia"/>
          <w:b/>
          <w:sz w:val="28"/>
          <w:szCs w:val="28"/>
        </w:rPr>
        <w:t>试点地区</w:t>
      </w:r>
      <w:r w:rsidR="00320BA7">
        <w:rPr>
          <w:rFonts w:ascii="仿宋" w:eastAsia="仿宋" w:hAnsi="仿宋" w:hint="eastAsia"/>
          <w:b/>
          <w:sz w:val="28"/>
          <w:szCs w:val="28"/>
        </w:rPr>
        <w:t>示范</w:t>
      </w:r>
      <w:r w:rsidR="004E009F">
        <w:rPr>
          <w:rFonts w:ascii="仿宋" w:eastAsia="仿宋" w:hAnsi="仿宋" w:hint="eastAsia"/>
          <w:b/>
          <w:sz w:val="28"/>
          <w:szCs w:val="28"/>
        </w:rPr>
        <w:t>医疗机构开展无汞体温计和血压计应用与</w:t>
      </w:r>
      <w:r w:rsidR="00320BA7" w:rsidRPr="00320BA7">
        <w:rPr>
          <w:rFonts w:ascii="仿宋" w:eastAsia="仿宋" w:hAnsi="仿宋" w:hint="eastAsia"/>
          <w:b/>
          <w:sz w:val="28"/>
          <w:szCs w:val="28"/>
        </w:rPr>
        <w:t>替代情况</w:t>
      </w:r>
    </w:p>
    <w:p w14:paraId="7937998B" w14:textId="2AE416AF" w:rsidR="003919F5" w:rsidRDefault="003919F5" w:rsidP="003919F5">
      <w:pPr>
        <w:spacing w:line="360" w:lineRule="auto"/>
        <w:ind w:firstLineChars="200" w:firstLine="560"/>
        <w:rPr>
          <w:rFonts w:ascii="仿宋" w:eastAsia="仿宋" w:hAnsi="仿宋"/>
          <w:sz w:val="28"/>
          <w:szCs w:val="28"/>
        </w:rPr>
      </w:pPr>
      <w:r>
        <w:rPr>
          <w:rFonts w:ascii="仿宋" w:eastAsia="仿宋" w:hAnsi="仿宋" w:hint="eastAsia"/>
          <w:sz w:val="28"/>
          <w:szCs w:val="28"/>
        </w:rPr>
        <w:t>根据3个</w:t>
      </w:r>
      <w:r w:rsidR="00724953">
        <w:rPr>
          <w:rFonts w:ascii="仿宋" w:eastAsia="仿宋" w:hAnsi="仿宋" w:hint="eastAsia"/>
          <w:sz w:val="28"/>
          <w:szCs w:val="28"/>
        </w:rPr>
        <w:t>试点地区</w:t>
      </w:r>
      <w:r>
        <w:rPr>
          <w:rFonts w:ascii="仿宋" w:eastAsia="仿宋" w:hAnsi="仿宋" w:hint="eastAsia"/>
          <w:sz w:val="28"/>
          <w:szCs w:val="28"/>
        </w:rPr>
        <w:t>提交的年度进展报告和相关证明材料</w:t>
      </w:r>
      <w:r w:rsidR="00724953">
        <w:rPr>
          <w:rFonts w:ascii="仿宋" w:eastAsia="仿宋" w:hAnsi="仿宋" w:hint="eastAsia"/>
          <w:sz w:val="28"/>
          <w:szCs w:val="28"/>
        </w:rPr>
        <w:t>结合实地调查等</w:t>
      </w:r>
      <w:r>
        <w:rPr>
          <w:rFonts w:ascii="仿宋" w:eastAsia="仿宋" w:hAnsi="仿宋" w:hint="eastAsia"/>
          <w:sz w:val="28"/>
          <w:szCs w:val="28"/>
        </w:rPr>
        <w:t>方式，</w:t>
      </w:r>
      <w:r w:rsidR="00724953">
        <w:rPr>
          <w:rFonts w:ascii="仿宋" w:eastAsia="仿宋" w:hAnsi="仿宋" w:hint="eastAsia"/>
          <w:sz w:val="28"/>
          <w:szCs w:val="28"/>
        </w:rPr>
        <w:t>对比各地区提交的实施方案，</w:t>
      </w:r>
      <w:r w:rsidR="00523F58">
        <w:rPr>
          <w:rFonts w:ascii="仿宋" w:eastAsia="仿宋" w:hAnsi="仿宋" w:hint="eastAsia"/>
          <w:sz w:val="28"/>
          <w:szCs w:val="28"/>
        </w:rPr>
        <w:t>评估</w:t>
      </w:r>
      <w:r>
        <w:rPr>
          <w:rFonts w:ascii="仿宋" w:eastAsia="仿宋" w:hAnsi="仿宋"/>
          <w:sz w:val="28"/>
          <w:szCs w:val="28"/>
        </w:rPr>
        <w:t>2024</w:t>
      </w:r>
      <w:r>
        <w:rPr>
          <w:rFonts w:ascii="仿宋" w:eastAsia="仿宋" w:hAnsi="仿宋" w:hint="eastAsia"/>
          <w:sz w:val="28"/>
          <w:szCs w:val="28"/>
        </w:rPr>
        <w:t>年、2</w:t>
      </w:r>
      <w:r>
        <w:rPr>
          <w:rFonts w:ascii="仿宋" w:eastAsia="仿宋" w:hAnsi="仿宋"/>
          <w:sz w:val="28"/>
          <w:szCs w:val="28"/>
        </w:rPr>
        <w:t>025</w:t>
      </w:r>
      <w:r>
        <w:rPr>
          <w:rFonts w:ascii="仿宋" w:eastAsia="仿宋" w:hAnsi="仿宋" w:hint="eastAsia"/>
          <w:sz w:val="28"/>
          <w:szCs w:val="28"/>
        </w:rPr>
        <w:t>年、2</w:t>
      </w:r>
      <w:r>
        <w:rPr>
          <w:rFonts w:ascii="仿宋" w:eastAsia="仿宋" w:hAnsi="仿宋"/>
          <w:sz w:val="28"/>
          <w:szCs w:val="28"/>
        </w:rPr>
        <w:t>026</w:t>
      </w:r>
      <w:r>
        <w:rPr>
          <w:rFonts w:ascii="仿宋" w:eastAsia="仿宋" w:hAnsi="仿宋" w:hint="eastAsia"/>
          <w:sz w:val="28"/>
          <w:szCs w:val="28"/>
        </w:rPr>
        <w:t>年和项目结项时，</w:t>
      </w:r>
      <w:r w:rsidR="00523F58">
        <w:rPr>
          <w:rFonts w:ascii="仿宋" w:eastAsia="仿宋" w:hAnsi="仿宋" w:hint="eastAsia"/>
          <w:sz w:val="28"/>
          <w:szCs w:val="28"/>
        </w:rPr>
        <w:t>试点地区无汞体温计、血压计在示范医疗机构的替代情况</w:t>
      </w:r>
      <w:r w:rsidR="00724953">
        <w:rPr>
          <w:rFonts w:ascii="仿宋" w:eastAsia="仿宋" w:hAnsi="仿宋" w:hint="eastAsia"/>
          <w:sz w:val="28"/>
          <w:szCs w:val="28"/>
        </w:rPr>
        <w:t>是否</w:t>
      </w:r>
      <w:r w:rsidR="00523F58">
        <w:rPr>
          <w:rFonts w:ascii="仿宋" w:eastAsia="仿宋" w:hAnsi="仿宋" w:hint="eastAsia"/>
          <w:sz w:val="28"/>
          <w:szCs w:val="28"/>
        </w:rPr>
        <w:t>达到实施方案中承诺</w:t>
      </w:r>
      <w:r w:rsidR="001C5D09">
        <w:rPr>
          <w:rFonts w:ascii="仿宋" w:eastAsia="仿宋" w:hAnsi="仿宋" w:hint="eastAsia"/>
          <w:sz w:val="28"/>
          <w:szCs w:val="28"/>
        </w:rPr>
        <w:t>的</w:t>
      </w:r>
      <w:r w:rsidR="00523F58">
        <w:rPr>
          <w:rFonts w:ascii="仿宋" w:eastAsia="仿宋" w:hAnsi="仿宋" w:hint="eastAsia"/>
          <w:sz w:val="28"/>
          <w:szCs w:val="28"/>
        </w:rPr>
        <w:t>比例</w:t>
      </w:r>
      <w:r w:rsidRPr="008D272F">
        <w:rPr>
          <w:rFonts w:ascii="仿宋" w:eastAsia="仿宋" w:hAnsi="仿宋"/>
          <w:sz w:val="28"/>
          <w:szCs w:val="28"/>
        </w:rPr>
        <w:t>。</w:t>
      </w:r>
    </w:p>
    <w:p w14:paraId="256E9CBD" w14:textId="196C5807" w:rsidR="00A7078B" w:rsidRDefault="00A7078B" w:rsidP="00A7078B">
      <w:pPr>
        <w:spacing w:line="360" w:lineRule="auto"/>
        <w:ind w:firstLineChars="200" w:firstLine="562"/>
        <w:rPr>
          <w:rFonts w:ascii="仿宋" w:eastAsia="仿宋" w:hAnsi="仿宋"/>
          <w:b/>
          <w:sz w:val="28"/>
          <w:szCs w:val="28"/>
        </w:rPr>
      </w:pPr>
      <w:r>
        <w:rPr>
          <w:rFonts w:ascii="仿宋" w:eastAsia="仿宋" w:hAnsi="仿宋" w:hint="eastAsia"/>
          <w:b/>
          <w:sz w:val="28"/>
          <w:szCs w:val="28"/>
        </w:rPr>
        <w:t>（二）</w:t>
      </w:r>
      <w:r w:rsidR="00523F58">
        <w:rPr>
          <w:rFonts w:ascii="仿宋" w:eastAsia="仿宋" w:hAnsi="仿宋" w:hint="eastAsia"/>
          <w:b/>
          <w:sz w:val="28"/>
          <w:szCs w:val="28"/>
        </w:rPr>
        <w:t>按年度评估试点地区</w:t>
      </w:r>
      <w:r w:rsidR="004E009F">
        <w:rPr>
          <w:rFonts w:ascii="仿宋" w:eastAsia="仿宋" w:hAnsi="仿宋" w:hint="eastAsia"/>
          <w:b/>
          <w:sz w:val="28"/>
          <w:szCs w:val="28"/>
        </w:rPr>
        <w:t>医疗机构开展无汞体温计和血压计应用与推广</w:t>
      </w:r>
      <w:r w:rsidR="00523F58" w:rsidRPr="00523F58">
        <w:rPr>
          <w:rFonts w:ascii="仿宋" w:eastAsia="仿宋" w:hAnsi="仿宋" w:hint="eastAsia"/>
          <w:b/>
          <w:sz w:val="28"/>
          <w:szCs w:val="28"/>
        </w:rPr>
        <w:t>情况</w:t>
      </w:r>
    </w:p>
    <w:p w14:paraId="306C77EE" w14:textId="11BCD5AA" w:rsidR="00523F58" w:rsidRDefault="00523F58" w:rsidP="00523F58">
      <w:pPr>
        <w:spacing w:line="360" w:lineRule="auto"/>
        <w:ind w:firstLineChars="200" w:firstLine="560"/>
        <w:rPr>
          <w:rFonts w:ascii="仿宋" w:eastAsia="仿宋" w:hAnsi="仿宋"/>
          <w:sz w:val="28"/>
          <w:szCs w:val="28"/>
        </w:rPr>
      </w:pPr>
      <w:r>
        <w:rPr>
          <w:rFonts w:ascii="仿宋" w:eastAsia="仿宋" w:hAnsi="仿宋" w:hint="eastAsia"/>
          <w:sz w:val="28"/>
          <w:szCs w:val="28"/>
        </w:rPr>
        <w:t>根据3个试点地区提交的年度进展报告和相关证明材料结合实地调查等方式，</w:t>
      </w:r>
      <w:r w:rsidRPr="004E009F">
        <w:rPr>
          <w:rFonts w:ascii="仿宋" w:eastAsia="仿宋" w:hAnsi="仿宋" w:hint="eastAsia"/>
          <w:sz w:val="28"/>
          <w:szCs w:val="28"/>
        </w:rPr>
        <w:t>对比各地区提交的实施方案，评估</w:t>
      </w:r>
      <w:r w:rsidRPr="004E009F">
        <w:rPr>
          <w:rFonts w:ascii="仿宋" w:eastAsia="仿宋" w:hAnsi="仿宋"/>
          <w:sz w:val="28"/>
          <w:szCs w:val="28"/>
        </w:rPr>
        <w:t>2024</w:t>
      </w:r>
      <w:r w:rsidRPr="004E009F">
        <w:rPr>
          <w:rFonts w:ascii="仿宋" w:eastAsia="仿宋" w:hAnsi="仿宋" w:hint="eastAsia"/>
          <w:sz w:val="28"/>
          <w:szCs w:val="28"/>
        </w:rPr>
        <w:t>年、2</w:t>
      </w:r>
      <w:r w:rsidRPr="004E009F">
        <w:rPr>
          <w:rFonts w:ascii="仿宋" w:eastAsia="仿宋" w:hAnsi="仿宋"/>
          <w:sz w:val="28"/>
          <w:szCs w:val="28"/>
        </w:rPr>
        <w:t>025</w:t>
      </w:r>
      <w:r w:rsidRPr="004E009F">
        <w:rPr>
          <w:rFonts w:ascii="仿宋" w:eastAsia="仿宋" w:hAnsi="仿宋" w:hint="eastAsia"/>
          <w:sz w:val="28"/>
          <w:szCs w:val="28"/>
        </w:rPr>
        <w:t>年、2</w:t>
      </w:r>
      <w:r w:rsidRPr="004E009F">
        <w:rPr>
          <w:rFonts w:ascii="仿宋" w:eastAsia="仿宋" w:hAnsi="仿宋"/>
          <w:sz w:val="28"/>
          <w:szCs w:val="28"/>
        </w:rPr>
        <w:t>0</w:t>
      </w:r>
      <w:r w:rsidRPr="001C5D09">
        <w:rPr>
          <w:rFonts w:ascii="仿宋" w:eastAsia="仿宋" w:hAnsi="仿宋"/>
          <w:sz w:val="28"/>
          <w:szCs w:val="28"/>
        </w:rPr>
        <w:t>26</w:t>
      </w:r>
      <w:r w:rsidRPr="001C5D09">
        <w:rPr>
          <w:rFonts w:ascii="仿宋" w:eastAsia="仿宋" w:hAnsi="仿宋" w:hint="eastAsia"/>
          <w:sz w:val="28"/>
          <w:szCs w:val="28"/>
        </w:rPr>
        <w:t>年和项目结项时，试点地区无汞体温计、血压计在</w:t>
      </w:r>
      <w:r w:rsidR="004E009F" w:rsidRPr="001C5D09">
        <w:rPr>
          <w:rFonts w:ascii="仿宋" w:eastAsia="仿宋" w:hAnsi="仿宋" w:hint="eastAsia"/>
          <w:sz w:val="28"/>
          <w:szCs w:val="28"/>
        </w:rPr>
        <w:t>全域医疗</w:t>
      </w:r>
      <w:r w:rsidRPr="001C5D09">
        <w:rPr>
          <w:rFonts w:ascii="仿宋" w:eastAsia="仿宋" w:hAnsi="仿宋" w:hint="eastAsia"/>
          <w:sz w:val="28"/>
          <w:szCs w:val="28"/>
        </w:rPr>
        <w:t>机构</w:t>
      </w:r>
      <w:r w:rsidR="004E009F" w:rsidRPr="001C5D09">
        <w:rPr>
          <w:rFonts w:ascii="仿宋" w:eastAsia="仿宋" w:hAnsi="仿宋" w:hint="eastAsia"/>
          <w:sz w:val="28"/>
          <w:szCs w:val="28"/>
        </w:rPr>
        <w:t>的应用推广情况</w:t>
      </w:r>
      <w:r w:rsidRPr="001C5D09">
        <w:rPr>
          <w:rFonts w:ascii="仿宋" w:eastAsia="仿宋" w:hAnsi="仿宋" w:hint="eastAsia"/>
          <w:sz w:val="28"/>
          <w:szCs w:val="28"/>
        </w:rPr>
        <w:t>是否达到实施方案中承诺</w:t>
      </w:r>
      <w:r w:rsidR="001C5D09" w:rsidRPr="001C5D09">
        <w:rPr>
          <w:rFonts w:ascii="仿宋" w:eastAsia="仿宋" w:hAnsi="仿宋" w:hint="eastAsia"/>
          <w:sz w:val="28"/>
          <w:szCs w:val="28"/>
        </w:rPr>
        <w:t>的</w:t>
      </w:r>
      <w:r w:rsidRPr="001C5D09">
        <w:rPr>
          <w:rFonts w:ascii="仿宋" w:eastAsia="仿宋" w:hAnsi="仿宋" w:hint="eastAsia"/>
          <w:sz w:val="28"/>
          <w:szCs w:val="28"/>
        </w:rPr>
        <w:t>比例</w:t>
      </w:r>
      <w:r w:rsidRPr="001C5D09">
        <w:rPr>
          <w:rFonts w:ascii="仿宋" w:eastAsia="仿宋" w:hAnsi="仿宋"/>
          <w:sz w:val="28"/>
          <w:szCs w:val="28"/>
        </w:rPr>
        <w:t>。</w:t>
      </w:r>
    </w:p>
    <w:p w14:paraId="5F74DE1D" w14:textId="387B8D92" w:rsidR="008402DB" w:rsidRDefault="008402DB" w:rsidP="00F43886">
      <w:pPr>
        <w:spacing w:line="360" w:lineRule="auto"/>
        <w:ind w:firstLineChars="200" w:firstLine="562"/>
        <w:rPr>
          <w:rFonts w:ascii="仿宋" w:eastAsia="仿宋" w:hAnsi="仿宋"/>
          <w:b/>
          <w:sz w:val="28"/>
          <w:szCs w:val="28"/>
        </w:rPr>
      </w:pPr>
      <w:r w:rsidRPr="008402DB">
        <w:rPr>
          <w:rFonts w:ascii="仿宋" w:eastAsia="仿宋" w:hAnsi="仿宋"/>
          <w:b/>
          <w:sz w:val="28"/>
          <w:szCs w:val="28"/>
        </w:rPr>
        <w:t>(</w:t>
      </w:r>
      <w:r w:rsidR="00A7078B">
        <w:rPr>
          <w:rFonts w:ascii="仿宋" w:eastAsia="仿宋" w:hAnsi="仿宋" w:hint="eastAsia"/>
          <w:b/>
          <w:sz w:val="28"/>
          <w:szCs w:val="28"/>
        </w:rPr>
        <w:t>三</w:t>
      </w:r>
      <w:r w:rsidRPr="008402DB">
        <w:rPr>
          <w:rFonts w:ascii="仿宋" w:eastAsia="仿宋" w:hAnsi="仿宋"/>
          <w:b/>
          <w:sz w:val="28"/>
          <w:szCs w:val="28"/>
        </w:rPr>
        <w:t>)</w:t>
      </w:r>
      <w:r w:rsidRPr="008402DB">
        <w:rPr>
          <w:rFonts w:ascii="仿宋" w:eastAsia="仿宋" w:hAnsi="仿宋" w:hint="eastAsia"/>
          <w:b/>
          <w:sz w:val="28"/>
          <w:szCs w:val="28"/>
        </w:rPr>
        <w:t xml:space="preserve"> </w:t>
      </w:r>
      <w:r>
        <w:rPr>
          <w:rFonts w:ascii="仿宋" w:eastAsia="仿宋" w:hAnsi="仿宋" w:hint="eastAsia"/>
          <w:b/>
          <w:sz w:val="28"/>
          <w:szCs w:val="28"/>
        </w:rPr>
        <w:t>按年度</w:t>
      </w:r>
      <w:r w:rsidR="004E009F">
        <w:rPr>
          <w:rFonts w:ascii="仿宋" w:eastAsia="仿宋" w:hAnsi="仿宋" w:hint="eastAsia"/>
          <w:b/>
          <w:sz w:val="28"/>
          <w:szCs w:val="28"/>
        </w:rPr>
        <w:t>评价</w:t>
      </w:r>
      <w:r w:rsidR="00724953">
        <w:rPr>
          <w:rFonts w:ascii="仿宋" w:eastAsia="仿宋" w:hAnsi="仿宋" w:hint="eastAsia"/>
          <w:b/>
          <w:sz w:val="28"/>
          <w:szCs w:val="28"/>
        </w:rPr>
        <w:t>试点地区</w:t>
      </w:r>
      <w:r w:rsidR="00C26B6D" w:rsidRPr="00C26B6D">
        <w:rPr>
          <w:rFonts w:ascii="仿宋" w:eastAsia="仿宋" w:hAnsi="仿宋" w:hint="eastAsia"/>
          <w:b/>
          <w:sz w:val="28"/>
          <w:szCs w:val="28"/>
        </w:rPr>
        <w:t>的实施进展和效果</w:t>
      </w:r>
    </w:p>
    <w:p w14:paraId="26A12962" w14:textId="345C6639" w:rsidR="00F43886" w:rsidRDefault="001D10B3" w:rsidP="00F43886">
      <w:pPr>
        <w:spacing w:line="360" w:lineRule="auto"/>
        <w:ind w:firstLineChars="200" w:firstLine="560"/>
        <w:rPr>
          <w:rFonts w:ascii="仿宋" w:eastAsia="仿宋" w:hAnsi="仿宋"/>
          <w:sz w:val="28"/>
          <w:szCs w:val="28"/>
          <w:shd w:val="clear" w:color="auto" w:fill="FFFFFF" w:themeFill="background1"/>
        </w:rPr>
      </w:pPr>
      <w:r w:rsidRPr="001D10B3">
        <w:rPr>
          <w:rFonts w:ascii="仿宋" w:eastAsia="仿宋" w:hAnsi="仿宋" w:hint="eastAsia"/>
          <w:sz w:val="28"/>
          <w:szCs w:val="28"/>
        </w:rPr>
        <w:t>根据</w:t>
      </w:r>
      <w:r w:rsidRPr="001D10B3">
        <w:rPr>
          <w:rFonts w:ascii="仿宋" w:eastAsia="仿宋" w:hAnsi="仿宋"/>
          <w:sz w:val="28"/>
          <w:szCs w:val="28"/>
        </w:rPr>
        <w:t>3个试点地区提交的年度进展报告</w:t>
      </w:r>
      <w:r w:rsidR="0069219F">
        <w:rPr>
          <w:rFonts w:ascii="仿宋" w:eastAsia="仿宋" w:hAnsi="仿宋"/>
          <w:sz w:val="28"/>
          <w:szCs w:val="28"/>
        </w:rPr>
        <w:t>和相关证明材料结合实地调查等方式，对比</w:t>
      </w:r>
      <w:r w:rsidR="000757E6">
        <w:rPr>
          <w:rFonts w:ascii="仿宋" w:eastAsia="仿宋" w:hAnsi="仿宋" w:hint="eastAsia"/>
          <w:sz w:val="28"/>
          <w:szCs w:val="28"/>
        </w:rPr>
        <w:t>各地区</w:t>
      </w:r>
      <w:r w:rsidR="0069219F">
        <w:rPr>
          <w:rFonts w:ascii="仿宋" w:eastAsia="仿宋" w:hAnsi="仿宋" w:hint="eastAsia"/>
          <w:sz w:val="28"/>
          <w:szCs w:val="28"/>
        </w:rPr>
        <w:t>提交</w:t>
      </w:r>
      <w:r w:rsidR="0069219F">
        <w:rPr>
          <w:rFonts w:ascii="仿宋" w:eastAsia="仿宋" w:hAnsi="仿宋"/>
          <w:sz w:val="28"/>
          <w:szCs w:val="28"/>
        </w:rPr>
        <w:t>的实施方案，</w:t>
      </w:r>
      <w:r w:rsidR="0069219F">
        <w:rPr>
          <w:rFonts w:ascii="仿宋" w:eastAsia="仿宋" w:hAnsi="仿宋" w:hint="eastAsia"/>
          <w:sz w:val="28"/>
          <w:szCs w:val="28"/>
        </w:rPr>
        <w:t>在</w:t>
      </w:r>
      <w:r w:rsidRPr="001D10B3">
        <w:rPr>
          <w:rFonts w:ascii="仿宋" w:eastAsia="仿宋" w:hAnsi="仿宋"/>
          <w:sz w:val="28"/>
          <w:szCs w:val="28"/>
        </w:rPr>
        <w:t>2024年、2025年、2026年和项目结项时，</w:t>
      </w:r>
      <w:r w:rsidR="0069219F">
        <w:rPr>
          <w:rFonts w:ascii="仿宋" w:eastAsia="仿宋" w:hAnsi="仿宋" w:hint="eastAsia"/>
          <w:sz w:val="28"/>
          <w:szCs w:val="28"/>
        </w:rPr>
        <w:t>对</w:t>
      </w:r>
      <w:r w:rsidR="000757E6">
        <w:rPr>
          <w:rFonts w:ascii="仿宋" w:eastAsia="仿宋" w:hAnsi="仿宋" w:hint="eastAsia"/>
          <w:sz w:val="28"/>
          <w:szCs w:val="28"/>
        </w:rPr>
        <w:t>其</w:t>
      </w:r>
      <w:r w:rsidR="0069219F">
        <w:rPr>
          <w:rFonts w:ascii="仿宋" w:eastAsia="仿宋" w:hAnsi="仿宋" w:hint="eastAsia"/>
          <w:sz w:val="28"/>
          <w:szCs w:val="28"/>
        </w:rPr>
        <w:t>包括无害化管理、性别主流化、宣传培训等活动的实</w:t>
      </w:r>
      <w:r>
        <w:rPr>
          <w:rFonts w:ascii="仿宋" w:eastAsia="仿宋" w:hAnsi="仿宋" w:hint="eastAsia"/>
          <w:sz w:val="28"/>
          <w:szCs w:val="28"/>
        </w:rPr>
        <w:t>施进展</w:t>
      </w:r>
      <w:r w:rsidR="0069219F">
        <w:rPr>
          <w:rFonts w:ascii="仿宋" w:eastAsia="仿宋" w:hAnsi="仿宋" w:hint="eastAsia"/>
          <w:sz w:val="28"/>
          <w:szCs w:val="28"/>
        </w:rPr>
        <w:t>与落实情况</w:t>
      </w:r>
      <w:r>
        <w:rPr>
          <w:rFonts w:ascii="仿宋" w:eastAsia="仿宋" w:hAnsi="仿宋" w:hint="eastAsia"/>
          <w:sz w:val="28"/>
          <w:szCs w:val="28"/>
        </w:rPr>
        <w:t>进行评价</w:t>
      </w:r>
      <w:r w:rsidR="005E5DA9" w:rsidRPr="00A2154D">
        <w:rPr>
          <w:rFonts w:ascii="仿宋" w:eastAsia="仿宋" w:hAnsi="仿宋" w:hint="eastAsia"/>
          <w:sz w:val="28"/>
          <w:szCs w:val="28"/>
        </w:rPr>
        <w:t>，</w:t>
      </w:r>
      <w:r w:rsidR="000757E6">
        <w:rPr>
          <w:rFonts w:ascii="仿宋" w:eastAsia="仿宋" w:hAnsi="仿宋" w:hint="eastAsia"/>
          <w:sz w:val="28"/>
          <w:szCs w:val="28"/>
        </w:rPr>
        <w:t>提出</w:t>
      </w:r>
      <w:r w:rsidR="00724953">
        <w:rPr>
          <w:rFonts w:ascii="仿宋" w:eastAsia="仿宋" w:hAnsi="仿宋" w:hint="eastAsia"/>
          <w:sz w:val="28"/>
          <w:szCs w:val="28"/>
        </w:rPr>
        <w:t>试点地区</w:t>
      </w:r>
      <w:r w:rsidR="001C5D09">
        <w:rPr>
          <w:rFonts w:ascii="仿宋" w:eastAsia="仿宋" w:hAnsi="仿宋" w:hint="eastAsia"/>
          <w:sz w:val="28"/>
          <w:szCs w:val="28"/>
        </w:rPr>
        <w:t>的问题和</w:t>
      </w:r>
      <w:r w:rsidR="00050E71">
        <w:rPr>
          <w:rFonts w:ascii="仿宋" w:eastAsia="仿宋" w:hAnsi="仿宋" w:hint="eastAsia"/>
          <w:sz w:val="28"/>
          <w:szCs w:val="28"/>
        </w:rPr>
        <w:t>后续整改建议（如有）</w:t>
      </w:r>
      <w:r w:rsidR="002B70C0">
        <w:rPr>
          <w:rFonts w:ascii="仿宋" w:eastAsia="仿宋" w:hAnsi="仿宋" w:hint="eastAsia"/>
          <w:sz w:val="28"/>
          <w:szCs w:val="28"/>
        </w:rPr>
        <w:t>。</w:t>
      </w:r>
    </w:p>
    <w:p w14:paraId="3FC1478C" w14:textId="398822D4" w:rsidR="000A13D6" w:rsidRPr="00F43886" w:rsidRDefault="000A13D6" w:rsidP="00F43886">
      <w:pPr>
        <w:spacing w:line="360" w:lineRule="auto"/>
        <w:ind w:firstLineChars="200" w:firstLine="560"/>
        <w:rPr>
          <w:rFonts w:ascii="仿宋" w:eastAsia="仿宋" w:hAnsi="仿宋"/>
          <w:sz w:val="28"/>
          <w:szCs w:val="28"/>
          <w:shd w:val="clear" w:color="auto" w:fill="FFFFFF" w:themeFill="background1"/>
        </w:rPr>
      </w:pPr>
      <w:r>
        <w:rPr>
          <w:rFonts w:ascii="仿宋" w:eastAsia="仿宋" w:hAnsi="仿宋" w:hint="eastAsia"/>
          <w:sz w:val="28"/>
          <w:szCs w:val="28"/>
        </w:rPr>
        <w:t>（</w:t>
      </w:r>
      <w:r w:rsidR="00A7078B" w:rsidRPr="00A7078B">
        <w:rPr>
          <w:rFonts w:ascii="仿宋" w:eastAsia="仿宋" w:hAnsi="仿宋" w:hint="eastAsia"/>
          <w:b/>
          <w:sz w:val="28"/>
          <w:szCs w:val="28"/>
        </w:rPr>
        <w:t>四</w:t>
      </w:r>
      <w:r w:rsidRPr="00A7078B">
        <w:rPr>
          <w:rFonts w:ascii="仿宋" w:eastAsia="仿宋" w:hAnsi="仿宋" w:hint="eastAsia"/>
          <w:b/>
          <w:sz w:val="28"/>
          <w:szCs w:val="28"/>
        </w:rPr>
        <w:t>）</w:t>
      </w:r>
      <w:r w:rsidR="001D10B3">
        <w:rPr>
          <w:rFonts w:ascii="仿宋" w:eastAsia="仿宋" w:hAnsi="仿宋" w:hint="eastAsia"/>
          <w:b/>
          <w:sz w:val="28"/>
          <w:szCs w:val="28"/>
        </w:rPr>
        <w:t>按年度</w:t>
      </w:r>
      <w:r w:rsidR="00C26B6D" w:rsidRPr="00A7078B">
        <w:rPr>
          <w:rFonts w:ascii="仿宋" w:eastAsia="仿宋" w:hAnsi="仿宋" w:hint="eastAsia"/>
          <w:b/>
          <w:sz w:val="28"/>
          <w:szCs w:val="28"/>
        </w:rPr>
        <w:t>核</w:t>
      </w:r>
      <w:r w:rsidR="00C26B6D" w:rsidRPr="00ED23B3">
        <w:rPr>
          <w:rFonts w:ascii="仿宋" w:eastAsia="仿宋" w:hAnsi="仿宋" w:hint="eastAsia"/>
          <w:b/>
          <w:sz w:val="28"/>
          <w:szCs w:val="28"/>
          <w:shd w:val="clear" w:color="auto" w:fill="FFFFFF" w:themeFill="background1"/>
        </w:rPr>
        <w:t>查</w:t>
      </w:r>
      <w:r w:rsidR="00724953">
        <w:rPr>
          <w:rFonts w:ascii="仿宋" w:eastAsia="仿宋" w:hAnsi="仿宋" w:hint="eastAsia"/>
          <w:b/>
          <w:sz w:val="28"/>
          <w:szCs w:val="28"/>
          <w:shd w:val="clear" w:color="auto" w:fill="FFFFFF" w:themeFill="background1"/>
        </w:rPr>
        <w:t>试点地区</w:t>
      </w:r>
      <w:r w:rsidR="001D10B3">
        <w:rPr>
          <w:rFonts w:ascii="仿宋" w:eastAsia="仿宋" w:hAnsi="仿宋" w:hint="eastAsia"/>
          <w:b/>
          <w:sz w:val="28"/>
          <w:szCs w:val="28"/>
          <w:shd w:val="clear" w:color="auto" w:fill="FFFFFF" w:themeFill="background1"/>
        </w:rPr>
        <w:t>项目赠款</w:t>
      </w:r>
      <w:r w:rsidR="00E9601D">
        <w:rPr>
          <w:rFonts w:ascii="仿宋" w:eastAsia="仿宋" w:hAnsi="仿宋" w:hint="eastAsia"/>
          <w:b/>
          <w:sz w:val="28"/>
          <w:szCs w:val="28"/>
          <w:shd w:val="clear" w:color="auto" w:fill="FFFFFF" w:themeFill="background1"/>
        </w:rPr>
        <w:t>资金</w:t>
      </w:r>
      <w:r w:rsidR="001D10B3">
        <w:rPr>
          <w:rFonts w:ascii="仿宋" w:eastAsia="仿宋" w:hAnsi="仿宋" w:hint="eastAsia"/>
          <w:b/>
          <w:sz w:val="28"/>
          <w:szCs w:val="28"/>
          <w:shd w:val="clear" w:color="auto" w:fill="FFFFFF" w:themeFill="background1"/>
        </w:rPr>
        <w:t>使用</w:t>
      </w:r>
      <w:r w:rsidR="00C26B6D" w:rsidRPr="00ED23B3">
        <w:rPr>
          <w:rFonts w:ascii="仿宋" w:eastAsia="仿宋" w:hAnsi="仿宋" w:hint="eastAsia"/>
          <w:b/>
          <w:sz w:val="28"/>
          <w:szCs w:val="28"/>
          <w:shd w:val="clear" w:color="auto" w:fill="FFFFFF" w:themeFill="background1"/>
        </w:rPr>
        <w:t>及配套资金落实情</w:t>
      </w:r>
      <w:r w:rsidR="00C26B6D" w:rsidRPr="00ED23B3">
        <w:rPr>
          <w:rFonts w:ascii="仿宋" w:eastAsia="仿宋" w:hAnsi="仿宋" w:hint="eastAsia"/>
          <w:b/>
          <w:sz w:val="28"/>
          <w:szCs w:val="28"/>
          <w:shd w:val="clear" w:color="auto" w:fill="FFFFFF" w:themeFill="background1"/>
        </w:rPr>
        <w:lastRenderedPageBreak/>
        <w:t>况</w:t>
      </w:r>
    </w:p>
    <w:p w14:paraId="25521D6D" w14:textId="1A00225B" w:rsidR="008402DB" w:rsidRDefault="001D10B3" w:rsidP="001D10B3">
      <w:pPr>
        <w:spacing w:line="360" w:lineRule="auto"/>
        <w:ind w:firstLineChars="200" w:firstLine="560"/>
        <w:rPr>
          <w:rFonts w:ascii="仿宋" w:eastAsia="仿宋" w:hAnsi="仿宋"/>
          <w:sz w:val="28"/>
          <w:szCs w:val="28"/>
        </w:rPr>
      </w:pPr>
      <w:r w:rsidRPr="001D10B3">
        <w:rPr>
          <w:rFonts w:ascii="仿宋" w:eastAsia="仿宋" w:hAnsi="仿宋" w:hint="eastAsia"/>
          <w:sz w:val="28"/>
          <w:szCs w:val="28"/>
        </w:rPr>
        <w:t>根据</w:t>
      </w:r>
      <w:r w:rsidRPr="001D10B3">
        <w:rPr>
          <w:rFonts w:ascii="仿宋" w:eastAsia="仿宋" w:hAnsi="仿宋"/>
          <w:sz w:val="28"/>
          <w:szCs w:val="28"/>
        </w:rPr>
        <w:t>3个试点地区提交的年度进展报告</w:t>
      </w:r>
      <w:r>
        <w:rPr>
          <w:rFonts w:ascii="仿宋" w:eastAsia="仿宋" w:hAnsi="仿宋" w:hint="eastAsia"/>
          <w:sz w:val="28"/>
          <w:szCs w:val="28"/>
        </w:rPr>
        <w:t>、结项</w:t>
      </w:r>
      <w:r w:rsidRPr="000A13D6">
        <w:rPr>
          <w:rFonts w:ascii="仿宋" w:eastAsia="仿宋" w:hAnsi="仿宋" w:hint="eastAsia"/>
          <w:sz w:val="28"/>
          <w:szCs w:val="28"/>
        </w:rPr>
        <w:t>报告</w:t>
      </w:r>
      <w:r>
        <w:rPr>
          <w:rFonts w:ascii="仿宋" w:eastAsia="仿宋" w:hAnsi="仿宋" w:hint="eastAsia"/>
          <w:sz w:val="28"/>
          <w:szCs w:val="28"/>
        </w:rPr>
        <w:t>及对应的</w:t>
      </w:r>
      <w:r>
        <w:rPr>
          <w:rFonts w:ascii="仿宋" w:eastAsia="仿宋" w:hAnsi="仿宋"/>
          <w:sz w:val="28"/>
          <w:szCs w:val="28"/>
        </w:rPr>
        <w:t>相关证明材料结合实地调查等方式</w:t>
      </w:r>
      <w:r w:rsidR="000A13D6">
        <w:rPr>
          <w:rFonts w:ascii="仿宋" w:eastAsia="仿宋" w:hAnsi="仿宋" w:hint="eastAsia"/>
          <w:sz w:val="28"/>
          <w:szCs w:val="28"/>
        </w:rPr>
        <w:t>，</w:t>
      </w:r>
      <w:r>
        <w:rPr>
          <w:rFonts w:ascii="仿宋" w:eastAsia="仿宋" w:hAnsi="仿宋" w:hint="eastAsia"/>
          <w:sz w:val="28"/>
          <w:szCs w:val="28"/>
        </w:rPr>
        <w:t>核查其</w:t>
      </w:r>
      <w:r w:rsidRPr="001D10B3">
        <w:rPr>
          <w:rFonts w:ascii="仿宋" w:eastAsia="仿宋" w:hAnsi="仿宋"/>
          <w:sz w:val="28"/>
          <w:szCs w:val="28"/>
        </w:rPr>
        <w:t>2024年、2025年、2026年和项目结项时</w:t>
      </w:r>
      <w:r w:rsidR="0069219F">
        <w:rPr>
          <w:rFonts w:ascii="仿宋" w:eastAsia="仿宋" w:hAnsi="仿宋" w:hint="eastAsia"/>
          <w:sz w:val="28"/>
          <w:szCs w:val="28"/>
        </w:rPr>
        <w:t>，</w:t>
      </w:r>
      <w:r w:rsidR="003D276E">
        <w:rPr>
          <w:rFonts w:ascii="仿宋" w:eastAsia="仿宋" w:hAnsi="仿宋" w:hint="eastAsia"/>
          <w:sz w:val="28"/>
          <w:szCs w:val="28"/>
        </w:rPr>
        <w:t>赠款资金</w:t>
      </w:r>
      <w:r w:rsidR="00B053B4">
        <w:rPr>
          <w:rFonts w:ascii="仿宋" w:eastAsia="仿宋" w:hAnsi="仿宋" w:hint="eastAsia"/>
          <w:sz w:val="28"/>
          <w:szCs w:val="28"/>
        </w:rPr>
        <w:t>的</w:t>
      </w:r>
      <w:r w:rsidR="003D276E">
        <w:rPr>
          <w:rFonts w:ascii="仿宋" w:eastAsia="仿宋" w:hAnsi="仿宋" w:hint="eastAsia"/>
          <w:sz w:val="28"/>
          <w:szCs w:val="28"/>
        </w:rPr>
        <w:t>使用和配套资金落实情况，</w:t>
      </w:r>
      <w:r>
        <w:rPr>
          <w:rFonts w:ascii="仿宋" w:eastAsia="仿宋" w:hAnsi="仿宋" w:hint="eastAsia"/>
          <w:sz w:val="28"/>
          <w:szCs w:val="28"/>
        </w:rPr>
        <w:t>包括</w:t>
      </w:r>
      <w:r w:rsidR="00E35352">
        <w:rPr>
          <w:rFonts w:ascii="仿宋" w:eastAsia="仿宋" w:hAnsi="仿宋" w:hint="eastAsia"/>
          <w:sz w:val="28"/>
          <w:szCs w:val="28"/>
        </w:rPr>
        <w:t>（1）</w:t>
      </w:r>
      <w:r w:rsidR="00B62DA2">
        <w:rPr>
          <w:rFonts w:ascii="仿宋" w:eastAsia="仿宋" w:hAnsi="仿宋" w:hint="eastAsia"/>
          <w:sz w:val="28"/>
          <w:szCs w:val="28"/>
        </w:rPr>
        <w:t>赠款资金是否围绕项目目标专款专用</w:t>
      </w:r>
      <w:r w:rsidR="00E35352">
        <w:rPr>
          <w:rFonts w:ascii="仿宋" w:eastAsia="仿宋" w:hAnsi="仿宋" w:hint="eastAsia"/>
          <w:sz w:val="28"/>
          <w:szCs w:val="28"/>
        </w:rPr>
        <w:t>；（2）</w:t>
      </w:r>
      <w:r>
        <w:rPr>
          <w:rFonts w:ascii="仿宋" w:eastAsia="仿宋" w:hAnsi="仿宋" w:hint="eastAsia"/>
          <w:sz w:val="28"/>
          <w:szCs w:val="28"/>
        </w:rPr>
        <w:t>2</w:t>
      </w:r>
      <w:r>
        <w:rPr>
          <w:rFonts w:ascii="仿宋" w:eastAsia="仿宋" w:hAnsi="仿宋"/>
          <w:sz w:val="28"/>
          <w:szCs w:val="28"/>
        </w:rPr>
        <w:t>024-2026</w:t>
      </w:r>
      <w:r>
        <w:rPr>
          <w:rFonts w:ascii="仿宋" w:eastAsia="仿宋" w:hAnsi="仿宋" w:hint="eastAsia"/>
          <w:sz w:val="28"/>
          <w:szCs w:val="28"/>
        </w:rPr>
        <w:t>年</w:t>
      </w:r>
      <w:r w:rsidR="0069219F">
        <w:rPr>
          <w:rFonts w:ascii="仿宋" w:eastAsia="仿宋" w:hAnsi="仿宋" w:hint="eastAsia"/>
          <w:sz w:val="28"/>
          <w:szCs w:val="28"/>
        </w:rPr>
        <w:t>项目执行</w:t>
      </w:r>
      <w:r>
        <w:rPr>
          <w:rFonts w:ascii="仿宋" w:eastAsia="仿宋" w:hAnsi="仿宋" w:hint="eastAsia"/>
          <w:sz w:val="28"/>
          <w:szCs w:val="28"/>
        </w:rPr>
        <w:t>期间，</w:t>
      </w:r>
      <w:r w:rsidR="00B62DA2">
        <w:rPr>
          <w:rFonts w:ascii="仿宋" w:eastAsia="仿宋" w:hAnsi="仿宋" w:hint="eastAsia"/>
          <w:sz w:val="28"/>
          <w:szCs w:val="28"/>
        </w:rPr>
        <w:t>配套资金</w:t>
      </w:r>
      <w:r w:rsidR="0069219F">
        <w:rPr>
          <w:rFonts w:ascii="仿宋" w:eastAsia="仿宋" w:hAnsi="仿宋" w:hint="eastAsia"/>
          <w:sz w:val="28"/>
          <w:szCs w:val="28"/>
        </w:rPr>
        <w:t>金额</w:t>
      </w:r>
      <w:r>
        <w:rPr>
          <w:rFonts w:ascii="仿宋" w:eastAsia="仿宋" w:hAnsi="仿宋" w:hint="eastAsia"/>
          <w:sz w:val="28"/>
          <w:szCs w:val="28"/>
        </w:rPr>
        <w:t>落实情况是否与进展报告一致</w:t>
      </w:r>
      <w:r w:rsidR="0069219F">
        <w:rPr>
          <w:rFonts w:ascii="仿宋" w:eastAsia="仿宋" w:hAnsi="仿宋" w:hint="eastAsia"/>
          <w:sz w:val="28"/>
          <w:szCs w:val="28"/>
        </w:rPr>
        <w:t>；（3）项目结项时，整体配套资金是否按实施方案承诺金额落实；</w:t>
      </w:r>
      <w:r w:rsidR="00050E71">
        <w:rPr>
          <w:rFonts w:ascii="仿宋" w:eastAsia="仿宋" w:hAnsi="仿宋" w:hint="eastAsia"/>
          <w:sz w:val="28"/>
          <w:szCs w:val="28"/>
        </w:rPr>
        <w:t>（</w:t>
      </w:r>
      <w:r w:rsidR="0069219F">
        <w:rPr>
          <w:rFonts w:ascii="仿宋" w:eastAsia="仿宋" w:hAnsi="仿宋" w:hint="eastAsia"/>
          <w:sz w:val="28"/>
          <w:szCs w:val="28"/>
        </w:rPr>
        <w:t>4</w:t>
      </w:r>
      <w:r w:rsidR="001C5D09">
        <w:rPr>
          <w:rFonts w:ascii="仿宋" w:eastAsia="仿宋" w:hAnsi="仿宋" w:hint="eastAsia"/>
          <w:sz w:val="28"/>
          <w:szCs w:val="28"/>
        </w:rPr>
        <w:t>）提出</w:t>
      </w:r>
      <w:r w:rsidR="00050E71">
        <w:rPr>
          <w:rFonts w:ascii="仿宋" w:eastAsia="仿宋" w:hAnsi="仿宋" w:hint="eastAsia"/>
          <w:sz w:val="28"/>
          <w:szCs w:val="28"/>
        </w:rPr>
        <w:t>问题和整改意见</w:t>
      </w:r>
      <w:r w:rsidR="0069219F">
        <w:rPr>
          <w:rFonts w:ascii="仿宋" w:eastAsia="仿宋" w:hAnsi="仿宋" w:hint="eastAsia"/>
          <w:sz w:val="28"/>
          <w:szCs w:val="28"/>
        </w:rPr>
        <w:t>（如有）</w:t>
      </w:r>
      <w:r w:rsidR="00050E71">
        <w:rPr>
          <w:rFonts w:ascii="仿宋" w:eastAsia="仿宋" w:hAnsi="仿宋" w:hint="eastAsia"/>
          <w:sz w:val="28"/>
          <w:szCs w:val="28"/>
        </w:rPr>
        <w:t>。</w:t>
      </w:r>
    </w:p>
    <w:p w14:paraId="6AE18ABF" w14:textId="65301DFA" w:rsidR="009A3E8A" w:rsidRPr="00ED23B3" w:rsidRDefault="009A3E8A" w:rsidP="00F43886">
      <w:pPr>
        <w:spacing w:line="360" w:lineRule="auto"/>
        <w:ind w:firstLineChars="200" w:firstLine="562"/>
        <w:jc w:val="left"/>
        <w:rPr>
          <w:rFonts w:ascii="仿宋" w:eastAsia="仿宋" w:hAnsi="仿宋"/>
          <w:b/>
          <w:sz w:val="28"/>
          <w:szCs w:val="28"/>
          <w:shd w:val="clear" w:color="auto" w:fill="FFFFFF" w:themeFill="background1"/>
        </w:rPr>
      </w:pPr>
      <w:r w:rsidRPr="00ED23B3">
        <w:rPr>
          <w:rFonts w:ascii="仿宋" w:eastAsia="仿宋" w:hAnsi="仿宋" w:hint="eastAsia"/>
          <w:b/>
          <w:sz w:val="28"/>
          <w:szCs w:val="28"/>
          <w:shd w:val="clear" w:color="auto" w:fill="FFFFFF" w:themeFill="background1"/>
        </w:rPr>
        <w:t>（</w:t>
      </w:r>
      <w:r w:rsidR="00A7078B">
        <w:rPr>
          <w:rFonts w:ascii="仿宋" w:eastAsia="仿宋" w:hAnsi="仿宋" w:hint="eastAsia"/>
          <w:b/>
          <w:sz w:val="28"/>
          <w:szCs w:val="28"/>
          <w:shd w:val="clear" w:color="auto" w:fill="FFFFFF" w:themeFill="background1"/>
        </w:rPr>
        <w:t>五</w:t>
      </w:r>
      <w:r w:rsidRPr="00ED23B3">
        <w:rPr>
          <w:rFonts w:ascii="仿宋" w:eastAsia="仿宋" w:hAnsi="仿宋" w:hint="eastAsia"/>
          <w:b/>
          <w:sz w:val="28"/>
          <w:szCs w:val="28"/>
          <w:shd w:val="clear" w:color="auto" w:fill="FFFFFF" w:themeFill="background1"/>
        </w:rPr>
        <w:t>）</w:t>
      </w:r>
      <w:r w:rsidR="00C26B6D" w:rsidRPr="00ED23B3">
        <w:rPr>
          <w:rFonts w:ascii="仿宋" w:eastAsia="仿宋" w:hAnsi="仿宋" w:hint="eastAsia"/>
          <w:b/>
          <w:sz w:val="28"/>
          <w:szCs w:val="28"/>
          <w:shd w:val="clear" w:color="auto" w:fill="FFFFFF" w:themeFill="background1"/>
        </w:rPr>
        <w:t>协助项目组对</w:t>
      </w:r>
      <w:r w:rsidR="00724953">
        <w:rPr>
          <w:rFonts w:ascii="仿宋" w:eastAsia="仿宋" w:hAnsi="仿宋" w:hint="eastAsia"/>
          <w:b/>
          <w:sz w:val="28"/>
          <w:szCs w:val="28"/>
          <w:shd w:val="clear" w:color="auto" w:fill="FFFFFF" w:themeFill="background1"/>
        </w:rPr>
        <w:t>试点地区</w:t>
      </w:r>
      <w:r w:rsidR="00C26B6D" w:rsidRPr="00ED23B3">
        <w:rPr>
          <w:rFonts w:ascii="仿宋" w:eastAsia="仿宋" w:hAnsi="仿宋" w:hint="eastAsia"/>
          <w:b/>
          <w:sz w:val="28"/>
          <w:szCs w:val="28"/>
          <w:shd w:val="clear" w:color="auto" w:fill="FFFFFF" w:themeFill="background1"/>
        </w:rPr>
        <w:t>成果进行验收</w:t>
      </w:r>
    </w:p>
    <w:p w14:paraId="1ECF9D6B" w14:textId="4B2316A9" w:rsidR="007E4871" w:rsidRPr="007E4871" w:rsidRDefault="007E4871" w:rsidP="007E4871">
      <w:pPr>
        <w:spacing w:line="360" w:lineRule="auto"/>
        <w:ind w:firstLineChars="200" w:firstLine="560"/>
        <w:rPr>
          <w:rFonts w:ascii="仿宋" w:eastAsia="仿宋" w:hAnsi="仿宋"/>
          <w:sz w:val="28"/>
          <w:szCs w:val="28"/>
        </w:rPr>
      </w:pPr>
      <w:r>
        <w:rPr>
          <w:rFonts w:ascii="仿宋" w:eastAsia="仿宋" w:hAnsi="仿宋" w:hint="eastAsia"/>
          <w:sz w:val="28"/>
          <w:szCs w:val="28"/>
        </w:rPr>
        <w:t>根据项目需求，参与项目进展沟通会、</w:t>
      </w:r>
      <w:r w:rsidR="00724953">
        <w:rPr>
          <w:rFonts w:ascii="仿宋" w:eastAsia="仿宋" w:hAnsi="仿宋" w:hint="eastAsia"/>
          <w:sz w:val="28"/>
          <w:szCs w:val="28"/>
        </w:rPr>
        <w:t>试点地区</w:t>
      </w:r>
      <w:r>
        <w:rPr>
          <w:rFonts w:ascii="仿宋" w:eastAsia="仿宋" w:hAnsi="仿宋" w:hint="eastAsia"/>
          <w:sz w:val="28"/>
          <w:szCs w:val="28"/>
        </w:rPr>
        <w:t>验收评审会、项目评估等活动，配合项目组完成对</w:t>
      </w:r>
      <w:r w:rsidR="00724953">
        <w:rPr>
          <w:rFonts w:ascii="仿宋" w:eastAsia="仿宋" w:hAnsi="仿宋" w:hint="eastAsia"/>
          <w:sz w:val="28"/>
          <w:szCs w:val="28"/>
        </w:rPr>
        <w:t>试点地区</w:t>
      </w:r>
      <w:r w:rsidR="0069219F">
        <w:rPr>
          <w:rFonts w:ascii="仿宋" w:eastAsia="仿宋" w:hAnsi="仿宋" w:hint="eastAsia"/>
          <w:sz w:val="28"/>
          <w:szCs w:val="28"/>
        </w:rPr>
        <w:t>成果验收</w:t>
      </w:r>
      <w:r w:rsidRPr="007E4871">
        <w:rPr>
          <w:rFonts w:ascii="仿宋" w:eastAsia="仿宋" w:hAnsi="仿宋" w:hint="eastAsia"/>
          <w:sz w:val="28"/>
          <w:szCs w:val="28"/>
        </w:rPr>
        <w:t>及</w:t>
      </w:r>
      <w:r>
        <w:rPr>
          <w:rFonts w:ascii="仿宋" w:eastAsia="仿宋" w:hAnsi="仿宋" w:hint="eastAsia"/>
          <w:sz w:val="28"/>
          <w:szCs w:val="28"/>
        </w:rPr>
        <w:t>项目中期、</w:t>
      </w:r>
      <w:r w:rsidR="009868E6">
        <w:rPr>
          <w:rFonts w:ascii="仿宋" w:eastAsia="仿宋" w:hAnsi="仿宋" w:hint="eastAsia"/>
          <w:sz w:val="28"/>
          <w:szCs w:val="28"/>
        </w:rPr>
        <w:t>终</w:t>
      </w:r>
      <w:r>
        <w:rPr>
          <w:rFonts w:ascii="仿宋" w:eastAsia="仿宋" w:hAnsi="仿宋" w:hint="eastAsia"/>
          <w:sz w:val="28"/>
          <w:szCs w:val="28"/>
        </w:rPr>
        <w:t>期评估工作。</w:t>
      </w:r>
    </w:p>
    <w:p w14:paraId="02AA9C2C" w14:textId="719046C9" w:rsidR="00DD548D" w:rsidRDefault="00DD548D" w:rsidP="007B6847">
      <w:pPr>
        <w:numPr>
          <w:ilvl w:val="0"/>
          <w:numId w:val="1"/>
        </w:numPr>
        <w:spacing w:beforeLines="50" w:before="156" w:afterLines="50" w:after="156" w:line="360" w:lineRule="auto"/>
        <w:ind w:left="0" w:firstLine="200"/>
        <w:rPr>
          <w:rFonts w:ascii="黑体" w:eastAsia="黑体" w:hAnsi="黑体"/>
          <w:sz w:val="28"/>
          <w:szCs w:val="28"/>
        </w:rPr>
      </w:pPr>
      <w:r>
        <w:rPr>
          <w:rFonts w:ascii="黑体" w:eastAsia="黑体" w:hAnsi="黑体" w:hint="eastAsia"/>
          <w:sz w:val="28"/>
          <w:szCs w:val="28"/>
        </w:rPr>
        <w:t>产出提交要求</w:t>
      </w:r>
    </w:p>
    <w:p w14:paraId="6635E4CD" w14:textId="525BF621" w:rsidR="002511E0" w:rsidRDefault="002511E0" w:rsidP="007B6847">
      <w:pPr>
        <w:spacing w:line="360" w:lineRule="auto"/>
        <w:ind w:firstLineChars="200" w:firstLine="560"/>
        <w:rPr>
          <w:rFonts w:ascii="仿宋" w:eastAsia="仿宋" w:hAnsi="仿宋"/>
          <w:sz w:val="28"/>
          <w:szCs w:val="28"/>
        </w:rPr>
      </w:pPr>
      <w:r w:rsidRPr="00FF288C">
        <w:rPr>
          <w:rFonts w:ascii="仿宋" w:eastAsia="仿宋" w:hAnsi="仿宋" w:hint="eastAsia"/>
          <w:sz w:val="28"/>
          <w:szCs w:val="28"/>
        </w:rPr>
        <w:t>本咨询服务的产出主要包括</w:t>
      </w:r>
      <w:r w:rsidRPr="00FF288C">
        <w:rPr>
          <w:rFonts w:ascii="仿宋" w:eastAsia="仿宋" w:hAnsi="仿宋"/>
          <w:sz w:val="28"/>
          <w:szCs w:val="28"/>
        </w:rPr>
        <w:t>：</w:t>
      </w:r>
    </w:p>
    <w:p w14:paraId="1A730EC1" w14:textId="693EDB95" w:rsidR="00C90C3E" w:rsidRPr="009B0A2B" w:rsidRDefault="00724953" w:rsidP="009F3757">
      <w:pPr>
        <w:pStyle w:val="a3"/>
        <w:numPr>
          <w:ilvl w:val="0"/>
          <w:numId w:val="14"/>
        </w:numPr>
        <w:spacing w:line="360" w:lineRule="auto"/>
        <w:ind w:firstLineChars="0"/>
        <w:rPr>
          <w:rFonts w:ascii="仿宋" w:eastAsia="仿宋" w:hAnsi="仿宋" w:cstheme="minorBidi"/>
          <w:sz w:val="28"/>
          <w:szCs w:val="28"/>
        </w:rPr>
      </w:pPr>
      <w:r>
        <w:rPr>
          <w:rFonts w:ascii="仿宋" w:eastAsia="仿宋" w:hAnsi="仿宋" w:cstheme="minorBidi" w:hint="eastAsia"/>
          <w:sz w:val="28"/>
          <w:szCs w:val="28"/>
        </w:rPr>
        <w:t>试点地区</w:t>
      </w:r>
      <w:r w:rsidR="009A3E8A">
        <w:rPr>
          <w:rFonts w:ascii="仿宋" w:eastAsia="仿宋" w:hAnsi="仿宋" w:cstheme="minorBidi" w:hint="eastAsia"/>
          <w:sz w:val="28"/>
          <w:szCs w:val="28"/>
        </w:rPr>
        <w:t>2</w:t>
      </w:r>
      <w:r w:rsidR="009A3E8A">
        <w:rPr>
          <w:rFonts w:ascii="仿宋" w:eastAsia="仿宋" w:hAnsi="仿宋" w:cstheme="minorBidi"/>
          <w:sz w:val="28"/>
          <w:szCs w:val="28"/>
        </w:rPr>
        <w:t>024</w:t>
      </w:r>
      <w:r w:rsidR="009A3E8A">
        <w:rPr>
          <w:rFonts w:ascii="仿宋" w:eastAsia="仿宋" w:hAnsi="仿宋" w:cstheme="minorBidi" w:hint="eastAsia"/>
          <w:sz w:val="28"/>
          <w:szCs w:val="28"/>
        </w:rPr>
        <w:t>年</w:t>
      </w:r>
      <w:r w:rsidR="009F3757" w:rsidRPr="009F3757">
        <w:rPr>
          <w:rFonts w:ascii="仿宋" w:eastAsia="仿宋" w:hAnsi="仿宋" w:cstheme="minorBidi" w:hint="eastAsia"/>
          <w:sz w:val="28"/>
          <w:szCs w:val="28"/>
        </w:rPr>
        <w:t>医疗机构无汞体温计、血压计替代应用示范及推广活动</w:t>
      </w:r>
      <w:r w:rsidR="00A46553" w:rsidRPr="00A46553">
        <w:rPr>
          <w:rFonts w:ascii="仿宋" w:eastAsia="仿宋" w:hAnsi="仿宋" w:cstheme="minorBidi" w:hint="eastAsia"/>
          <w:sz w:val="28"/>
          <w:szCs w:val="28"/>
        </w:rPr>
        <w:t>绩效核查报告</w:t>
      </w:r>
      <w:r w:rsidR="00C90C3E" w:rsidRPr="009B0A2B">
        <w:rPr>
          <w:rFonts w:ascii="仿宋" w:eastAsia="仿宋" w:hAnsi="仿宋" w:cstheme="minorBidi" w:hint="eastAsia"/>
          <w:sz w:val="28"/>
          <w:szCs w:val="28"/>
        </w:rPr>
        <w:t>（</w:t>
      </w:r>
      <w:r w:rsidR="00BF46A8">
        <w:rPr>
          <w:rFonts w:ascii="仿宋" w:eastAsia="仿宋" w:hAnsi="仿宋" w:cstheme="minorBidi"/>
          <w:sz w:val="28"/>
          <w:szCs w:val="28"/>
        </w:rPr>
        <w:t>2025</w:t>
      </w:r>
      <w:r w:rsidR="00BF46A8">
        <w:rPr>
          <w:rFonts w:ascii="仿宋" w:eastAsia="仿宋" w:hAnsi="仿宋" w:cstheme="minorBidi" w:hint="eastAsia"/>
          <w:sz w:val="28"/>
          <w:szCs w:val="28"/>
        </w:rPr>
        <w:t>年</w:t>
      </w:r>
      <w:r w:rsidR="00A46553">
        <w:rPr>
          <w:rFonts w:ascii="仿宋" w:eastAsia="仿宋" w:hAnsi="仿宋" w:cstheme="minorBidi"/>
          <w:sz w:val="28"/>
          <w:szCs w:val="28"/>
        </w:rPr>
        <w:t>2</w:t>
      </w:r>
      <w:r w:rsidR="00BF46A8">
        <w:rPr>
          <w:rFonts w:ascii="仿宋" w:eastAsia="仿宋" w:hAnsi="仿宋" w:cstheme="minorBidi" w:hint="eastAsia"/>
          <w:sz w:val="28"/>
          <w:szCs w:val="28"/>
        </w:rPr>
        <w:t>月</w:t>
      </w:r>
      <w:r w:rsidR="004C06B4">
        <w:rPr>
          <w:rFonts w:ascii="仿宋" w:eastAsia="仿宋" w:hAnsi="仿宋" w:cstheme="minorBidi"/>
          <w:sz w:val="28"/>
          <w:szCs w:val="28"/>
        </w:rPr>
        <w:t>1</w:t>
      </w:r>
      <w:r w:rsidR="00BF46A8">
        <w:rPr>
          <w:rFonts w:ascii="仿宋" w:eastAsia="仿宋" w:hAnsi="仿宋" w:cstheme="minorBidi" w:hint="eastAsia"/>
          <w:sz w:val="28"/>
          <w:szCs w:val="28"/>
        </w:rPr>
        <w:t>日前</w:t>
      </w:r>
      <w:r w:rsidR="00C90C3E" w:rsidRPr="009B0A2B">
        <w:rPr>
          <w:rFonts w:ascii="仿宋" w:eastAsia="仿宋" w:hAnsi="仿宋" w:cstheme="minorBidi" w:hint="eastAsia"/>
          <w:sz w:val="28"/>
          <w:szCs w:val="28"/>
        </w:rPr>
        <w:t>）</w:t>
      </w:r>
      <w:r w:rsidR="00DB4431">
        <w:rPr>
          <w:rFonts w:ascii="仿宋" w:eastAsia="仿宋" w:hAnsi="仿宋" w:cstheme="minorBidi" w:hint="eastAsia"/>
          <w:sz w:val="28"/>
          <w:szCs w:val="28"/>
        </w:rPr>
        <w:t>；</w:t>
      </w:r>
    </w:p>
    <w:p w14:paraId="462CA3A8" w14:textId="22DD97A9" w:rsidR="00A46553" w:rsidRPr="00A46553" w:rsidRDefault="00724953" w:rsidP="009F3757">
      <w:pPr>
        <w:pStyle w:val="a3"/>
        <w:numPr>
          <w:ilvl w:val="0"/>
          <w:numId w:val="14"/>
        </w:numPr>
        <w:spacing w:line="360" w:lineRule="auto"/>
        <w:ind w:firstLineChars="0"/>
        <w:rPr>
          <w:rFonts w:ascii="仿宋" w:eastAsia="仿宋" w:hAnsi="仿宋" w:cstheme="minorBidi"/>
          <w:sz w:val="28"/>
          <w:szCs w:val="28"/>
        </w:rPr>
      </w:pPr>
      <w:r>
        <w:rPr>
          <w:rFonts w:ascii="仿宋" w:eastAsia="仿宋" w:hAnsi="仿宋" w:cstheme="minorBidi"/>
          <w:sz w:val="28"/>
          <w:szCs w:val="28"/>
        </w:rPr>
        <w:t>试点地区</w:t>
      </w:r>
      <w:r w:rsidR="009F3757" w:rsidRPr="009F3757">
        <w:rPr>
          <w:rFonts w:ascii="仿宋" w:eastAsia="仿宋" w:hAnsi="仿宋" w:cstheme="minorBidi"/>
          <w:sz w:val="28"/>
          <w:szCs w:val="28"/>
        </w:rPr>
        <w:t>202</w:t>
      </w:r>
      <w:r w:rsidR="009F3757">
        <w:rPr>
          <w:rFonts w:ascii="仿宋" w:eastAsia="仿宋" w:hAnsi="仿宋" w:cstheme="minorBidi"/>
          <w:sz w:val="28"/>
          <w:szCs w:val="28"/>
        </w:rPr>
        <w:t>5</w:t>
      </w:r>
      <w:r w:rsidR="009F3757" w:rsidRPr="009F3757">
        <w:rPr>
          <w:rFonts w:ascii="仿宋" w:eastAsia="仿宋" w:hAnsi="仿宋" w:cstheme="minorBidi"/>
          <w:sz w:val="28"/>
          <w:szCs w:val="28"/>
        </w:rPr>
        <w:t>年医疗机构无汞体温计、血压计替代应用示范及推广活动绩效核查报告</w:t>
      </w:r>
      <w:r w:rsidR="00A46553" w:rsidRPr="009B0A2B">
        <w:rPr>
          <w:rFonts w:ascii="仿宋" w:eastAsia="仿宋" w:hAnsi="仿宋" w:cstheme="minorBidi" w:hint="eastAsia"/>
          <w:sz w:val="28"/>
          <w:szCs w:val="28"/>
        </w:rPr>
        <w:t>（</w:t>
      </w:r>
      <w:r w:rsidR="00A46553">
        <w:rPr>
          <w:rFonts w:ascii="仿宋" w:eastAsia="仿宋" w:hAnsi="仿宋" w:cstheme="minorBidi"/>
          <w:sz w:val="28"/>
          <w:szCs w:val="28"/>
        </w:rPr>
        <w:t>2026</w:t>
      </w:r>
      <w:r w:rsidR="00A46553">
        <w:rPr>
          <w:rFonts w:ascii="仿宋" w:eastAsia="仿宋" w:hAnsi="仿宋" w:cstheme="minorBidi" w:hint="eastAsia"/>
          <w:sz w:val="28"/>
          <w:szCs w:val="28"/>
        </w:rPr>
        <w:t>年</w:t>
      </w:r>
      <w:r w:rsidR="00A46553">
        <w:rPr>
          <w:rFonts w:ascii="仿宋" w:eastAsia="仿宋" w:hAnsi="仿宋" w:cstheme="minorBidi"/>
          <w:sz w:val="28"/>
          <w:szCs w:val="28"/>
        </w:rPr>
        <w:t>2</w:t>
      </w:r>
      <w:r w:rsidR="00A46553">
        <w:rPr>
          <w:rFonts w:ascii="仿宋" w:eastAsia="仿宋" w:hAnsi="仿宋" w:cstheme="minorBidi" w:hint="eastAsia"/>
          <w:sz w:val="28"/>
          <w:szCs w:val="28"/>
        </w:rPr>
        <w:t>月</w:t>
      </w:r>
      <w:r w:rsidR="00A46553">
        <w:rPr>
          <w:rFonts w:ascii="仿宋" w:eastAsia="仿宋" w:hAnsi="仿宋" w:cstheme="minorBidi"/>
          <w:sz w:val="28"/>
          <w:szCs w:val="28"/>
        </w:rPr>
        <w:t>1</w:t>
      </w:r>
      <w:r w:rsidR="00A46553">
        <w:rPr>
          <w:rFonts w:ascii="仿宋" w:eastAsia="仿宋" w:hAnsi="仿宋" w:cstheme="minorBidi" w:hint="eastAsia"/>
          <w:sz w:val="28"/>
          <w:szCs w:val="28"/>
        </w:rPr>
        <w:t>日前</w:t>
      </w:r>
      <w:r w:rsidR="00A46553" w:rsidRPr="009B0A2B">
        <w:rPr>
          <w:rFonts w:ascii="仿宋" w:eastAsia="仿宋" w:hAnsi="仿宋" w:cstheme="minorBidi" w:hint="eastAsia"/>
          <w:sz w:val="28"/>
          <w:szCs w:val="28"/>
        </w:rPr>
        <w:t>）</w:t>
      </w:r>
      <w:r w:rsidR="00DB4431">
        <w:rPr>
          <w:rFonts w:ascii="仿宋" w:eastAsia="仿宋" w:hAnsi="仿宋" w:cstheme="minorBidi" w:hint="eastAsia"/>
          <w:sz w:val="28"/>
          <w:szCs w:val="28"/>
        </w:rPr>
        <w:t>；</w:t>
      </w:r>
    </w:p>
    <w:p w14:paraId="2E035B0D" w14:textId="3E8137E0" w:rsidR="00A06D52" w:rsidRPr="00A06D52" w:rsidRDefault="00724953" w:rsidP="009F3757">
      <w:pPr>
        <w:pStyle w:val="a3"/>
        <w:numPr>
          <w:ilvl w:val="0"/>
          <w:numId w:val="14"/>
        </w:numPr>
        <w:spacing w:line="360" w:lineRule="auto"/>
        <w:ind w:firstLineChars="0"/>
        <w:jc w:val="left"/>
        <w:rPr>
          <w:rFonts w:ascii="仿宋" w:eastAsia="仿宋" w:hAnsi="仿宋" w:cstheme="minorBidi"/>
          <w:sz w:val="28"/>
          <w:szCs w:val="28"/>
        </w:rPr>
      </w:pPr>
      <w:r>
        <w:rPr>
          <w:rFonts w:ascii="仿宋" w:eastAsia="仿宋" w:hAnsi="仿宋" w:cstheme="minorBidi"/>
          <w:sz w:val="28"/>
          <w:szCs w:val="28"/>
        </w:rPr>
        <w:t>试点地区</w:t>
      </w:r>
      <w:r w:rsidR="009F3757" w:rsidRPr="009F3757">
        <w:rPr>
          <w:rFonts w:ascii="仿宋" w:eastAsia="仿宋" w:hAnsi="仿宋" w:cstheme="minorBidi"/>
          <w:sz w:val="28"/>
          <w:szCs w:val="28"/>
        </w:rPr>
        <w:t>202</w:t>
      </w:r>
      <w:r w:rsidR="009F3757">
        <w:rPr>
          <w:rFonts w:ascii="仿宋" w:eastAsia="仿宋" w:hAnsi="仿宋" w:cstheme="minorBidi"/>
          <w:sz w:val="28"/>
          <w:szCs w:val="28"/>
        </w:rPr>
        <w:t>6</w:t>
      </w:r>
      <w:r w:rsidR="009F3757" w:rsidRPr="009F3757">
        <w:rPr>
          <w:rFonts w:ascii="仿宋" w:eastAsia="仿宋" w:hAnsi="仿宋" w:cstheme="minorBidi"/>
          <w:sz w:val="28"/>
          <w:szCs w:val="28"/>
        </w:rPr>
        <w:t>年医疗机构无汞体温计、血压计替代应用示范及推广活动绩效核查报告</w:t>
      </w:r>
      <w:r w:rsidR="00A06D52">
        <w:rPr>
          <w:rFonts w:ascii="仿宋" w:eastAsia="仿宋" w:hAnsi="仿宋" w:cstheme="minorBidi" w:hint="eastAsia"/>
          <w:sz w:val="28"/>
          <w:szCs w:val="28"/>
        </w:rPr>
        <w:t>（</w:t>
      </w:r>
      <w:r w:rsidR="009F3757" w:rsidRPr="009F3757">
        <w:rPr>
          <w:rFonts w:ascii="仿宋" w:eastAsia="仿宋" w:hAnsi="仿宋" w:cstheme="minorBidi"/>
          <w:sz w:val="28"/>
          <w:szCs w:val="28"/>
        </w:rPr>
        <w:t>202</w:t>
      </w:r>
      <w:r w:rsidR="009F3757">
        <w:rPr>
          <w:rFonts w:ascii="仿宋" w:eastAsia="仿宋" w:hAnsi="仿宋" w:cstheme="minorBidi"/>
          <w:sz w:val="28"/>
          <w:szCs w:val="28"/>
        </w:rPr>
        <w:t>7</w:t>
      </w:r>
      <w:r w:rsidR="009F3757" w:rsidRPr="009F3757">
        <w:rPr>
          <w:rFonts w:ascii="仿宋" w:eastAsia="仿宋" w:hAnsi="仿宋" w:cstheme="minorBidi"/>
          <w:sz w:val="28"/>
          <w:szCs w:val="28"/>
        </w:rPr>
        <w:t>年2月1日前</w:t>
      </w:r>
      <w:r w:rsidR="00A06D52" w:rsidRPr="00A06D52">
        <w:rPr>
          <w:rFonts w:ascii="仿宋" w:eastAsia="仿宋" w:hAnsi="仿宋" w:cstheme="minorBidi" w:hint="eastAsia"/>
          <w:sz w:val="28"/>
          <w:szCs w:val="28"/>
        </w:rPr>
        <w:t>）</w:t>
      </w:r>
      <w:r w:rsidR="00DB4431">
        <w:rPr>
          <w:rFonts w:ascii="仿宋" w:eastAsia="仿宋" w:hAnsi="仿宋" w:cstheme="minorBidi" w:hint="eastAsia"/>
          <w:sz w:val="28"/>
          <w:szCs w:val="28"/>
        </w:rPr>
        <w:t>；</w:t>
      </w:r>
    </w:p>
    <w:p w14:paraId="7A9A223B" w14:textId="12FEB7E2" w:rsidR="009A3E8A" w:rsidRPr="00A06D52" w:rsidRDefault="00724953" w:rsidP="009F3757">
      <w:pPr>
        <w:pStyle w:val="a3"/>
        <w:numPr>
          <w:ilvl w:val="0"/>
          <w:numId w:val="14"/>
        </w:numPr>
        <w:spacing w:line="360" w:lineRule="auto"/>
        <w:ind w:firstLineChars="0"/>
        <w:rPr>
          <w:rFonts w:ascii="仿宋" w:eastAsia="仿宋" w:hAnsi="仿宋" w:cstheme="minorBidi"/>
          <w:sz w:val="28"/>
          <w:szCs w:val="28"/>
        </w:rPr>
      </w:pPr>
      <w:r>
        <w:rPr>
          <w:rFonts w:ascii="仿宋" w:eastAsia="仿宋" w:hAnsi="仿宋" w:cstheme="minorBidi"/>
          <w:sz w:val="28"/>
          <w:szCs w:val="28"/>
        </w:rPr>
        <w:t>试点地区</w:t>
      </w:r>
      <w:r w:rsidR="009F3757">
        <w:rPr>
          <w:rFonts w:ascii="仿宋" w:eastAsia="仿宋" w:hAnsi="仿宋" w:cstheme="minorBidi" w:hint="eastAsia"/>
          <w:sz w:val="28"/>
          <w:szCs w:val="28"/>
        </w:rPr>
        <w:t>医疗机构</w:t>
      </w:r>
      <w:r w:rsidR="009F3757">
        <w:rPr>
          <w:rFonts w:ascii="仿宋" w:eastAsia="仿宋" w:hAnsi="仿宋" w:cstheme="minorBidi"/>
          <w:sz w:val="28"/>
          <w:szCs w:val="28"/>
        </w:rPr>
        <w:t>无汞体温计、血压计替代应用示范及推广活动</w:t>
      </w:r>
      <w:r w:rsidR="00ED543A">
        <w:rPr>
          <w:rFonts w:ascii="仿宋" w:eastAsia="仿宋" w:hAnsi="仿宋" w:cstheme="minorBidi" w:hint="eastAsia"/>
          <w:sz w:val="28"/>
          <w:szCs w:val="28"/>
        </w:rPr>
        <w:t>终期</w:t>
      </w:r>
      <w:r w:rsidR="009F3757">
        <w:rPr>
          <w:rFonts w:ascii="仿宋" w:eastAsia="仿宋" w:hAnsi="仿宋" w:cstheme="minorBidi"/>
          <w:sz w:val="28"/>
          <w:szCs w:val="28"/>
        </w:rPr>
        <w:t>绩效</w:t>
      </w:r>
      <w:r w:rsidR="00ED543A">
        <w:rPr>
          <w:rFonts w:ascii="仿宋" w:eastAsia="仿宋" w:hAnsi="仿宋" w:cstheme="minorBidi" w:hint="eastAsia"/>
          <w:sz w:val="28"/>
          <w:szCs w:val="28"/>
        </w:rPr>
        <w:t>核查</w:t>
      </w:r>
      <w:r w:rsidR="009F3757">
        <w:rPr>
          <w:rFonts w:ascii="仿宋" w:eastAsia="仿宋" w:hAnsi="仿宋" w:cstheme="minorBidi" w:hint="eastAsia"/>
          <w:sz w:val="28"/>
          <w:szCs w:val="28"/>
        </w:rPr>
        <w:t>报告</w:t>
      </w:r>
      <w:r w:rsidR="009A3E8A" w:rsidRPr="00A06D52">
        <w:rPr>
          <w:rFonts w:ascii="仿宋" w:eastAsia="仿宋" w:hAnsi="仿宋" w:cstheme="minorBidi" w:hint="eastAsia"/>
          <w:sz w:val="28"/>
          <w:szCs w:val="28"/>
        </w:rPr>
        <w:t>（</w:t>
      </w:r>
      <w:r w:rsidR="009F3757" w:rsidRPr="009F3757">
        <w:rPr>
          <w:rFonts w:ascii="仿宋" w:eastAsia="仿宋" w:hAnsi="仿宋" w:cstheme="minorBidi"/>
          <w:sz w:val="28"/>
          <w:szCs w:val="28"/>
        </w:rPr>
        <w:t>202</w:t>
      </w:r>
      <w:r w:rsidR="009F3757">
        <w:rPr>
          <w:rFonts w:ascii="仿宋" w:eastAsia="仿宋" w:hAnsi="仿宋" w:cstheme="minorBidi"/>
          <w:sz w:val="28"/>
          <w:szCs w:val="28"/>
        </w:rPr>
        <w:t>7</w:t>
      </w:r>
      <w:r w:rsidR="009F3757" w:rsidRPr="009F3757">
        <w:rPr>
          <w:rFonts w:ascii="仿宋" w:eastAsia="仿宋" w:hAnsi="仿宋" w:cstheme="minorBidi"/>
          <w:sz w:val="28"/>
          <w:szCs w:val="28"/>
        </w:rPr>
        <w:t>年</w:t>
      </w:r>
      <w:r w:rsidR="004C06B4">
        <w:rPr>
          <w:rFonts w:ascii="仿宋" w:eastAsia="仿宋" w:hAnsi="仿宋" w:cstheme="minorBidi"/>
          <w:sz w:val="28"/>
          <w:szCs w:val="28"/>
        </w:rPr>
        <w:t>6</w:t>
      </w:r>
      <w:r w:rsidR="009F3757" w:rsidRPr="009F3757">
        <w:rPr>
          <w:rFonts w:ascii="仿宋" w:eastAsia="仿宋" w:hAnsi="仿宋" w:cstheme="minorBidi"/>
          <w:sz w:val="28"/>
          <w:szCs w:val="28"/>
        </w:rPr>
        <w:t>月</w:t>
      </w:r>
      <w:r w:rsidR="004C06B4">
        <w:rPr>
          <w:rFonts w:ascii="仿宋" w:eastAsia="仿宋" w:hAnsi="仿宋" w:cstheme="minorBidi"/>
          <w:sz w:val="28"/>
          <w:szCs w:val="28"/>
        </w:rPr>
        <w:t>30</w:t>
      </w:r>
      <w:r w:rsidR="009F3757" w:rsidRPr="009F3757">
        <w:rPr>
          <w:rFonts w:ascii="仿宋" w:eastAsia="仿宋" w:hAnsi="仿宋" w:cstheme="minorBidi"/>
          <w:sz w:val="28"/>
          <w:szCs w:val="28"/>
        </w:rPr>
        <w:t>日前</w:t>
      </w:r>
      <w:r w:rsidR="009A3E8A" w:rsidRPr="00A06D52">
        <w:rPr>
          <w:rFonts w:ascii="仿宋" w:eastAsia="仿宋" w:hAnsi="仿宋" w:cstheme="minorBidi" w:hint="eastAsia"/>
          <w:sz w:val="28"/>
          <w:szCs w:val="28"/>
        </w:rPr>
        <w:t>）</w:t>
      </w:r>
      <w:r w:rsidR="00DB4431">
        <w:rPr>
          <w:rFonts w:ascii="仿宋" w:eastAsia="仿宋" w:hAnsi="仿宋" w:cstheme="minorBidi" w:hint="eastAsia"/>
          <w:sz w:val="28"/>
          <w:szCs w:val="28"/>
        </w:rPr>
        <w:t>。</w:t>
      </w:r>
    </w:p>
    <w:p w14:paraId="4EB35196" w14:textId="051BC28E" w:rsidR="00DD548D" w:rsidRDefault="00DD548D" w:rsidP="007B6847">
      <w:pPr>
        <w:numPr>
          <w:ilvl w:val="0"/>
          <w:numId w:val="1"/>
        </w:numPr>
        <w:spacing w:beforeLines="50" w:before="156" w:afterLines="50" w:after="156" w:line="360" w:lineRule="auto"/>
        <w:ind w:left="0" w:firstLine="200"/>
        <w:rPr>
          <w:rFonts w:ascii="黑体" w:eastAsia="黑体" w:hAnsi="黑体"/>
          <w:sz w:val="28"/>
          <w:szCs w:val="28"/>
        </w:rPr>
      </w:pPr>
      <w:r>
        <w:rPr>
          <w:rFonts w:ascii="黑体" w:eastAsia="黑体" w:hAnsi="黑体" w:hint="eastAsia"/>
          <w:sz w:val="28"/>
          <w:szCs w:val="28"/>
        </w:rPr>
        <w:lastRenderedPageBreak/>
        <w:t>工作进度</w:t>
      </w:r>
    </w:p>
    <w:p w14:paraId="504DCFCB" w14:textId="0AD30AF8" w:rsidR="00DD548D" w:rsidRPr="00A5475F" w:rsidRDefault="009911E1" w:rsidP="007B6847">
      <w:pPr>
        <w:spacing w:line="360" w:lineRule="auto"/>
        <w:ind w:firstLineChars="200" w:firstLine="560"/>
        <w:rPr>
          <w:rFonts w:ascii="仿宋" w:eastAsia="仿宋" w:hAnsi="仿宋"/>
          <w:sz w:val="28"/>
          <w:szCs w:val="28"/>
        </w:rPr>
      </w:pPr>
      <w:r>
        <w:rPr>
          <w:rFonts w:ascii="仿宋" w:eastAsia="仿宋" w:hAnsi="仿宋" w:cs="Times New Roman" w:hint="eastAsia"/>
          <w:sz w:val="28"/>
          <w:szCs w:val="28"/>
        </w:rPr>
        <w:t>预计</w:t>
      </w:r>
      <w:r w:rsidR="00D64D5B">
        <w:rPr>
          <w:rFonts w:ascii="仿宋" w:eastAsia="仿宋" w:hAnsi="仿宋" w:cs="Times New Roman" w:hint="eastAsia"/>
          <w:sz w:val="28"/>
          <w:szCs w:val="28"/>
        </w:rPr>
        <w:t>上述工作</w:t>
      </w:r>
      <w:r w:rsidR="00DD548D" w:rsidRPr="00101F9B">
        <w:rPr>
          <w:rFonts w:ascii="仿宋" w:eastAsia="仿宋" w:hAnsi="仿宋" w:cs="Times New Roman" w:hint="eastAsia"/>
          <w:sz w:val="28"/>
          <w:szCs w:val="28"/>
        </w:rPr>
        <w:t>执行期约为</w:t>
      </w:r>
      <w:r w:rsidR="002F7245">
        <w:rPr>
          <w:rFonts w:ascii="仿宋" w:eastAsia="仿宋" w:hAnsi="仿宋" w:cs="Times New Roman"/>
          <w:sz w:val="28"/>
          <w:szCs w:val="28"/>
        </w:rPr>
        <w:t>3</w:t>
      </w:r>
      <w:r w:rsidR="000757E6">
        <w:rPr>
          <w:rFonts w:ascii="仿宋" w:eastAsia="仿宋" w:hAnsi="仿宋" w:cs="Times New Roman"/>
          <w:sz w:val="28"/>
          <w:szCs w:val="28"/>
        </w:rPr>
        <w:t>2</w:t>
      </w:r>
      <w:r w:rsidR="00DD548D" w:rsidRPr="00101F9B">
        <w:rPr>
          <w:rFonts w:ascii="仿宋" w:eastAsia="仿宋" w:hAnsi="仿宋" w:cs="Times New Roman"/>
          <w:sz w:val="28"/>
          <w:szCs w:val="28"/>
        </w:rPr>
        <w:t>个月</w:t>
      </w:r>
      <w:r w:rsidR="0082688B">
        <w:rPr>
          <w:rFonts w:ascii="仿宋" w:eastAsia="仿宋" w:hAnsi="仿宋" w:hint="eastAsia"/>
          <w:sz w:val="28"/>
          <w:szCs w:val="28"/>
        </w:rPr>
        <w:t>。</w:t>
      </w:r>
    </w:p>
    <w:p w14:paraId="446BF67E" w14:textId="77777777" w:rsidR="002A3F08" w:rsidRDefault="00DD548D" w:rsidP="002A3F08">
      <w:pPr>
        <w:numPr>
          <w:ilvl w:val="0"/>
          <w:numId w:val="1"/>
        </w:numPr>
        <w:spacing w:beforeLines="50" w:before="156" w:afterLines="50" w:after="156" w:line="360" w:lineRule="auto"/>
        <w:ind w:left="0" w:firstLine="200"/>
        <w:rPr>
          <w:rFonts w:ascii="黑体" w:eastAsia="黑体" w:hAnsi="黑体"/>
          <w:sz w:val="28"/>
          <w:szCs w:val="28"/>
        </w:rPr>
      </w:pPr>
      <w:r>
        <w:rPr>
          <w:rFonts w:ascii="黑体" w:eastAsia="黑体" w:hAnsi="黑体"/>
          <w:sz w:val="28"/>
          <w:szCs w:val="28"/>
        </w:rPr>
        <w:t>资质</w:t>
      </w:r>
      <w:r>
        <w:rPr>
          <w:rFonts w:ascii="黑体" w:eastAsia="黑体" w:hAnsi="黑体" w:hint="eastAsia"/>
          <w:sz w:val="28"/>
          <w:szCs w:val="28"/>
        </w:rPr>
        <w:t>要求</w:t>
      </w:r>
    </w:p>
    <w:p w14:paraId="551DEE82" w14:textId="7AF92E23" w:rsidR="00350378" w:rsidRPr="002A3F08" w:rsidRDefault="00AC2746" w:rsidP="002A3F08">
      <w:pPr>
        <w:spacing w:beforeLines="50" w:before="156" w:afterLines="50" w:after="156" w:line="360" w:lineRule="auto"/>
        <w:rPr>
          <w:rFonts w:ascii="黑体" w:eastAsia="黑体" w:hAnsi="黑体"/>
          <w:sz w:val="28"/>
          <w:szCs w:val="28"/>
        </w:rPr>
      </w:pPr>
      <w:r w:rsidRPr="002A3F08">
        <w:rPr>
          <w:rFonts w:ascii="仿宋" w:eastAsia="仿宋" w:hAnsi="仿宋" w:hint="eastAsia"/>
          <w:b/>
          <w:sz w:val="28"/>
          <w:szCs w:val="28"/>
        </w:rPr>
        <w:t>（一）</w:t>
      </w:r>
      <w:r w:rsidR="00465BC6" w:rsidRPr="002A3F08">
        <w:rPr>
          <w:rFonts w:ascii="仿宋" w:eastAsia="仿宋" w:hAnsi="仿宋" w:hint="eastAsia"/>
          <w:b/>
          <w:sz w:val="28"/>
          <w:szCs w:val="28"/>
        </w:rPr>
        <w:t>承担</w:t>
      </w:r>
      <w:r w:rsidR="00350378" w:rsidRPr="002A3F08">
        <w:rPr>
          <w:rFonts w:ascii="仿宋" w:eastAsia="仿宋" w:hAnsi="仿宋" w:hint="eastAsia"/>
          <w:b/>
          <w:sz w:val="28"/>
          <w:szCs w:val="28"/>
        </w:rPr>
        <w:t>此项咨询服务的单位需具备如下资质：</w:t>
      </w:r>
    </w:p>
    <w:p w14:paraId="5EED76DE" w14:textId="2419756A" w:rsidR="000F7345" w:rsidRPr="004C06B4" w:rsidRDefault="000F7345" w:rsidP="00303FAB">
      <w:pPr>
        <w:spacing w:line="360" w:lineRule="auto"/>
        <w:ind w:firstLineChars="200" w:firstLine="560"/>
        <w:rPr>
          <w:rFonts w:ascii="仿宋" w:eastAsia="仿宋" w:hAnsi="仿宋" w:cs="Times New Roman"/>
          <w:sz w:val="28"/>
          <w:szCs w:val="28"/>
        </w:rPr>
      </w:pPr>
      <w:r w:rsidRPr="004C06B4">
        <w:rPr>
          <w:rFonts w:ascii="仿宋" w:eastAsia="仿宋" w:hAnsi="仿宋"/>
          <w:sz w:val="28"/>
          <w:szCs w:val="28"/>
        </w:rPr>
        <w:t>1</w:t>
      </w:r>
      <w:r w:rsidR="00303FAB" w:rsidRPr="004C06B4">
        <w:rPr>
          <w:rFonts w:ascii="仿宋" w:eastAsia="仿宋" w:hAnsi="仿宋" w:hint="eastAsia"/>
          <w:sz w:val="28"/>
          <w:szCs w:val="28"/>
        </w:rPr>
        <w:t>．</w:t>
      </w:r>
      <w:r w:rsidRPr="004C06B4">
        <w:rPr>
          <w:rFonts w:ascii="仿宋" w:eastAsia="仿宋" w:hAnsi="仿宋" w:cs="Times New Roman"/>
          <w:sz w:val="28"/>
          <w:szCs w:val="28"/>
        </w:rPr>
        <w:t>至少拥有</w:t>
      </w:r>
      <w:r w:rsidR="003B775A" w:rsidRPr="004C06B4">
        <w:rPr>
          <w:rFonts w:ascii="仿宋" w:eastAsia="仿宋" w:hAnsi="仿宋" w:cs="Times New Roman" w:hint="eastAsia"/>
          <w:sz w:val="28"/>
          <w:szCs w:val="28"/>
        </w:rPr>
        <w:t>5</w:t>
      </w:r>
      <w:r w:rsidRPr="004C06B4">
        <w:rPr>
          <w:rFonts w:ascii="仿宋" w:eastAsia="仿宋" w:hAnsi="仿宋" w:cs="Times New Roman"/>
          <w:sz w:val="28"/>
          <w:szCs w:val="28"/>
        </w:rPr>
        <w:t>年</w:t>
      </w:r>
      <w:r w:rsidR="00096DE7" w:rsidRPr="004C06B4">
        <w:rPr>
          <w:rFonts w:ascii="仿宋" w:eastAsia="仿宋" w:hAnsi="仿宋" w:cs="Times New Roman"/>
          <w:sz w:val="28"/>
          <w:szCs w:val="28"/>
        </w:rPr>
        <w:t>开展企业财务审计</w:t>
      </w:r>
      <w:r w:rsidRPr="004C06B4">
        <w:rPr>
          <w:rFonts w:ascii="仿宋" w:eastAsia="仿宋" w:hAnsi="仿宋" w:cs="Times New Roman"/>
          <w:sz w:val="28"/>
          <w:szCs w:val="28"/>
        </w:rPr>
        <w:t>的</w:t>
      </w:r>
      <w:r w:rsidR="00096DE7" w:rsidRPr="004C06B4">
        <w:rPr>
          <w:rFonts w:ascii="仿宋" w:eastAsia="仿宋" w:hAnsi="仿宋" w:cs="Times New Roman" w:hint="eastAsia"/>
          <w:sz w:val="28"/>
          <w:szCs w:val="28"/>
        </w:rPr>
        <w:t>相关</w:t>
      </w:r>
      <w:r w:rsidRPr="004C06B4">
        <w:rPr>
          <w:rFonts w:ascii="仿宋" w:eastAsia="仿宋" w:hAnsi="仿宋" w:cs="Times New Roman"/>
          <w:sz w:val="28"/>
          <w:szCs w:val="28"/>
        </w:rPr>
        <w:t>经验；</w:t>
      </w:r>
    </w:p>
    <w:p w14:paraId="2D82100F" w14:textId="1EFB25F5" w:rsidR="00D64D5B" w:rsidRPr="004C06B4" w:rsidRDefault="000F7345" w:rsidP="00303FAB">
      <w:pPr>
        <w:spacing w:line="360" w:lineRule="auto"/>
        <w:ind w:firstLineChars="200" w:firstLine="560"/>
        <w:rPr>
          <w:rFonts w:ascii="仿宋" w:eastAsia="仿宋" w:hAnsi="仿宋" w:cs="Times New Roman"/>
          <w:sz w:val="28"/>
          <w:szCs w:val="28"/>
        </w:rPr>
      </w:pPr>
      <w:r w:rsidRPr="004C06B4">
        <w:rPr>
          <w:rFonts w:ascii="仿宋" w:eastAsia="仿宋" w:hAnsi="仿宋" w:cs="Times New Roman"/>
          <w:sz w:val="28"/>
          <w:szCs w:val="28"/>
        </w:rPr>
        <w:t>2</w:t>
      </w:r>
      <w:r w:rsidR="00303FAB" w:rsidRPr="004C06B4">
        <w:rPr>
          <w:rFonts w:ascii="仿宋" w:eastAsia="仿宋" w:hAnsi="仿宋" w:cs="Times New Roman" w:hint="eastAsia"/>
          <w:sz w:val="28"/>
          <w:szCs w:val="28"/>
        </w:rPr>
        <w:t>．</w:t>
      </w:r>
      <w:r w:rsidR="009309F9" w:rsidRPr="004C06B4">
        <w:rPr>
          <w:rFonts w:ascii="仿宋" w:eastAsia="仿宋" w:hAnsi="仿宋" w:cs="Times New Roman" w:hint="eastAsia"/>
          <w:sz w:val="28"/>
          <w:szCs w:val="28"/>
        </w:rPr>
        <w:t>参与过国际合作</w:t>
      </w:r>
      <w:r w:rsidR="00303FAB" w:rsidRPr="004C06B4">
        <w:rPr>
          <w:rFonts w:ascii="仿宋" w:eastAsia="仿宋" w:hAnsi="仿宋" w:cs="Times New Roman" w:hint="eastAsia"/>
          <w:sz w:val="28"/>
          <w:szCs w:val="28"/>
        </w:rPr>
        <w:t>项目审计</w:t>
      </w:r>
      <w:r w:rsidR="00571112">
        <w:rPr>
          <w:rFonts w:ascii="仿宋" w:eastAsia="仿宋" w:hAnsi="仿宋" w:cs="Times New Roman" w:hint="eastAsia"/>
          <w:sz w:val="28"/>
          <w:szCs w:val="28"/>
        </w:rPr>
        <w:t>或</w:t>
      </w:r>
      <w:r w:rsidR="00571112" w:rsidRPr="00571112">
        <w:rPr>
          <w:rFonts w:ascii="仿宋" w:eastAsia="仿宋" w:hAnsi="仿宋" w:cs="Times New Roman" w:hint="eastAsia"/>
          <w:sz w:val="28"/>
          <w:szCs w:val="28"/>
        </w:rPr>
        <w:t>绩效评价</w:t>
      </w:r>
      <w:r w:rsidR="00303FAB" w:rsidRPr="004C06B4">
        <w:rPr>
          <w:rFonts w:ascii="仿宋" w:eastAsia="仿宋" w:hAnsi="仿宋" w:cs="Times New Roman" w:hint="eastAsia"/>
          <w:sz w:val="28"/>
          <w:szCs w:val="28"/>
        </w:rPr>
        <w:t>工作；</w:t>
      </w:r>
    </w:p>
    <w:p w14:paraId="1FC04A38" w14:textId="6583363F" w:rsidR="00F87ADE" w:rsidRDefault="00D64D5B" w:rsidP="00303FAB">
      <w:pPr>
        <w:spacing w:line="360" w:lineRule="auto"/>
        <w:ind w:firstLineChars="200" w:firstLine="560"/>
        <w:rPr>
          <w:rFonts w:ascii="仿宋" w:eastAsia="仿宋" w:hAnsi="仿宋" w:cs="Times New Roman"/>
          <w:sz w:val="28"/>
          <w:szCs w:val="28"/>
        </w:rPr>
      </w:pPr>
      <w:r w:rsidRPr="004C06B4">
        <w:rPr>
          <w:rFonts w:ascii="仿宋" w:eastAsia="仿宋" w:hAnsi="仿宋" w:cs="Times New Roman"/>
          <w:sz w:val="28"/>
          <w:szCs w:val="28"/>
        </w:rPr>
        <w:t>3</w:t>
      </w:r>
      <w:r w:rsidR="005337F9" w:rsidRPr="004C06B4">
        <w:rPr>
          <w:rFonts w:ascii="仿宋" w:eastAsia="仿宋" w:hAnsi="仿宋" w:cs="Times New Roman" w:hint="eastAsia"/>
          <w:sz w:val="28"/>
          <w:szCs w:val="28"/>
        </w:rPr>
        <w:t>．具有行业统计、数据分析等</w:t>
      </w:r>
      <w:r w:rsidR="00303FAB" w:rsidRPr="004C06B4">
        <w:rPr>
          <w:rFonts w:ascii="仿宋" w:eastAsia="仿宋" w:hAnsi="仿宋" w:cs="Times New Roman" w:hint="eastAsia"/>
          <w:sz w:val="28"/>
          <w:szCs w:val="28"/>
        </w:rPr>
        <w:t>相关审计</w:t>
      </w:r>
      <w:r w:rsidR="00571112">
        <w:rPr>
          <w:rFonts w:ascii="仿宋" w:eastAsia="仿宋" w:hAnsi="仿宋" w:cs="Times New Roman" w:hint="eastAsia"/>
          <w:sz w:val="28"/>
          <w:szCs w:val="28"/>
        </w:rPr>
        <w:t>或</w:t>
      </w:r>
      <w:r w:rsidR="00303FAB" w:rsidRPr="004C06B4">
        <w:rPr>
          <w:rFonts w:ascii="仿宋" w:eastAsia="仿宋" w:hAnsi="仿宋" w:cs="Times New Roman" w:hint="eastAsia"/>
          <w:sz w:val="28"/>
          <w:szCs w:val="28"/>
        </w:rPr>
        <w:t>核查工作优先</w:t>
      </w:r>
      <w:r w:rsidR="00782C55" w:rsidRPr="004C06B4">
        <w:rPr>
          <w:rFonts w:ascii="仿宋" w:eastAsia="仿宋" w:hAnsi="仿宋" w:cs="Times New Roman" w:hint="eastAsia"/>
          <w:sz w:val="28"/>
          <w:szCs w:val="28"/>
        </w:rPr>
        <w:t>；</w:t>
      </w:r>
    </w:p>
    <w:p w14:paraId="01DB3573" w14:textId="46D87319" w:rsidR="00782C55" w:rsidRPr="00782C55" w:rsidRDefault="00782C55" w:rsidP="00782C55">
      <w:pPr>
        <w:pStyle w:val="a3"/>
        <w:spacing w:line="360" w:lineRule="auto"/>
        <w:ind w:left="280" w:firstLineChars="100" w:firstLine="280"/>
        <w:jc w:val="left"/>
        <w:rPr>
          <w:rFonts w:ascii="仿宋" w:eastAsia="仿宋" w:hAnsi="仿宋"/>
          <w:sz w:val="28"/>
          <w:szCs w:val="28"/>
        </w:rPr>
      </w:pPr>
      <w:r>
        <w:rPr>
          <w:rFonts w:ascii="仿宋" w:eastAsia="仿宋" w:hAnsi="仿宋" w:hint="eastAsia"/>
          <w:sz w:val="28"/>
          <w:szCs w:val="28"/>
        </w:rPr>
        <w:t>4．</w:t>
      </w:r>
      <w:r w:rsidRPr="00303FAB">
        <w:rPr>
          <w:rFonts w:ascii="仿宋" w:eastAsia="仿宋" w:hAnsi="仿宋"/>
          <w:sz w:val="28"/>
          <w:szCs w:val="28"/>
        </w:rPr>
        <w:t>熟悉</w:t>
      </w:r>
      <w:r w:rsidRPr="00303FAB">
        <w:rPr>
          <w:rFonts w:ascii="仿宋" w:eastAsia="仿宋" w:hAnsi="仿宋" w:hint="eastAsia"/>
          <w:sz w:val="28"/>
          <w:szCs w:val="28"/>
        </w:rPr>
        <w:t>全球环境基金或联合国开发计划署财务管理要求优先。</w:t>
      </w:r>
    </w:p>
    <w:p w14:paraId="4D4BA289" w14:textId="2FDF8F22" w:rsidR="00350378" w:rsidRDefault="0034151F" w:rsidP="00303FAB">
      <w:pPr>
        <w:pStyle w:val="a3"/>
        <w:numPr>
          <w:ilvl w:val="0"/>
          <w:numId w:val="31"/>
        </w:numPr>
        <w:spacing w:beforeLines="50" w:before="156" w:afterLines="50" w:after="156" w:line="360" w:lineRule="auto"/>
        <w:ind w:firstLineChars="0"/>
        <w:rPr>
          <w:rFonts w:ascii="仿宋" w:eastAsia="仿宋" w:hAnsi="仿宋" w:cstheme="minorBidi"/>
          <w:b/>
          <w:sz w:val="28"/>
          <w:szCs w:val="28"/>
        </w:rPr>
      </w:pPr>
      <w:r w:rsidRPr="002A3F08">
        <w:rPr>
          <w:rFonts w:ascii="仿宋" w:eastAsia="仿宋" w:hAnsi="仿宋" w:cstheme="minorBidi" w:hint="eastAsia"/>
          <w:b/>
          <w:sz w:val="28"/>
          <w:szCs w:val="28"/>
        </w:rPr>
        <w:t>项目</w:t>
      </w:r>
      <w:r w:rsidR="002A3F08" w:rsidRPr="002A3F08">
        <w:rPr>
          <w:rFonts w:ascii="仿宋" w:eastAsia="仿宋" w:hAnsi="仿宋" w:cstheme="minorBidi" w:hint="eastAsia"/>
          <w:b/>
          <w:sz w:val="28"/>
          <w:szCs w:val="28"/>
        </w:rPr>
        <w:t>负责人</w:t>
      </w:r>
      <w:r w:rsidR="00350378" w:rsidRPr="002A3F08">
        <w:rPr>
          <w:rFonts w:ascii="仿宋" w:eastAsia="仿宋" w:hAnsi="仿宋" w:cstheme="minorBidi" w:hint="eastAsia"/>
          <w:b/>
          <w:sz w:val="28"/>
          <w:szCs w:val="28"/>
        </w:rPr>
        <w:t>需具备以下资质：</w:t>
      </w:r>
    </w:p>
    <w:p w14:paraId="2E82C98B" w14:textId="3915E509" w:rsidR="002A3F08" w:rsidRPr="00A7078B" w:rsidRDefault="002A3F08" w:rsidP="002A3F08">
      <w:pPr>
        <w:pStyle w:val="a3"/>
        <w:numPr>
          <w:ilvl w:val="0"/>
          <w:numId w:val="39"/>
        </w:numPr>
        <w:spacing w:line="360" w:lineRule="auto"/>
        <w:ind w:firstLineChars="0"/>
        <w:rPr>
          <w:rFonts w:ascii="仿宋" w:eastAsia="仿宋" w:hAnsi="仿宋"/>
          <w:sz w:val="28"/>
          <w:szCs w:val="28"/>
        </w:rPr>
      </w:pPr>
      <w:r w:rsidRPr="002A3F08">
        <w:rPr>
          <w:rFonts w:ascii="仿宋" w:eastAsia="仿宋" w:hAnsi="仿宋" w:hint="eastAsia"/>
          <w:sz w:val="28"/>
          <w:szCs w:val="28"/>
        </w:rPr>
        <w:t>具有</w:t>
      </w:r>
      <w:r w:rsidR="00A10502">
        <w:rPr>
          <w:rFonts w:ascii="仿宋" w:eastAsia="仿宋" w:hAnsi="仿宋" w:hint="eastAsia"/>
          <w:sz w:val="28"/>
          <w:szCs w:val="28"/>
        </w:rPr>
        <w:t>经济、财务管理等</w:t>
      </w:r>
      <w:r w:rsidRPr="002A3F08">
        <w:rPr>
          <w:rFonts w:ascii="仿宋" w:eastAsia="仿宋" w:hAnsi="仿宋" w:hint="eastAsia"/>
          <w:sz w:val="28"/>
          <w:szCs w:val="28"/>
        </w:rPr>
        <w:t>相关学士及以上学位（需提供相关证</w:t>
      </w:r>
      <w:r w:rsidRPr="00A7078B">
        <w:rPr>
          <w:rFonts w:ascii="仿宋" w:eastAsia="仿宋" w:hAnsi="仿宋" w:hint="eastAsia"/>
          <w:sz w:val="28"/>
          <w:szCs w:val="28"/>
        </w:rPr>
        <w:t>明）；</w:t>
      </w:r>
    </w:p>
    <w:p w14:paraId="765A16E8" w14:textId="6A296E8A" w:rsidR="0034151F" w:rsidRPr="00A7078B" w:rsidRDefault="0034151F" w:rsidP="002A3F08">
      <w:pPr>
        <w:pStyle w:val="a3"/>
        <w:numPr>
          <w:ilvl w:val="0"/>
          <w:numId w:val="39"/>
        </w:numPr>
        <w:spacing w:line="360" w:lineRule="auto"/>
        <w:ind w:firstLineChars="0"/>
        <w:rPr>
          <w:rFonts w:ascii="仿宋" w:eastAsia="仿宋" w:hAnsi="仿宋"/>
          <w:sz w:val="28"/>
          <w:szCs w:val="28"/>
        </w:rPr>
      </w:pPr>
      <w:r w:rsidRPr="00A7078B">
        <w:rPr>
          <w:rFonts w:ascii="仿宋" w:eastAsia="仿宋" w:hAnsi="仿宋" w:hint="eastAsia"/>
          <w:sz w:val="28"/>
          <w:szCs w:val="28"/>
        </w:rPr>
        <w:t>获得注册会计师资格</w:t>
      </w:r>
      <w:r w:rsidRPr="00A7078B">
        <w:rPr>
          <w:rFonts w:ascii="仿宋" w:eastAsia="仿宋" w:hAnsi="仿宋"/>
          <w:sz w:val="28"/>
          <w:szCs w:val="28"/>
        </w:rPr>
        <w:t>5</w:t>
      </w:r>
      <w:r w:rsidRPr="00A7078B">
        <w:rPr>
          <w:rFonts w:ascii="仿宋" w:eastAsia="仿宋" w:hAnsi="仿宋" w:hint="eastAsia"/>
          <w:sz w:val="28"/>
          <w:szCs w:val="28"/>
        </w:rPr>
        <w:t>年以上</w:t>
      </w:r>
      <w:r w:rsidR="002A3F08" w:rsidRPr="00A7078B">
        <w:rPr>
          <w:rFonts w:ascii="仿宋" w:eastAsia="仿宋" w:hAnsi="仿宋" w:hint="eastAsia"/>
          <w:sz w:val="28"/>
          <w:szCs w:val="28"/>
        </w:rPr>
        <w:t>（需提供相关证明）</w:t>
      </w:r>
      <w:r w:rsidRPr="00A7078B">
        <w:rPr>
          <w:rFonts w:ascii="仿宋" w:eastAsia="仿宋" w:hAnsi="仿宋" w:hint="eastAsia"/>
          <w:sz w:val="28"/>
          <w:szCs w:val="28"/>
        </w:rPr>
        <w:t>；</w:t>
      </w:r>
    </w:p>
    <w:p w14:paraId="792DC27B" w14:textId="3C712C00" w:rsidR="0034151F" w:rsidRPr="00571112" w:rsidRDefault="0034151F" w:rsidP="00A10502">
      <w:pPr>
        <w:pStyle w:val="a3"/>
        <w:numPr>
          <w:ilvl w:val="0"/>
          <w:numId w:val="39"/>
        </w:numPr>
        <w:spacing w:line="360" w:lineRule="auto"/>
        <w:ind w:firstLineChars="0"/>
        <w:rPr>
          <w:rFonts w:ascii="仿宋" w:eastAsia="仿宋" w:hAnsi="仿宋"/>
          <w:sz w:val="28"/>
          <w:szCs w:val="28"/>
        </w:rPr>
      </w:pPr>
      <w:r w:rsidRPr="00A7078B">
        <w:rPr>
          <w:rFonts w:ascii="仿宋" w:eastAsia="仿宋" w:hAnsi="仿宋" w:hint="eastAsia"/>
          <w:sz w:val="28"/>
          <w:szCs w:val="28"/>
        </w:rPr>
        <w:t>具有对</w:t>
      </w:r>
      <w:r w:rsidR="00B82535">
        <w:rPr>
          <w:rFonts w:ascii="仿宋" w:eastAsia="仿宋" w:hAnsi="仿宋"/>
          <w:sz w:val="28"/>
          <w:szCs w:val="28"/>
        </w:rPr>
        <w:t>5</w:t>
      </w:r>
      <w:bookmarkStart w:id="0" w:name="_GoBack"/>
      <w:bookmarkEnd w:id="0"/>
      <w:r w:rsidR="00A10502" w:rsidRPr="00A7078B">
        <w:rPr>
          <w:rFonts w:ascii="仿宋" w:eastAsia="仿宋" w:hAnsi="仿宋" w:hint="eastAsia"/>
          <w:sz w:val="28"/>
          <w:szCs w:val="28"/>
        </w:rPr>
        <w:t>家</w:t>
      </w:r>
      <w:r w:rsidR="005337F9" w:rsidRPr="00A7078B">
        <w:rPr>
          <w:rFonts w:ascii="仿宋" w:eastAsia="仿宋" w:hAnsi="仿宋" w:hint="eastAsia"/>
          <w:sz w:val="28"/>
          <w:szCs w:val="28"/>
        </w:rPr>
        <w:t>及以</w:t>
      </w:r>
      <w:r w:rsidR="00571112">
        <w:rPr>
          <w:rFonts w:ascii="仿宋" w:eastAsia="仿宋" w:hAnsi="仿宋" w:hint="eastAsia"/>
          <w:sz w:val="28"/>
          <w:szCs w:val="28"/>
        </w:rPr>
        <w:t>上</w:t>
      </w:r>
      <w:r w:rsidR="00B053B4" w:rsidRPr="00A7078B">
        <w:rPr>
          <w:rFonts w:ascii="仿宋" w:eastAsia="仿宋" w:hAnsi="仿宋" w:hint="eastAsia"/>
          <w:sz w:val="28"/>
          <w:szCs w:val="28"/>
        </w:rPr>
        <w:t>企事业单位</w:t>
      </w:r>
      <w:r w:rsidR="00A10502" w:rsidRPr="00A7078B">
        <w:rPr>
          <w:rFonts w:ascii="仿宋" w:eastAsia="仿宋" w:hAnsi="仿宋" w:hint="eastAsia"/>
          <w:sz w:val="28"/>
          <w:szCs w:val="28"/>
        </w:rPr>
        <w:t>进行财务评估、核查的经</w:t>
      </w:r>
      <w:r w:rsidR="00A10502" w:rsidRPr="00571112">
        <w:rPr>
          <w:rFonts w:ascii="仿宋" w:eastAsia="仿宋" w:hAnsi="仿宋" w:hint="eastAsia"/>
          <w:sz w:val="28"/>
          <w:szCs w:val="28"/>
        </w:rPr>
        <w:t>验</w:t>
      </w:r>
      <w:r w:rsidRPr="00571112">
        <w:rPr>
          <w:rFonts w:ascii="仿宋" w:eastAsia="仿宋" w:hAnsi="仿宋" w:hint="eastAsia"/>
          <w:sz w:val="28"/>
          <w:szCs w:val="28"/>
        </w:rPr>
        <w:t>；</w:t>
      </w:r>
    </w:p>
    <w:p w14:paraId="088FCFE5" w14:textId="10CC5C91" w:rsidR="0034151F" w:rsidRPr="00571112" w:rsidRDefault="0034151F" w:rsidP="002A3F08">
      <w:pPr>
        <w:pStyle w:val="a3"/>
        <w:numPr>
          <w:ilvl w:val="0"/>
          <w:numId w:val="39"/>
        </w:numPr>
        <w:spacing w:line="360" w:lineRule="auto"/>
        <w:ind w:firstLineChars="0"/>
        <w:rPr>
          <w:rFonts w:ascii="仿宋" w:eastAsia="仿宋" w:hAnsi="仿宋"/>
          <w:sz w:val="28"/>
          <w:szCs w:val="28"/>
        </w:rPr>
      </w:pPr>
      <w:r w:rsidRPr="00571112">
        <w:rPr>
          <w:rFonts w:ascii="仿宋" w:eastAsia="仿宋" w:hAnsi="仿宋" w:hint="eastAsia"/>
          <w:sz w:val="28"/>
          <w:szCs w:val="28"/>
        </w:rPr>
        <w:t>参与过国际赠款项目审计</w:t>
      </w:r>
      <w:r w:rsidR="00571112" w:rsidRPr="00571112">
        <w:rPr>
          <w:rFonts w:ascii="仿宋" w:eastAsia="仿宋" w:hAnsi="仿宋" w:hint="eastAsia"/>
          <w:sz w:val="28"/>
          <w:szCs w:val="28"/>
        </w:rPr>
        <w:t>或</w:t>
      </w:r>
      <w:r w:rsidR="00AE2184" w:rsidRPr="00571112">
        <w:rPr>
          <w:rFonts w:ascii="仿宋" w:eastAsia="仿宋" w:hAnsi="仿宋" w:hint="eastAsia"/>
          <w:sz w:val="28"/>
          <w:szCs w:val="28"/>
        </w:rPr>
        <w:t>绩效</w:t>
      </w:r>
      <w:r w:rsidR="00571112" w:rsidRPr="00571112">
        <w:rPr>
          <w:rFonts w:ascii="仿宋" w:eastAsia="仿宋" w:hAnsi="仿宋" w:hint="eastAsia"/>
          <w:sz w:val="28"/>
          <w:szCs w:val="28"/>
        </w:rPr>
        <w:t>评价</w:t>
      </w:r>
      <w:r w:rsidRPr="00571112">
        <w:rPr>
          <w:rFonts w:ascii="仿宋" w:eastAsia="仿宋" w:hAnsi="仿宋" w:hint="eastAsia"/>
          <w:sz w:val="28"/>
          <w:szCs w:val="28"/>
        </w:rPr>
        <w:t>工作。</w:t>
      </w:r>
    </w:p>
    <w:p w14:paraId="000DC292" w14:textId="64174D91" w:rsidR="002A3F08" w:rsidRPr="00A7078B" w:rsidRDefault="002A3F08" w:rsidP="002A3F08">
      <w:pPr>
        <w:pStyle w:val="a3"/>
        <w:numPr>
          <w:ilvl w:val="0"/>
          <w:numId w:val="31"/>
        </w:numPr>
        <w:spacing w:beforeLines="50" w:before="156" w:afterLines="50" w:after="156" w:line="360" w:lineRule="auto"/>
        <w:ind w:firstLineChars="0"/>
        <w:rPr>
          <w:rFonts w:ascii="仿宋" w:eastAsia="仿宋" w:hAnsi="仿宋"/>
          <w:sz w:val="28"/>
          <w:szCs w:val="28"/>
        </w:rPr>
      </w:pPr>
      <w:r w:rsidRPr="00A7078B">
        <w:rPr>
          <w:rFonts w:ascii="仿宋" w:eastAsia="仿宋" w:hAnsi="仿宋" w:cstheme="minorBidi"/>
          <w:b/>
          <w:sz w:val="28"/>
          <w:szCs w:val="28"/>
        </w:rPr>
        <w:t>团队其他人需具备以下资质：</w:t>
      </w:r>
    </w:p>
    <w:p w14:paraId="3A3B15DB" w14:textId="1AAB8C26" w:rsidR="00A10502" w:rsidRPr="00A7078B" w:rsidRDefault="002A3F08" w:rsidP="009F3708">
      <w:pPr>
        <w:pStyle w:val="a3"/>
        <w:numPr>
          <w:ilvl w:val="0"/>
          <w:numId w:val="41"/>
        </w:numPr>
        <w:spacing w:line="360" w:lineRule="auto"/>
        <w:ind w:leftChars="300" w:left="1050" w:firstLineChars="0"/>
        <w:jc w:val="left"/>
        <w:rPr>
          <w:rFonts w:ascii="仿宋" w:eastAsia="仿宋" w:hAnsi="仿宋"/>
          <w:sz w:val="28"/>
          <w:szCs w:val="28"/>
        </w:rPr>
      </w:pPr>
      <w:r w:rsidRPr="00A7078B">
        <w:rPr>
          <w:rFonts w:ascii="仿宋" w:eastAsia="仿宋" w:hAnsi="仿宋" w:hint="eastAsia"/>
          <w:sz w:val="28"/>
          <w:szCs w:val="28"/>
        </w:rPr>
        <w:t>团队成员应至少3人</w:t>
      </w:r>
      <w:r w:rsidR="00A10502" w:rsidRPr="00A7078B">
        <w:rPr>
          <w:rFonts w:ascii="仿宋" w:eastAsia="仿宋" w:hAnsi="仿宋" w:hint="eastAsia"/>
          <w:sz w:val="28"/>
          <w:szCs w:val="28"/>
        </w:rPr>
        <w:t>具有经济、财务管理等相关学士及以上学位</w:t>
      </w:r>
      <w:r w:rsidR="00DB4431" w:rsidRPr="00A7078B">
        <w:rPr>
          <w:rFonts w:ascii="仿宋" w:eastAsia="仿宋" w:hAnsi="仿宋" w:hint="eastAsia"/>
          <w:sz w:val="28"/>
          <w:szCs w:val="28"/>
        </w:rPr>
        <w:t>（需提供相关证明）</w:t>
      </w:r>
      <w:r w:rsidR="00A10502" w:rsidRPr="00A7078B">
        <w:rPr>
          <w:rFonts w:ascii="仿宋" w:eastAsia="仿宋" w:hAnsi="仿宋" w:hint="eastAsia"/>
          <w:sz w:val="28"/>
          <w:szCs w:val="28"/>
        </w:rPr>
        <w:t>；</w:t>
      </w:r>
    </w:p>
    <w:p w14:paraId="44F55CDA" w14:textId="77777777" w:rsidR="00571112" w:rsidRDefault="00A10502" w:rsidP="00571112">
      <w:pPr>
        <w:pStyle w:val="a3"/>
        <w:numPr>
          <w:ilvl w:val="0"/>
          <w:numId w:val="41"/>
        </w:numPr>
        <w:spacing w:line="360" w:lineRule="auto"/>
        <w:ind w:leftChars="300" w:left="1050" w:firstLineChars="0"/>
        <w:jc w:val="left"/>
        <w:rPr>
          <w:rFonts w:ascii="仿宋" w:eastAsia="仿宋" w:hAnsi="仿宋"/>
          <w:sz w:val="28"/>
          <w:szCs w:val="28"/>
        </w:rPr>
      </w:pPr>
      <w:r w:rsidRPr="00A7078B">
        <w:rPr>
          <w:rFonts w:ascii="仿宋" w:eastAsia="仿宋" w:hAnsi="仿宋" w:hint="eastAsia"/>
          <w:sz w:val="28"/>
          <w:szCs w:val="28"/>
        </w:rPr>
        <w:t>至少2人</w:t>
      </w:r>
      <w:r w:rsidR="0034151F" w:rsidRPr="00A7078B">
        <w:rPr>
          <w:rFonts w:ascii="仿宋" w:eastAsia="仿宋" w:hAnsi="仿宋" w:hint="eastAsia"/>
          <w:sz w:val="28"/>
          <w:szCs w:val="28"/>
        </w:rPr>
        <w:t>获得注册会计师资格</w:t>
      </w:r>
      <w:r w:rsidR="0034151F" w:rsidRPr="00A7078B">
        <w:rPr>
          <w:rFonts w:ascii="仿宋" w:eastAsia="仿宋" w:hAnsi="仿宋"/>
          <w:sz w:val="28"/>
          <w:szCs w:val="28"/>
        </w:rPr>
        <w:t>3</w:t>
      </w:r>
      <w:r w:rsidR="0034151F" w:rsidRPr="00A7078B">
        <w:rPr>
          <w:rFonts w:ascii="仿宋" w:eastAsia="仿宋" w:hAnsi="仿宋" w:hint="eastAsia"/>
          <w:sz w:val="28"/>
          <w:szCs w:val="28"/>
        </w:rPr>
        <w:t>年以上</w:t>
      </w:r>
      <w:r w:rsidR="002A3F08" w:rsidRPr="00A7078B">
        <w:rPr>
          <w:rFonts w:ascii="仿宋" w:eastAsia="仿宋" w:hAnsi="仿宋" w:hint="eastAsia"/>
          <w:sz w:val="28"/>
          <w:szCs w:val="28"/>
        </w:rPr>
        <w:t>（需提供相关证明）</w:t>
      </w:r>
      <w:r w:rsidR="0034151F" w:rsidRPr="00A7078B">
        <w:rPr>
          <w:rFonts w:ascii="仿宋" w:eastAsia="仿宋" w:hAnsi="仿宋" w:hint="eastAsia"/>
          <w:sz w:val="28"/>
          <w:szCs w:val="28"/>
        </w:rPr>
        <w:t>；</w:t>
      </w:r>
    </w:p>
    <w:p w14:paraId="70BC5823" w14:textId="50DCCB14" w:rsidR="0034151F" w:rsidRPr="00571112" w:rsidRDefault="002A3F08" w:rsidP="00571112">
      <w:pPr>
        <w:pStyle w:val="a3"/>
        <w:numPr>
          <w:ilvl w:val="0"/>
          <w:numId w:val="41"/>
        </w:numPr>
        <w:spacing w:line="360" w:lineRule="auto"/>
        <w:ind w:leftChars="300" w:left="1050" w:firstLineChars="0"/>
        <w:jc w:val="left"/>
        <w:rPr>
          <w:rFonts w:ascii="仿宋" w:eastAsia="仿宋" w:hAnsi="仿宋"/>
          <w:sz w:val="28"/>
          <w:szCs w:val="28"/>
        </w:rPr>
      </w:pPr>
      <w:r w:rsidRPr="00571112">
        <w:rPr>
          <w:rFonts w:ascii="仿宋" w:eastAsia="仿宋" w:hAnsi="仿宋" w:hint="eastAsia"/>
          <w:sz w:val="28"/>
          <w:szCs w:val="28"/>
        </w:rPr>
        <w:t>至少1人</w:t>
      </w:r>
      <w:r w:rsidR="0034151F" w:rsidRPr="00571112">
        <w:rPr>
          <w:rFonts w:ascii="仿宋" w:eastAsia="仿宋" w:hAnsi="仿宋" w:hint="eastAsia"/>
          <w:sz w:val="28"/>
          <w:szCs w:val="28"/>
        </w:rPr>
        <w:t>具有对</w:t>
      </w:r>
      <w:r w:rsidR="00D20ADD" w:rsidRPr="00571112">
        <w:rPr>
          <w:rFonts w:ascii="仿宋" w:eastAsia="仿宋" w:hAnsi="仿宋" w:hint="eastAsia"/>
          <w:sz w:val="28"/>
          <w:szCs w:val="28"/>
        </w:rPr>
        <w:t>企事业单位</w:t>
      </w:r>
      <w:r w:rsidR="0034151F" w:rsidRPr="00571112">
        <w:rPr>
          <w:rFonts w:ascii="仿宋" w:eastAsia="仿宋" w:hAnsi="仿宋" w:hint="eastAsia"/>
          <w:sz w:val="28"/>
          <w:szCs w:val="28"/>
        </w:rPr>
        <w:t>进行财务评估</w:t>
      </w:r>
      <w:r w:rsidR="00571112">
        <w:rPr>
          <w:rFonts w:ascii="仿宋" w:eastAsia="仿宋" w:hAnsi="仿宋" w:hint="eastAsia"/>
          <w:sz w:val="28"/>
          <w:szCs w:val="28"/>
        </w:rPr>
        <w:t>或项目</w:t>
      </w:r>
      <w:r w:rsidR="00571112" w:rsidRPr="00571112">
        <w:rPr>
          <w:rFonts w:ascii="仿宋" w:eastAsia="仿宋" w:hAnsi="仿宋" w:hint="eastAsia"/>
          <w:sz w:val="28"/>
          <w:szCs w:val="28"/>
        </w:rPr>
        <w:t>绩效评价</w:t>
      </w:r>
      <w:r w:rsidR="0034151F" w:rsidRPr="00571112">
        <w:rPr>
          <w:rFonts w:ascii="仿宋" w:eastAsia="仿宋" w:hAnsi="仿宋" w:hint="eastAsia"/>
          <w:sz w:val="28"/>
          <w:szCs w:val="28"/>
        </w:rPr>
        <w:lastRenderedPageBreak/>
        <w:t>的经验。</w:t>
      </w:r>
    </w:p>
    <w:p w14:paraId="60E6830A" w14:textId="77777777" w:rsidR="00E865E8" w:rsidRPr="00E865E8" w:rsidRDefault="00E865E8" w:rsidP="007B6847">
      <w:pPr>
        <w:spacing w:line="360" w:lineRule="auto"/>
        <w:ind w:firstLine="200"/>
        <w:rPr>
          <w:rFonts w:ascii="仿宋" w:eastAsia="仿宋" w:hAnsi="仿宋"/>
          <w:sz w:val="28"/>
          <w:szCs w:val="28"/>
        </w:rPr>
      </w:pPr>
    </w:p>
    <w:sectPr w:rsidR="00E865E8" w:rsidRPr="00E865E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79106D" w14:textId="77777777" w:rsidR="00242033" w:rsidRDefault="00242033" w:rsidP="00950C9C">
      <w:r>
        <w:separator/>
      </w:r>
    </w:p>
  </w:endnote>
  <w:endnote w:type="continuationSeparator" w:id="0">
    <w:p w14:paraId="248CE005" w14:textId="77777777" w:rsidR="00242033" w:rsidRDefault="00242033" w:rsidP="00950C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4B668A" w14:textId="77777777" w:rsidR="00242033" w:rsidRDefault="00242033" w:rsidP="00950C9C">
      <w:r>
        <w:separator/>
      </w:r>
    </w:p>
  </w:footnote>
  <w:footnote w:type="continuationSeparator" w:id="0">
    <w:p w14:paraId="5268B874" w14:textId="77777777" w:rsidR="00242033" w:rsidRDefault="00242033" w:rsidP="00950C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E7ADF"/>
    <w:multiLevelType w:val="hybridMultilevel"/>
    <w:tmpl w:val="1F14990C"/>
    <w:lvl w:ilvl="0" w:tplc="931C27A4">
      <w:start w:val="1"/>
      <w:numFmt w:val="decimal"/>
      <w:lvlText w:val="（%1）"/>
      <w:lvlJc w:val="left"/>
      <w:pPr>
        <w:ind w:left="4115" w:hanging="720"/>
      </w:pPr>
      <w:rPr>
        <w:rFonts w:hint="default"/>
      </w:rPr>
    </w:lvl>
    <w:lvl w:ilvl="1" w:tplc="04090019" w:tentative="1">
      <w:start w:val="1"/>
      <w:numFmt w:val="lowerLetter"/>
      <w:lvlText w:val="%2)"/>
      <w:lvlJc w:val="left"/>
      <w:pPr>
        <w:ind w:left="4235" w:hanging="420"/>
      </w:pPr>
    </w:lvl>
    <w:lvl w:ilvl="2" w:tplc="0409001B" w:tentative="1">
      <w:start w:val="1"/>
      <w:numFmt w:val="lowerRoman"/>
      <w:lvlText w:val="%3."/>
      <w:lvlJc w:val="right"/>
      <w:pPr>
        <w:ind w:left="4655" w:hanging="420"/>
      </w:pPr>
    </w:lvl>
    <w:lvl w:ilvl="3" w:tplc="0409000F" w:tentative="1">
      <w:start w:val="1"/>
      <w:numFmt w:val="decimal"/>
      <w:lvlText w:val="%4."/>
      <w:lvlJc w:val="left"/>
      <w:pPr>
        <w:ind w:left="5075" w:hanging="420"/>
      </w:pPr>
    </w:lvl>
    <w:lvl w:ilvl="4" w:tplc="04090019" w:tentative="1">
      <w:start w:val="1"/>
      <w:numFmt w:val="lowerLetter"/>
      <w:lvlText w:val="%5)"/>
      <w:lvlJc w:val="left"/>
      <w:pPr>
        <w:ind w:left="5495" w:hanging="420"/>
      </w:pPr>
    </w:lvl>
    <w:lvl w:ilvl="5" w:tplc="0409001B" w:tentative="1">
      <w:start w:val="1"/>
      <w:numFmt w:val="lowerRoman"/>
      <w:lvlText w:val="%6."/>
      <w:lvlJc w:val="right"/>
      <w:pPr>
        <w:ind w:left="5915" w:hanging="420"/>
      </w:pPr>
    </w:lvl>
    <w:lvl w:ilvl="6" w:tplc="0409000F" w:tentative="1">
      <w:start w:val="1"/>
      <w:numFmt w:val="decimal"/>
      <w:lvlText w:val="%7."/>
      <w:lvlJc w:val="left"/>
      <w:pPr>
        <w:ind w:left="6335" w:hanging="420"/>
      </w:pPr>
    </w:lvl>
    <w:lvl w:ilvl="7" w:tplc="04090019" w:tentative="1">
      <w:start w:val="1"/>
      <w:numFmt w:val="lowerLetter"/>
      <w:lvlText w:val="%8)"/>
      <w:lvlJc w:val="left"/>
      <w:pPr>
        <w:ind w:left="6755" w:hanging="420"/>
      </w:pPr>
    </w:lvl>
    <w:lvl w:ilvl="8" w:tplc="0409001B" w:tentative="1">
      <w:start w:val="1"/>
      <w:numFmt w:val="lowerRoman"/>
      <w:lvlText w:val="%9."/>
      <w:lvlJc w:val="right"/>
      <w:pPr>
        <w:ind w:left="7175" w:hanging="420"/>
      </w:pPr>
    </w:lvl>
  </w:abstractNum>
  <w:abstractNum w:abstractNumId="1" w15:restartNumberingAfterBreak="0">
    <w:nsid w:val="02116771"/>
    <w:multiLevelType w:val="hybridMultilevel"/>
    <w:tmpl w:val="256E6CAE"/>
    <w:lvl w:ilvl="0" w:tplc="7642277C">
      <w:start w:val="1"/>
      <w:numFmt w:val="japaneseCounting"/>
      <w:lvlText w:val="（%1）"/>
      <w:lvlJc w:val="left"/>
      <w:pPr>
        <w:ind w:left="825" w:hanging="82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24E10C6"/>
    <w:multiLevelType w:val="multilevel"/>
    <w:tmpl w:val="024E10C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06411099"/>
    <w:multiLevelType w:val="hybridMultilevel"/>
    <w:tmpl w:val="FEB611F8"/>
    <w:lvl w:ilvl="0" w:tplc="04090011">
      <w:start w:val="1"/>
      <w:numFmt w:val="decimal"/>
      <w:lvlText w:val="%1)"/>
      <w:lvlJc w:val="left"/>
      <w:pPr>
        <w:ind w:left="1740" w:hanging="420"/>
      </w:pPr>
    </w:lvl>
    <w:lvl w:ilvl="1" w:tplc="04090019" w:tentative="1">
      <w:start w:val="1"/>
      <w:numFmt w:val="lowerLetter"/>
      <w:lvlText w:val="%2)"/>
      <w:lvlJc w:val="left"/>
      <w:pPr>
        <w:ind w:left="2160" w:hanging="420"/>
      </w:pPr>
    </w:lvl>
    <w:lvl w:ilvl="2" w:tplc="0409001B" w:tentative="1">
      <w:start w:val="1"/>
      <w:numFmt w:val="lowerRoman"/>
      <w:lvlText w:val="%3."/>
      <w:lvlJc w:val="right"/>
      <w:pPr>
        <w:ind w:left="2580" w:hanging="420"/>
      </w:pPr>
    </w:lvl>
    <w:lvl w:ilvl="3" w:tplc="0409000F" w:tentative="1">
      <w:start w:val="1"/>
      <w:numFmt w:val="decimal"/>
      <w:lvlText w:val="%4."/>
      <w:lvlJc w:val="left"/>
      <w:pPr>
        <w:ind w:left="3000" w:hanging="420"/>
      </w:pPr>
    </w:lvl>
    <w:lvl w:ilvl="4" w:tplc="04090019" w:tentative="1">
      <w:start w:val="1"/>
      <w:numFmt w:val="lowerLetter"/>
      <w:lvlText w:val="%5)"/>
      <w:lvlJc w:val="left"/>
      <w:pPr>
        <w:ind w:left="3420" w:hanging="420"/>
      </w:pPr>
    </w:lvl>
    <w:lvl w:ilvl="5" w:tplc="0409001B" w:tentative="1">
      <w:start w:val="1"/>
      <w:numFmt w:val="lowerRoman"/>
      <w:lvlText w:val="%6."/>
      <w:lvlJc w:val="right"/>
      <w:pPr>
        <w:ind w:left="3840" w:hanging="420"/>
      </w:pPr>
    </w:lvl>
    <w:lvl w:ilvl="6" w:tplc="0409000F" w:tentative="1">
      <w:start w:val="1"/>
      <w:numFmt w:val="decimal"/>
      <w:lvlText w:val="%7."/>
      <w:lvlJc w:val="left"/>
      <w:pPr>
        <w:ind w:left="4260" w:hanging="420"/>
      </w:pPr>
    </w:lvl>
    <w:lvl w:ilvl="7" w:tplc="04090019" w:tentative="1">
      <w:start w:val="1"/>
      <w:numFmt w:val="lowerLetter"/>
      <w:lvlText w:val="%8)"/>
      <w:lvlJc w:val="left"/>
      <w:pPr>
        <w:ind w:left="4680" w:hanging="420"/>
      </w:pPr>
    </w:lvl>
    <w:lvl w:ilvl="8" w:tplc="0409001B" w:tentative="1">
      <w:start w:val="1"/>
      <w:numFmt w:val="lowerRoman"/>
      <w:lvlText w:val="%9."/>
      <w:lvlJc w:val="right"/>
      <w:pPr>
        <w:ind w:left="5100" w:hanging="420"/>
      </w:pPr>
    </w:lvl>
  </w:abstractNum>
  <w:abstractNum w:abstractNumId="4" w15:restartNumberingAfterBreak="0">
    <w:nsid w:val="0BC00492"/>
    <w:multiLevelType w:val="hybridMultilevel"/>
    <w:tmpl w:val="281E72C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16D065C3"/>
    <w:multiLevelType w:val="hybridMultilevel"/>
    <w:tmpl w:val="81DA1D76"/>
    <w:lvl w:ilvl="0" w:tplc="0409000F">
      <w:start w:val="1"/>
      <w:numFmt w:val="decimal"/>
      <w:lvlText w:val="%1."/>
      <w:lvlJc w:val="left"/>
      <w:pPr>
        <w:ind w:left="980" w:hanging="420"/>
      </w:p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6" w15:restartNumberingAfterBreak="0">
    <w:nsid w:val="196141CA"/>
    <w:multiLevelType w:val="multilevel"/>
    <w:tmpl w:val="9FCAA2DE"/>
    <w:lvl w:ilvl="0">
      <w:start w:val="1"/>
      <w:numFmt w:val="decimal"/>
      <w:lvlText w:val="%1)"/>
      <w:lvlJc w:val="left"/>
      <w:pPr>
        <w:ind w:left="1554" w:hanging="420"/>
      </w:pPr>
      <w:rPr>
        <w:rFonts w:hint="default"/>
      </w:rPr>
    </w:lvl>
    <w:lvl w:ilvl="1">
      <w:start w:val="1"/>
      <w:numFmt w:val="lowerLetter"/>
      <w:lvlText w:val="%2)"/>
      <w:lvlJc w:val="left"/>
      <w:pPr>
        <w:ind w:left="1974" w:hanging="420"/>
      </w:pPr>
    </w:lvl>
    <w:lvl w:ilvl="2">
      <w:start w:val="1"/>
      <w:numFmt w:val="lowerRoman"/>
      <w:lvlText w:val="%3."/>
      <w:lvlJc w:val="right"/>
      <w:pPr>
        <w:ind w:left="2394" w:hanging="420"/>
      </w:pPr>
    </w:lvl>
    <w:lvl w:ilvl="3">
      <w:start w:val="1"/>
      <w:numFmt w:val="decimal"/>
      <w:lvlText w:val="%4."/>
      <w:lvlJc w:val="left"/>
      <w:pPr>
        <w:ind w:left="2814" w:hanging="420"/>
      </w:pPr>
    </w:lvl>
    <w:lvl w:ilvl="4">
      <w:start w:val="1"/>
      <w:numFmt w:val="lowerLetter"/>
      <w:lvlText w:val="%5)"/>
      <w:lvlJc w:val="left"/>
      <w:pPr>
        <w:ind w:left="3234" w:hanging="420"/>
      </w:pPr>
    </w:lvl>
    <w:lvl w:ilvl="5">
      <w:start w:val="1"/>
      <w:numFmt w:val="lowerRoman"/>
      <w:lvlText w:val="%6."/>
      <w:lvlJc w:val="right"/>
      <w:pPr>
        <w:ind w:left="3654" w:hanging="420"/>
      </w:pPr>
    </w:lvl>
    <w:lvl w:ilvl="6">
      <w:start w:val="1"/>
      <w:numFmt w:val="decimal"/>
      <w:lvlText w:val="%7."/>
      <w:lvlJc w:val="left"/>
      <w:pPr>
        <w:ind w:left="4074" w:hanging="420"/>
      </w:pPr>
    </w:lvl>
    <w:lvl w:ilvl="7">
      <w:start w:val="1"/>
      <w:numFmt w:val="lowerLetter"/>
      <w:lvlText w:val="%8)"/>
      <w:lvlJc w:val="left"/>
      <w:pPr>
        <w:ind w:left="4494" w:hanging="420"/>
      </w:pPr>
    </w:lvl>
    <w:lvl w:ilvl="8">
      <w:start w:val="1"/>
      <w:numFmt w:val="lowerRoman"/>
      <w:lvlText w:val="%9."/>
      <w:lvlJc w:val="right"/>
      <w:pPr>
        <w:ind w:left="4914" w:hanging="420"/>
      </w:pPr>
    </w:lvl>
  </w:abstractNum>
  <w:abstractNum w:abstractNumId="7" w15:restartNumberingAfterBreak="0">
    <w:nsid w:val="1E7E09F1"/>
    <w:multiLevelType w:val="multilevel"/>
    <w:tmpl w:val="020E342E"/>
    <w:lvl w:ilvl="0">
      <w:start w:val="1"/>
      <w:numFmt w:val="decimal"/>
      <w:lvlText w:val="%1)"/>
      <w:lvlJc w:val="left"/>
      <w:pPr>
        <w:ind w:left="1554" w:hanging="420"/>
      </w:pPr>
      <w:rPr>
        <w:rFonts w:hint="default"/>
      </w:rPr>
    </w:lvl>
    <w:lvl w:ilvl="1">
      <w:start w:val="1"/>
      <w:numFmt w:val="lowerLetter"/>
      <w:lvlText w:val="%2)"/>
      <w:lvlJc w:val="left"/>
      <w:pPr>
        <w:ind w:left="1974" w:hanging="420"/>
      </w:pPr>
    </w:lvl>
    <w:lvl w:ilvl="2">
      <w:start w:val="1"/>
      <w:numFmt w:val="lowerRoman"/>
      <w:lvlText w:val="%3."/>
      <w:lvlJc w:val="right"/>
      <w:pPr>
        <w:ind w:left="2394" w:hanging="420"/>
      </w:pPr>
    </w:lvl>
    <w:lvl w:ilvl="3">
      <w:start w:val="1"/>
      <w:numFmt w:val="decimal"/>
      <w:lvlText w:val="%4."/>
      <w:lvlJc w:val="left"/>
      <w:pPr>
        <w:ind w:left="2814" w:hanging="420"/>
      </w:pPr>
    </w:lvl>
    <w:lvl w:ilvl="4">
      <w:start w:val="1"/>
      <w:numFmt w:val="lowerLetter"/>
      <w:lvlText w:val="%5)"/>
      <w:lvlJc w:val="left"/>
      <w:pPr>
        <w:ind w:left="3234" w:hanging="420"/>
      </w:pPr>
    </w:lvl>
    <w:lvl w:ilvl="5">
      <w:start w:val="1"/>
      <w:numFmt w:val="lowerRoman"/>
      <w:lvlText w:val="%6."/>
      <w:lvlJc w:val="right"/>
      <w:pPr>
        <w:ind w:left="3654" w:hanging="420"/>
      </w:pPr>
    </w:lvl>
    <w:lvl w:ilvl="6">
      <w:start w:val="1"/>
      <w:numFmt w:val="decimal"/>
      <w:lvlText w:val="%7."/>
      <w:lvlJc w:val="left"/>
      <w:pPr>
        <w:ind w:left="4074" w:hanging="420"/>
      </w:pPr>
    </w:lvl>
    <w:lvl w:ilvl="7">
      <w:start w:val="1"/>
      <w:numFmt w:val="lowerLetter"/>
      <w:lvlText w:val="%8)"/>
      <w:lvlJc w:val="left"/>
      <w:pPr>
        <w:ind w:left="4494" w:hanging="420"/>
      </w:pPr>
    </w:lvl>
    <w:lvl w:ilvl="8">
      <w:start w:val="1"/>
      <w:numFmt w:val="lowerRoman"/>
      <w:lvlText w:val="%9."/>
      <w:lvlJc w:val="right"/>
      <w:pPr>
        <w:ind w:left="4914" w:hanging="420"/>
      </w:pPr>
    </w:lvl>
  </w:abstractNum>
  <w:abstractNum w:abstractNumId="8" w15:restartNumberingAfterBreak="0">
    <w:nsid w:val="20C561BF"/>
    <w:multiLevelType w:val="hybridMultilevel"/>
    <w:tmpl w:val="35A8DC1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2AEF5C2F"/>
    <w:multiLevelType w:val="multilevel"/>
    <w:tmpl w:val="89CE28DC"/>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0" w15:restartNumberingAfterBreak="0">
    <w:nsid w:val="2CA97BCB"/>
    <w:multiLevelType w:val="hybridMultilevel"/>
    <w:tmpl w:val="D69A762A"/>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2CCE063E"/>
    <w:multiLevelType w:val="hybridMultilevel"/>
    <w:tmpl w:val="4296DAC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start w:val="1"/>
      <w:numFmt w:val="decimal"/>
      <w:lvlText w:val="%4."/>
      <w:lvlJc w:val="left"/>
      <w:pPr>
        <w:ind w:left="846"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2D3B76A1"/>
    <w:multiLevelType w:val="hybridMultilevel"/>
    <w:tmpl w:val="B41AE68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2DE72A90"/>
    <w:multiLevelType w:val="hybridMultilevel"/>
    <w:tmpl w:val="0696ED2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2F3C4372"/>
    <w:multiLevelType w:val="hybridMultilevel"/>
    <w:tmpl w:val="473EA0A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325229B7"/>
    <w:multiLevelType w:val="hybridMultilevel"/>
    <w:tmpl w:val="15C45E8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326345F0"/>
    <w:multiLevelType w:val="multilevel"/>
    <w:tmpl w:val="23D291F0"/>
    <w:lvl w:ilvl="0">
      <w:start w:val="1"/>
      <w:numFmt w:val="japaneseCounting"/>
      <w:lvlText w:val="（%1）"/>
      <w:lvlJc w:val="left"/>
      <w:pPr>
        <w:ind w:left="1422" w:hanging="855"/>
      </w:pPr>
      <w:rPr>
        <w:rFonts w:hint="default"/>
        <w:lang w:val="en-US"/>
      </w:rPr>
    </w:lvl>
    <w:lvl w:ilvl="1">
      <w:start w:val="1"/>
      <w:numFmt w:val="lowerLetter"/>
      <w:lvlText w:val="%2)"/>
      <w:lvlJc w:val="left"/>
      <w:pPr>
        <w:ind w:left="1407" w:hanging="420"/>
      </w:pPr>
    </w:lvl>
    <w:lvl w:ilvl="2">
      <w:start w:val="1"/>
      <w:numFmt w:val="lowerRoman"/>
      <w:lvlText w:val="%3."/>
      <w:lvlJc w:val="right"/>
      <w:pPr>
        <w:ind w:left="1827" w:hanging="420"/>
      </w:pPr>
    </w:lvl>
    <w:lvl w:ilvl="3">
      <w:start w:val="1"/>
      <w:numFmt w:val="decimal"/>
      <w:lvlText w:val="%4."/>
      <w:lvlJc w:val="left"/>
      <w:pPr>
        <w:ind w:left="2247" w:hanging="420"/>
      </w:pPr>
    </w:lvl>
    <w:lvl w:ilvl="4">
      <w:start w:val="1"/>
      <w:numFmt w:val="lowerLetter"/>
      <w:lvlText w:val="%5)"/>
      <w:lvlJc w:val="left"/>
      <w:pPr>
        <w:ind w:left="2667" w:hanging="420"/>
      </w:pPr>
    </w:lvl>
    <w:lvl w:ilvl="5">
      <w:start w:val="1"/>
      <w:numFmt w:val="lowerRoman"/>
      <w:lvlText w:val="%6."/>
      <w:lvlJc w:val="right"/>
      <w:pPr>
        <w:ind w:left="3087" w:hanging="420"/>
      </w:pPr>
    </w:lvl>
    <w:lvl w:ilvl="6">
      <w:start w:val="1"/>
      <w:numFmt w:val="decimal"/>
      <w:lvlText w:val="%7."/>
      <w:lvlJc w:val="left"/>
      <w:pPr>
        <w:ind w:left="3507" w:hanging="420"/>
      </w:pPr>
    </w:lvl>
    <w:lvl w:ilvl="7">
      <w:start w:val="1"/>
      <w:numFmt w:val="lowerLetter"/>
      <w:lvlText w:val="%8)"/>
      <w:lvlJc w:val="left"/>
      <w:pPr>
        <w:ind w:left="3927" w:hanging="420"/>
      </w:pPr>
    </w:lvl>
    <w:lvl w:ilvl="8">
      <w:start w:val="1"/>
      <w:numFmt w:val="lowerRoman"/>
      <w:lvlText w:val="%9."/>
      <w:lvlJc w:val="right"/>
      <w:pPr>
        <w:ind w:left="4347" w:hanging="420"/>
      </w:pPr>
    </w:lvl>
  </w:abstractNum>
  <w:abstractNum w:abstractNumId="17" w15:restartNumberingAfterBreak="0">
    <w:nsid w:val="350E1694"/>
    <w:multiLevelType w:val="hybridMultilevel"/>
    <w:tmpl w:val="D64CACA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36313940"/>
    <w:multiLevelType w:val="multilevel"/>
    <w:tmpl w:val="23D291F0"/>
    <w:lvl w:ilvl="0">
      <w:start w:val="1"/>
      <w:numFmt w:val="japaneseCounting"/>
      <w:lvlText w:val="（%1）"/>
      <w:lvlJc w:val="left"/>
      <w:pPr>
        <w:ind w:left="1422" w:hanging="855"/>
      </w:pPr>
      <w:rPr>
        <w:rFonts w:hint="default"/>
        <w:lang w:val="en-US"/>
      </w:rPr>
    </w:lvl>
    <w:lvl w:ilvl="1">
      <w:start w:val="1"/>
      <w:numFmt w:val="lowerLetter"/>
      <w:lvlText w:val="%2)"/>
      <w:lvlJc w:val="left"/>
      <w:pPr>
        <w:ind w:left="1407" w:hanging="420"/>
      </w:pPr>
    </w:lvl>
    <w:lvl w:ilvl="2">
      <w:start w:val="1"/>
      <w:numFmt w:val="lowerRoman"/>
      <w:lvlText w:val="%3."/>
      <w:lvlJc w:val="right"/>
      <w:pPr>
        <w:ind w:left="1827" w:hanging="420"/>
      </w:pPr>
    </w:lvl>
    <w:lvl w:ilvl="3">
      <w:start w:val="1"/>
      <w:numFmt w:val="decimal"/>
      <w:lvlText w:val="%4."/>
      <w:lvlJc w:val="left"/>
      <w:pPr>
        <w:ind w:left="2247" w:hanging="420"/>
      </w:pPr>
    </w:lvl>
    <w:lvl w:ilvl="4">
      <w:start w:val="1"/>
      <w:numFmt w:val="lowerLetter"/>
      <w:lvlText w:val="%5)"/>
      <w:lvlJc w:val="left"/>
      <w:pPr>
        <w:ind w:left="2667" w:hanging="420"/>
      </w:pPr>
    </w:lvl>
    <w:lvl w:ilvl="5">
      <w:start w:val="1"/>
      <w:numFmt w:val="lowerRoman"/>
      <w:lvlText w:val="%6."/>
      <w:lvlJc w:val="right"/>
      <w:pPr>
        <w:ind w:left="3087" w:hanging="420"/>
      </w:pPr>
    </w:lvl>
    <w:lvl w:ilvl="6">
      <w:start w:val="1"/>
      <w:numFmt w:val="decimal"/>
      <w:lvlText w:val="%7."/>
      <w:lvlJc w:val="left"/>
      <w:pPr>
        <w:ind w:left="3507" w:hanging="420"/>
      </w:pPr>
    </w:lvl>
    <w:lvl w:ilvl="7">
      <w:start w:val="1"/>
      <w:numFmt w:val="lowerLetter"/>
      <w:lvlText w:val="%8)"/>
      <w:lvlJc w:val="left"/>
      <w:pPr>
        <w:ind w:left="3927" w:hanging="420"/>
      </w:pPr>
    </w:lvl>
    <w:lvl w:ilvl="8">
      <w:start w:val="1"/>
      <w:numFmt w:val="lowerRoman"/>
      <w:lvlText w:val="%9."/>
      <w:lvlJc w:val="right"/>
      <w:pPr>
        <w:ind w:left="4347" w:hanging="420"/>
      </w:pPr>
    </w:lvl>
  </w:abstractNum>
  <w:abstractNum w:abstractNumId="19" w15:restartNumberingAfterBreak="0">
    <w:nsid w:val="36E64B6C"/>
    <w:multiLevelType w:val="hybridMultilevel"/>
    <w:tmpl w:val="8C16919A"/>
    <w:lvl w:ilvl="0" w:tplc="0409000F">
      <w:start w:val="1"/>
      <w:numFmt w:val="decimal"/>
      <w:lvlText w:val="%1."/>
      <w:lvlJc w:val="left"/>
      <w:pPr>
        <w:ind w:left="980" w:hanging="420"/>
      </w:p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20" w15:restartNumberingAfterBreak="0">
    <w:nsid w:val="3B0567CA"/>
    <w:multiLevelType w:val="hybridMultilevel"/>
    <w:tmpl w:val="5FD6EC2A"/>
    <w:lvl w:ilvl="0" w:tplc="4C5CB8A0">
      <w:start w:val="1"/>
      <w:numFmt w:val="japaneseCounting"/>
      <w:lvlText w:val="（%1）"/>
      <w:lvlJc w:val="left"/>
      <w:pPr>
        <w:ind w:left="1447" w:hanging="885"/>
      </w:pPr>
      <w:rPr>
        <w:rFonts w:hint="default"/>
      </w:r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abstractNum w:abstractNumId="21" w15:restartNumberingAfterBreak="0">
    <w:nsid w:val="3B3932E5"/>
    <w:multiLevelType w:val="multilevel"/>
    <w:tmpl w:val="3B3932E5"/>
    <w:lvl w:ilvl="0">
      <w:start w:val="1"/>
      <w:numFmt w:val="japaneseCounting"/>
      <w:lvlText w:val="（%1）"/>
      <w:lvlJc w:val="left"/>
      <w:pPr>
        <w:ind w:left="1422" w:hanging="855"/>
      </w:pPr>
      <w:rPr>
        <w:rFonts w:hint="default"/>
        <w:lang w:val="en-US"/>
      </w:rPr>
    </w:lvl>
    <w:lvl w:ilvl="1">
      <w:start w:val="1"/>
      <w:numFmt w:val="lowerLetter"/>
      <w:lvlText w:val="%2)"/>
      <w:lvlJc w:val="left"/>
      <w:pPr>
        <w:ind w:left="1407" w:hanging="420"/>
      </w:pPr>
    </w:lvl>
    <w:lvl w:ilvl="2">
      <w:start w:val="1"/>
      <w:numFmt w:val="lowerRoman"/>
      <w:lvlText w:val="%3."/>
      <w:lvlJc w:val="right"/>
      <w:pPr>
        <w:ind w:left="1827" w:hanging="420"/>
      </w:pPr>
    </w:lvl>
    <w:lvl w:ilvl="3">
      <w:start w:val="1"/>
      <w:numFmt w:val="decimal"/>
      <w:lvlText w:val="%4."/>
      <w:lvlJc w:val="left"/>
      <w:pPr>
        <w:ind w:left="2247" w:hanging="420"/>
      </w:pPr>
    </w:lvl>
    <w:lvl w:ilvl="4">
      <w:start w:val="1"/>
      <w:numFmt w:val="lowerLetter"/>
      <w:lvlText w:val="%5)"/>
      <w:lvlJc w:val="left"/>
      <w:pPr>
        <w:ind w:left="2667" w:hanging="420"/>
      </w:pPr>
    </w:lvl>
    <w:lvl w:ilvl="5">
      <w:start w:val="1"/>
      <w:numFmt w:val="lowerRoman"/>
      <w:lvlText w:val="%6."/>
      <w:lvlJc w:val="right"/>
      <w:pPr>
        <w:ind w:left="3087" w:hanging="420"/>
      </w:pPr>
    </w:lvl>
    <w:lvl w:ilvl="6">
      <w:start w:val="1"/>
      <w:numFmt w:val="decimal"/>
      <w:lvlText w:val="%7."/>
      <w:lvlJc w:val="left"/>
      <w:pPr>
        <w:ind w:left="3507" w:hanging="420"/>
      </w:pPr>
    </w:lvl>
    <w:lvl w:ilvl="7">
      <w:start w:val="1"/>
      <w:numFmt w:val="lowerLetter"/>
      <w:lvlText w:val="%8)"/>
      <w:lvlJc w:val="left"/>
      <w:pPr>
        <w:ind w:left="3927" w:hanging="420"/>
      </w:pPr>
    </w:lvl>
    <w:lvl w:ilvl="8">
      <w:start w:val="1"/>
      <w:numFmt w:val="lowerRoman"/>
      <w:lvlText w:val="%9."/>
      <w:lvlJc w:val="right"/>
      <w:pPr>
        <w:ind w:left="4347" w:hanging="420"/>
      </w:pPr>
    </w:lvl>
  </w:abstractNum>
  <w:abstractNum w:abstractNumId="22" w15:restartNumberingAfterBreak="0">
    <w:nsid w:val="3BC65A78"/>
    <w:multiLevelType w:val="hybridMultilevel"/>
    <w:tmpl w:val="FFA87908"/>
    <w:lvl w:ilvl="0" w:tplc="237CB2E8">
      <w:start w:val="2"/>
      <w:numFmt w:val="japaneseCounting"/>
      <w:lvlText w:val="（%1）"/>
      <w:lvlJc w:val="left"/>
      <w:pPr>
        <w:ind w:left="1064" w:hanging="864"/>
      </w:pPr>
      <w:rPr>
        <w:rFonts w:hint="default"/>
      </w:rPr>
    </w:lvl>
    <w:lvl w:ilvl="1" w:tplc="04090019" w:tentative="1">
      <w:start w:val="1"/>
      <w:numFmt w:val="lowerLetter"/>
      <w:lvlText w:val="%2)"/>
      <w:lvlJc w:val="left"/>
      <w:pPr>
        <w:ind w:left="1040" w:hanging="420"/>
      </w:p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23" w15:restartNumberingAfterBreak="0">
    <w:nsid w:val="3E492BB8"/>
    <w:multiLevelType w:val="hybridMultilevel"/>
    <w:tmpl w:val="F96C3C10"/>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406B004D"/>
    <w:multiLevelType w:val="hybridMultilevel"/>
    <w:tmpl w:val="60307B56"/>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41465605"/>
    <w:multiLevelType w:val="hybridMultilevel"/>
    <w:tmpl w:val="67268C1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427D09FD"/>
    <w:multiLevelType w:val="hybridMultilevel"/>
    <w:tmpl w:val="B636D3E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44EB3853"/>
    <w:multiLevelType w:val="multilevel"/>
    <w:tmpl w:val="44EB3853"/>
    <w:lvl w:ilvl="0">
      <w:start w:val="1"/>
      <w:numFmt w:val="chineseCountingThousand"/>
      <w:lvlText w:val="%1、"/>
      <w:lvlJc w:val="left"/>
      <w:pPr>
        <w:ind w:left="1696" w:hanging="420"/>
      </w:pPr>
    </w:lvl>
    <w:lvl w:ilvl="1">
      <w:start w:val="1"/>
      <w:numFmt w:val="lowerLetter"/>
      <w:lvlText w:val="%2)"/>
      <w:lvlJc w:val="left"/>
      <w:pPr>
        <w:ind w:left="2116" w:hanging="420"/>
      </w:pPr>
    </w:lvl>
    <w:lvl w:ilvl="2">
      <w:start w:val="1"/>
      <w:numFmt w:val="lowerRoman"/>
      <w:lvlText w:val="%3."/>
      <w:lvlJc w:val="right"/>
      <w:pPr>
        <w:ind w:left="2536" w:hanging="420"/>
      </w:pPr>
    </w:lvl>
    <w:lvl w:ilvl="3">
      <w:start w:val="1"/>
      <w:numFmt w:val="decimal"/>
      <w:lvlText w:val="%4."/>
      <w:lvlJc w:val="left"/>
      <w:pPr>
        <w:ind w:left="2956" w:hanging="420"/>
      </w:pPr>
    </w:lvl>
    <w:lvl w:ilvl="4">
      <w:start w:val="1"/>
      <w:numFmt w:val="lowerLetter"/>
      <w:lvlText w:val="%5)"/>
      <w:lvlJc w:val="left"/>
      <w:pPr>
        <w:ind w:left="3376" w:hanging="420"/>
      </w:pPr>
    </w:lvl>
    <w:lvl w:ilvl="5">
      <w:start w:val="1"/>
      <w:numFmt w:val="lowerRoman"/>
      <w:lvlText w:val="%6."/>
      <w:lvlJc w:val="right"/>
      <w:pPr>
        <w:ind w:left="3796" w:hanging="420"/>
      </w:pPr>
    </w:lvl>
    <w:lvl w:ilvl="6">
      <w:start w:val="1"/>
      <w:numFmt w:val="decimal"/>
      <w:lvlText w:val="%7."/>
      <w:lvlJc w:val="left"/>
      <w:pPr>
        <w:ind w:left="4216" w:hanging="420"/>
      </w:pPr>
    </w:lvl>
    <w:lvl w:ilvl="7">
      <w:start w:val="1"/>
      <w:numFmt w:val="lowerLetter"/>
      <w:lvlText w:val="%8)"/>
      <w:lvlJc w:val="left"/>
      <w:pPr>
        <w:ind w:left="4636" w:hanging="420"/>
      </w:pPr>
    </w:lvl>
    <w:lvl w:ilvl="8">
      <w:start w:val="1"/>
      <w:numFmt w:val="lowerRoman"/>
      <w:lvlText w:val="%9."/>
      <w:lvlJc w:val="right"/>
      <w:pPr>
        <w:ind w:left="5056" w:hanging="420"/>
      </w:pPr>
    </w:lvl>
  </w:abstractNum>
  <w:abstractNum w:abstractNumId="28" w15:restartNumberingAfterBreak="0">
    <w:nsid w:val="4E8A381A"/>
    <w:multiLevelType w:val="hybridMultilevel"/>
    <w:tmpl w:val="F29E551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4FB51EAD"/>
    <w:multiLevelType w:val="hybridMultilevel"/>
    <w:tmpl w:val="20E2016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50353F04"/>
    <w:multiLevelType w:val="multilevel"/>
    <w:tmpl w:val="50353F04"/>
    <w:lvl w:ilvl="0">
      <w:start w:val="1"/>
      <w:numFmt w:val="decimal"/>
      <w:lvlText w:val="%1、"/>
      <w:lvlJc w:val="left"/>
      <w:pPr>
        <w:ind w:left="6090" w:hanging="420"/>
      </w:pPr>
      <w:rPr>
        <w:rFonts w:ascii="Cambria" w:eastAsia="宋体" w:hAnsi="Cambria" w:cs="Times New Roman"/>
      </w:rPr>
    </w:lvl>
    <w:lvl w:ilvl="1">
      <w:start w:val="1"/>
      <w:numFmt w:val="bullet"/>
      <w:lvlText w:val=""/>
      <w:lvlJc w:val="left"/>
      <w:pPr>
        <w:ind w:left="551" w:hanging="420"/>
      </w:pPr>
      <w:rPr>
        <w:rFonts w:ascii="Wingdings" w:hAnsi="Wingdings" w:hint="default"/>
      </w:rPr>
    </w:lvl>
    <w:lvl w:ilvl="2">
      <w:start w:val="1"/>
      <w:numFmt w:val="bullet"/>
      <w:lvlText w:val=""/>
      <w:lvlJc w:val="left"/>
      <w:pPr>
        <w:ind w:left="971" w:hanging="420"/>
      </w:pPr>
      <w:rPr>
        <w:rFonts w:ascii="Wingdings" w:hAnsi="Wingdings" w:hint="default"/>
      </w:rPr>
    </w:lvl>
    <w:lvl w:ilvl="3">
      <w:start w:val="1"/>
      <w:numFmt w:val="bullet"/>
      <w:lvlText w:val=""/>
      <w:lvlJc w:val="left"/>
      <w:pPr>
        <w:ind w:left="1391" w:hanging="420"/>
      </w:pPr>
      <w:rPr>
        <w:rFonts w:ascii="Wingdings" w:hAnsi="Wingdings" w:hint="default"/>
      </w:rPr>
    </w:lvl>
    <w:lvl w:ilvl="4">
      <w:start w:val="1"/>
      <w:numFmt w:val="bullet"/>
      <w:lvlText w:val=""/>
      <w:lvlJc w:val="left"/>
      <w:pPr>
        <w:ind w:left="1811" w:hanging="420"/>
      </w:pPr>
      <w:rPr>
        <w:rFonts w:ascii="Wingdings" w:hAnsi="Wingdings" w:hint="default"/>
      </w:rPr>
    </w:lvl>
    <w:lvl w:ilvl="5">
      <w:start w:val="1"/>
      <w:numFmt w:val="bullet"/>
      <w:lvlText w:val=""/>
      <w:lvlJc w:val="left"/>
      <w:pPr>
        <w:ind w:left="2231" w:hanging="420"/>
      </w:pPr>
      <w:rPr>
        <w:rFonts w:ascii="Wingdings" w:hAnsi="Wingdings" w:hint="default"/>
      </w:rPr>
    </w:lvl>
    <w:lvl w:ilvl="6">
      <w:start w:val="1"/>
      <w:numFmt w:val="bullet"/>
      <w:lvlText w:val=""/>
      <w:lvlJc w:val="left"/>
      <w:pPr>
        <w:ind w:left="2651" w:hanging="420"/>
      </w:pPr>
      <w:rPr>
        <w:rFonts w:ascii="Wingdings" w:hAnsi="Wingdings" w:hint="default"/>
      </w:rPr>
    </w:lvl>
    <w:lvl w:ilvl="7">
      <w:start w:val="1"/>
      <w:numFmt w:val="bullet"/>
      <w:lvlText w:val=""/>
      <w:lvlJc w:val="left"/>
      <w:pPr>
        <w:ind w:left="3071" w:hanging="420"/>
      </w:pPr>
      <w:rPr>
        <w:rFonts w:ascii="Wingdings" w:hAnsi="Wingdings" w:hint="default"/>
      </w:rPr>
    </w:lvl>
    <w:lvl w:ilvl="8">
      <w:start w:val="1"/>
      <w:numFmt w:val="bullet"/>
      <w:lvlText w:val=""/>
      <w:lvlJc w:val="left"/>
      <w:pPr>
        <w:ind w:left="3491" w:hanging="420"/>
      </w:pPr>
      <w:rPr>
        <w:rFonts w:ascii="Wingdings" w:hAnsi="Wingdings" w:hint="default"/>
      </w:rPr>
    </w:lvl>
  </w:abstractNum>
  <w:abstractNum w:abstractNumId="31" w15:restartNumberingAfterBreak="0">
    <w:nsid w:val="546F6DEC"/>
    <w:multiLevelType w:val="hybridMultilevel"/>
    <w:tmpl w:val="9F9E1F14"/>
    <w:lvl w:ilvl="0" w:tplc="04090017">
      <w:start w:val="1"/>
      <w:numFmt w:val="chineseCountingThousand"/>
      <w:lvlText w:val="(%1)"/>
      <w:lvlJc w:val="left"/>
      <w:pPr>
        <w:ind w:left="562" w:hanging="420"/>
      </w:pPr>
    </w:lvl>
    <w:lvl w:ilvl="1" w:tplc="04090019" w:tentative="1">
      <w:start w:val="1"/>
      <w:numFmt w:val="lowerLetter"/>
      <w:lvlText w:val="%2)"/>
      <w:lvlJc w:val="left"/>
      <w:pPr>
        <w:ind w:left="982" w:hanging="420"/>
      </w:pPr>
    </w:lvl>
    <w:lvl w:ilvl="2" w:tplc="0409001B">
      <w:start w:val="1"/>
      <w:numFmt w:val="lowerRoman"/>
      <w:lvlText w:val="%3."/>
      <w:lvlJc w:val="right"/>
      <w:pPr>
        <w:ind w:left="1402" w:hanging="420"/>
      </w:pPr>
    </w:lvl>
    <w:lvl w:ilvl="3" w:tplc="0409000F" w:tentative="1">
      <w:start w:val="1"/>
      <w:numFmt w:val="decimal"/>
      <w:lvlText w:val="%4."/>
      <w:lvlJc w:val="left"/>
      <w:pPr>
        <w:ind w:left="1822" w:hanging="420"/>
      </w:pPr>
    </w:lvl>
    <w:lvl w:ilvl="4" w:tplc="04090019" w:tentative="1">
      <w:start w:val="1"/>
      <w:numFmt w:val="lowerLetter"/>
      <w:lvlText w:val="%5)"/>
      <w:lvlJc w:val="left"/>
      <w:pPr>
        <w:ind w:left="2242" w:hanging="420"/>
      </w:pPr>
    </w:lvl>
    <w:lvl w:ilvl="5" w:tplc="0409001B" w:tentative="1">
      <w:start w:val="1"/>
      <w:numFmt w:val="lowerRoman"/>
      <w:lvlText w:val="%6."/>
      <w:lvlJc w:val="right"/>
      <w:pPr>
        <w:ind w:left="2662" w:hanging="420"/>
      </w:pPr>
    </w:lvl>
    <w:lvl w:ilvl="6" w:tplc="0409000F" w:tentative="1">
      <w:start w:val="1"/>
      <w:numFmt w:val="decimal"/>
      <w:lvlText w:val="%7."/>
      <w:lvlJc w:val="left"/>
      <w:pPr>
        <w:ind w:left="3082" w:hanging="420"/>
      </w:pPr>
    </w:lvl>
    <w:lvl w:ilvl="7" w:tplc="04090019" w:tentative="1">
      <w:start w:val="1"/>
      <w:numFmt w:val="lowerLetter"/>
      <w:lvlText w:val="%8)"/>
      <w:lvlJc w:val="left"/>
      <w:pPr>
        <w:ind w:left="3502" w:hanging="420"/>
      </w:pPr>
    </w:lvl>
    <w:lvl w:ilvl="8" w:tplc="0409001B" w:tentative="1">
      <w:start w:val="1"/>
      <w:numFmt w:val="lowerRoman"/>
      <w:lvlText w:val="%9."/>
      <w:lvlJc w:val="right"/>
      <w:pPr>
        <w:ind w:left="3922" w:hanging="420"/>
      </w:pPr>
    </w:lvl>
  </w:abstractNum>
  <w:abstractNum w:abstractNumId="32" w15:restartNumberingAfterBreak="0">
    <w:nsid w:val="57D4246A"/>
    <w:multiLevelType w:val="hybridMultilevel"/>
    <w:tmpl w:val="3B52215E"/>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5B82603F"/>
    <w:multiLevelType w:val="hybridMultilevel"/>
    <w:tmpl w:val="5658D55C"/>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5FC71698"/>
    <w:multiLevelType w:val="hybridMultilevel"/>
    <w:tmpl w:val="D5BAF85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61DC1145"/>
    <w:multiLevelType w:val="hybridMultilevel"/>
    <w:tmpl w:val="8E6E73DE"/>
    <w:lvl w:ilvl="0" w:tplc="0409000F">
      <w:start w:val="1"/>
      <w:numFmt w:val="decimal"/>
      <w:lvlText w:val="%1."/>
      <w:lvlJc w:val="left"/>
      <w:pPr>
        <w:ind w:left="980" w:hanging="420"/>
      </w:p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36" w15:restartNumberingAfterBreak="0">
    <w:nsid w:val="66220289"/>
    <w:multiLevelType w:val="hybridMultilevel"/>
    <w:tmpl w:val="91223642"/>
    <w:lvl w:ilvl="0" w:tplc="AD6CA3C0">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15:restartNumberingAfterBreak="0">
    <w:nsid w:val="6D854D47"/>
    <w:multiLevelType w:val="hybridMultilevel"/>
    <w:tmpl w:val="7C5EA5B2"/>
    <w:lvl w:ilvl="0" w:tplc="D138118C">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38" w15:restartNumberingAfterBreak="0">
    <w:nsid w:val="78703310"/>
    <w:multiLevelType w:val="hybridMultilevel"/>
    <w:tmpl w:val="5236755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15:restartNumberingAfterBreak="0">
    <w:nsid w:val="79B67B89"/>
    <w:multiLevelType w:val="hybridMultilevel"/>
    <w:tmpl w:val="F96EA874"/>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15:restartNumberingAfterBreak="0">
    <w:nsid w:val="7F164B2B"/>
    <w:multiLevelType w:val="hybridMultilevel"/>
    <w:tmpl w:val="D78235DE"/>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7"/>
  </w:num>
  <w:num w:numId="2">
    <w:abstractNumId w:val="21"/>
  </w:num>
  <w:num w:numId="3">
    <w:abstractNumId w:val="11"/>
  </w:num>
  <w:num w:numId="4">
    <w:abstractNumId w:val="28"/>
  </w:num>
  <w:num w:numId="5">
    <w:abstractNumId w:val="16"/>
  </w:num>
  <w:num w:numId="6">
    <w:abstractNumId w:val="18"/>
  </w:num>
  <w:num w:numId="7">
    <w:abstractNumId w:val="40"/>
  </w:num>
  <w:num w:numId="8">
    <w:abstractNumId w:val="23"/>
  </w:num>
  <w:num w:numId="9">
    <w:abstractNumId w:val="39"/>
  </w:num>
  <w:num w:numId="10">
    <w:abstractNumId w:val="2"/>
  </w:num>
  <w:num w:numId="11">
    <w:abstractNumId w:val="6"/>
  </w:num>
  <w:num w:numId="12">
    <w:abstractNumId w:val="7"/>
  </w:num>
  <w:num w:numId="13">
    <w:abstractNumId w:val="3"/>
  </w:num>
  <w:num w:numId="14">
    <w:abstractNumId w:val="31"/>
  </w:num>
  <w:num w:numId="15">
    <w:abstractNumId w:val="29"/>
  </w:num>
  <w:num w:numId="16">
    <w:abstractNumId w:val="8"/>
  </w:num>
  <w:num w:numId="17">
    <w:abstractNumId w:val="24"/>
  </w:num>
  <w:num w:numId="18">
    <w:abstractNumId w:val="36"/>
  </w:num>
  <w:num w:numId="19">
    <w:abstractNumId w:val="32"/>
  </w:num>
  <w:num w:numId="20">
    <w:abstractNumId w:val="33"/>
  </w:num>
  <w:num w:numId="21">
    <w:abstractNumId w:val="17"/>
  </w:num>
  <w:num w:numId="22">
    <w:abstractNumId w:val="1"/>
  </w:num>
  <w:num w:numId="23">
    <w:abstractNumId w:val="10"/>
  </w:num>
  <w:num w:numId="24">
    <w:abstractNumId w:val="20"/>
  </w:num>
  <w:num w:numId="25">
    <w:abstractNumId w:val="38"/>
  </w:num>
  <w:num w:numId="26">
    <w:abstractNumId w:val="14"/>
  </w:num>
  <w:num w:numId="27">
    <w:abstractNumId w:val="25"/>
  </w:num>
  <w:num w:numId="28">
    <w:abstractNumId w:val="30"/>
  </w:num>
  <w:num w:numId="29">
    <w:abstractNumId w:val="9"/>
  </w:num>
  <w:num w:numId="30">
    <w:abstractNumId w:val="12"/>
  </w:num>
  <w:num w:numId="31">
    <w:abstractNumId w:val="22"/>
  </w:num>
  <w:num w:numId="32">
    <w:abstractNumId w:val="35"/>
  </w:num>
  <w:num w:numId="33">
    <w:abstractNumId w:val="37"/>
  </w:num>
  <w:num w:numId="34">
    <w:abstractNumId w:val="5"/>
  </w:num>
  <w:num w:numId="35">
    <w:abstractNumId w:val="0"/>
  </w:num>
  <w:num w:numId="36">
    <w:abstractNumId w:val="13"/>
  </w:num>
  <w:num w:numId="37">
    <w:abstractNumId w:val="4"/>
  </w:num>
  <w:num w:numId="38">
    <w:abstractNumId w:val="15"/>
  </w:num>
  <w:num w:numId="39">
    <w:abstractNumId w:val="19"/>
  </w:num>
  <w:num w:numId="40">
    <w:abstractNumId w:val="34"/>
  </w:num>
  <w:num w:numId="4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267A"/>
    <w:rsid w:val="00006C81"/>
    <w:rsid w:val="00016619"/>
    <w:rsid w:val="000213FD"/>
    <w:rsid w:val="000303B7"/>
    <w:rsid w:val="00032EFE"/>
    <w:rsid w:val="00034581"/>
    <w:rsid w:val="00044C6D"/>
    <w:rsid w:val="00045715"/>
    <w:rsid w:val="00050E71"/>
    <w:rsid w:val="000530FB"/>
    <w:rsid w:val="000549D7"/>
    <w:rsid w:val="000653BA"/>
    <w:rsid w:val="00065BA8"/>
    <w:rsid w:val="000757E6"/>
    <w:rsid w:val="00077B46"/>
    <w:rsid w:val="0008782B"/>
    <w:rsid w:val="00093D04"/>
    <w:rsid w:val="00096DE7"/>
    <w:rsid w:val="000A13D6"/>
    <w:rsid w:val="000B0CCF"/>
    <w:rsid w:val="000B1B89"/>
    <w:rsid w:val="000B33EE"/>
    <w:rsid w:val="000B50EE"/>
    <w:rsid w:val="000D3CBB"/>
    <w:rsid w:val="000D711D"/>
    <w:rsid w:val="000E1F12"/>
    <w:rsid w:val="000F0918"/>
    <w:rsid w:val="000F7345"/>
    <w:rsid w:val="0011454B"/>
    <w:rsid w:val="0013028E"/>
    <w:rsid w:val="00132205"/>
    <w:rsid w:val="00132CC2"/>
    <w:rsid w:val="00136335"/>
    <w:rsid w:val="0014296F"/>
    <w:rsid w:val="00144E50"/>
    <w:rsid w:val="00165643"/>
    <w:rsid w:val="001738F0"/>
    <w:rsid w:val="00176608"/>
    <w:rsid w:val="0018406F"/>
    <w:rsid w:val="00193A70"/>
    <w:rsid w:val="001A253B"/>
    <w:rsid w:val="001B1635"/>
    <w:rsid w:val="001C00ED"/>
    <w:rsid w:val="001C5D09"/>
    <w:rsid w:val="001D10B3"/>
    <w:rsid w:val="002074C9"/>
    <w:rsid w:val="00212096"/>
    <w:rsid w:val="00231F0B"/>
    <w:rsid w:val="00242033"/>
    <w:rsid w:val="00242262"/>
    <w:rsid w:val="002511E0"/>
    <w:rsid w:val="00274531"/>
    <w:rsid w:val="0027503E"/>
    <w:rsid w:val="00285DCE"/>
    <w:rsid w:val="0028669E"/>
    <w:rsid w:val="00287C17"/>
    <w:rsid w:val="0029023E"/>
    <w:rsid w:val="002944F3"/>
    <w:rsid w:val="00297462"/>
    <w:rsid w:val="002A3F08"/>
    <w:rsid w:val="002A59E1"/>
    <w:rsid w:val="002A6915"/>
    <w:rsid w:val="002B70C0"/>
    <w:rsid w:val="002C5AD4"/>
    <w:rsid w:val="002C6457"/>
    <w:rsid w:val="002D7540"/>
    <w:rsid w:val="002F3074"/>
    <w:rsid w:val="002F7245"/>
    <w:rsid w:val="0030035F"/>
    <w:rsid w:val="00303FAB"/>
    <w:rsid w:val="00320BA7"/>
    <w:rsid w:val="0034151F"/>
    <w:rsid w:val="003468A7"/>
    <w:rsid w:val="00350378"/>
    <w:rsid w:val="00357C10"/>
    <w:rsid w:val="00365AD3"/>
    <w:rsid w:val="00390153"/>
    <w:rsid w:val="003919F5"/>
    <w:rsid w:val="003A1144"/>
    <w:rsid w:val="003A72B1"/>
    <w:rsid w:val="003B405D"/>
    <w:rsid w:val="003B775A"/>
    <w:rsid w:val="003C0051"/>
    <w:rsid w:val="003C51CC"/>
    <w:rsid w:val="003D276E"/>
    <w:rsid w:val="003E0186"/>
    <w:rsid w:val="003E7D7A"/>
    <w:rsid w:val="003F7AEE"/>
    <w:rsid w:val="00402111"/>
    <w:rsid w:val="0044715B"/>
    <w:rsid w:val="00465BC6"/>
    <w:rsid w:val="00483983"/>
    <w:rsid w:val="00490444"/>
    <w:rsid w:val="00497766"/>
    <w:rsid w:val="004B5AF0"/>
    <w:rsid w:val="004B5C68"/>
    <w:rsid w:val="004C06B4"/>
    <w:rsid w:val="004E009F"/>
    <w:rsid w:val="004E35E6"/>
    <w:rsid w:val="005018F0"/>
    <w:rsid w:val="00501A4A"/>
    <w:rsid w:val="00507DCC"/>
    <w:rsid w:val="00523F58"/>
    <w:rsid w:val="00532ACA"/>
    <w:rsid w:val="005337F9"/>
    <w:rsid w:val="00554808"/>
    <w:rsid w:val="00554DA9"/>
    <w:rsid w:val="00571112"/>
    <w:rsid w:val="00573360"/>
    <w:rsid w:val="00587D61"/>
    <w:rsid w:val="00596BCE"/>
    <w:rsid w:val="005A0F63"/>
    <w:rsid w:val="005A14AF"/>
    <w:rsid w:val="005B6E51"/>
    <w:rsid w:val="005E5DA9"/>
    <w:rsid w:val="005E6580"/>
    <w:rsid w:val="005E7B6D"/>
    <w:rsid w:val="005F0E6D"/>
    <w:rsid w:val="005F54DA"/>
    <w:rsid w:val="005F7787"/>
    <w:rsid w:val="0060525A"/>
    <w:rsid w:val="00616D70"/>
    <w:rsid w:val="00632ECB"/>
    <w:rsid w:val="00640687"/>
    <w:rsid w:val="006600CD"/>
    <w:rsid w:val="00663947"/>
    <w:rsid w:val="00671F09"/>
    <w:rsid w:val="00675B51"/>
    <w:rsid w:val="0068344C"/>
    <w:rsid w:val="00683D30"/>
    <w:rsid w:val="00684F15"/>
    <w:rsid w:val="0069219F"/>
    <w:rsid w:val="006A4457"/>
    <w:rsid w:val="006A6790"/>
    <w:rsid w:val="006B2308"/>
    <w:rsid w:val="006C37E9"/>
    <w:rsid w:val="006D24EB"/>
    <w:rsid w:val="006E55F1"/>
    <w:rsid w:val="006F35EF"/>
    <w:rsid w:val="006F7E86"/>
    <w:rsid w:val="007046EA"/>
    <w:rsid w:val="0071042C"/>
    <w:rsid w:val="007171A2"/>
    <w:rsid w:val="00721CA7"/>
    <w:rsid w:val="00724953"/>
    <w:rsid w:val="00727F70"/>
    <w:rsid w:val="00742D5D"/>
    <w:rsid w:val="0075108E"/>
    <w:rsid w:val="00755363"/>
    <w:rsid w:val="00757C2C"/>
    <w:rsid w:val="00762464"/>
    <w:rsid w:val="00762711"/>
    <w:rsid w:val="00772CBA"/>
    <w:rsid w:val="00775247"/>
    <w:rsid w:val="0078051B"/>
    <w:rsid w:val="00782C55"/>
    <w:rsid w:val="007A325E"/>
    <w:rsid w:val="007B5D97"/>
    <w:rsid w:val="007B6847"/>
    <w:rsid w:val="007D7171"/>
    <w:rsid w:val="007E4871"/>
    <w:rsid w:val="007F2196"/>
    <w:rsid w:val="007F5708"/>
    <w:rsid w:val="008102ED"/>
    <w:rsid w:val="008125CF"/>
    <w:rsid w:val="00816808"/>
    <w:rsid w:val="00821AF4"/>
    <w:rsid w:val="0082688B"/>
    <w:rsid w:val="008402DB"/>
    <w:rsid w:val="008428B8"/>
    <w:rsid w:val="00851350"/>
    <w:rsid w:val="00880885"/>
    <w:rsid w:val="00882A9A"/>
    <w:rsid w:val="00886712"/>
    <w:rsid w:val="008A39A0"/>
    <w:rsid w:val="008B3DAB"/>
    <w:rsid w:val="008C1206"/>
    <w:rsid w:val="008D249C"/>
    <w:rsid w:val="008D272F"/>
    <w:rsid w:val="008E0E74"/>
    <w:rsid w:val="008F4E09"/>
    <w:rsid w:val="008F7CDF"/>
    <w:rsid w:val="0090099D"/>
    <w:rsid w:val="00900EB3"/>
    <w:rsid w:val="00904C7C"/>
    <w:rsid w:val="00907D9F"/>
    <w:rsid w:val="00917690"/>
    <w:rsid w:val="009202CF"/>
    <w:rsid w:val="009309F9"/>
    <w:rsid w:val="00931E22"/>
    <w:rsid w:val="009430B5"/>
    <w:rsid w:val="009452AC"/>
    <w:rsid w:val="00950C9C"/>
    <w:rsid w:val="0098121E"/>
    <w:rsid w:val="009868E6"/>
    <w:rsid w:val="009911E1"/>
    <w:rsid w:val="00992DFF"/>
    <w:rsid w:val="00994396"/>
    <w:rsid w:val="009A3E8A"/>
    <w:rsid w:val="009B0A2B"/>
    <w:rsid w:val="009B43A8"/>
    <w:rsid w:val="009B6917"/>
    <w:rsid w:val="009C0648"/>
    <w:rsid w:val="009C6199"/>
    <w:rsid w:val="009D4DBE"/>
    <w:rsid w:val="009E10DA"/>
    <w:rsid w:val="009F1E74"/>
    <w:rsid w:val="009F3424"/>
    <w:rsid w:val="009F3708"/>
    <w:rsid w:val="009F3757"/>
    <w:rsid w:val="00A06D52"/>
    <w:rsid w:val="00A10502"/>
    <w:rsid w:val="00A14CD3"/>
    <w:rsid w:val="00A2154D"/>
    <w:rsid w:val="00A2267A"/>
    <w:rsid w:val="00A25539"/>
    <w:rsid w:val="00A2683C"/>
    <w:rsid w:val="00A30A20"/>
    <w:rsid w:val="00A37962"/>
    <w:rsid w:val="00A46553"/>
    <w:rsid w:val="00A50366"/>
    <w:rsid w:val="00A7078B"/>
    <w:rsid w:val="00A71E96"/>
    <w:rsid w:val="00A84F73"/>
    <w:rsid w:val="00A917DA"/>
    <w:rsid w:val="00A966A8"/>
    <w:rsid w:val="00AA64E6"/>
    <w:rsid w:val="00AC14BB"/>
    <w:rsid w:val="00AC2746"/>
    <w:rsid w:val="00AC2B16"/>
    <w:rsid w:val="00AD0D29"/>
    <w:rsid w:val="00AE2184"/>
    <w:rsid w:val="00AF2562"/>
    <w:rsid w:val="00AF6F4F"/>
    <w:rsid w:val="00B0329F"/>
    <w:rsid w:val="00B03689"/>
    <w:rsid w:val="00B053B4"/>
    <w:rsid w:val="00B05F02"/>
    <w:rsid w:val="00B176B4"/>
    <w:rsid w:val="00B23FD2"/>
    <w:rsid w:val="00B34C5B"/>
    <w:rsid w:val="00B5793B"/>
    <w:rsid w:val="00B6065A"/>
    <w:rsid w:val="00B62998"/>
    <w:rsid w:val="00B62DA2"/>
    <w:rsid w:val="00B82535"/>
    <w:rsid w:val="00B832D4"/>
    <w:rsid w:val="00B85B14"/>
    <w:rsid w:val="00BC0004"/>
    <w:rsid w:val="00BD2060"/>
    <w:rsid w:val="00BD5061"/>
    <w:rsid w:val="00BE42DA"/>
    <w:rsid w:val="00BF46A8"/>
    <w:rsid w:val="00C058B1"/>
    <w:rsid w:val="00C13422"/>
    <w:rsid w:val="00C16B36"/>
    <w:rsid w:val="00C17D63"/>
    <w:rsid w:val="00C26B6D"/>
    <w:rsid w:val="00C3381A"/>
    <w:rsid w:val="00C35704"/>
    <w:rsid w:val="00C364FD"/>
    <w:rsid w:val="00C47665"/>
    <w:rsid w:val="00C55FAE"/>
    <w:rsid w:val="00C605D4"/>
    <w:rsid w:val="00C64C14"/>
    <w:rsid w:val="00C70172"/>
    <w:rsid w:val="00C77DBC"/>
    <w:rsid w:val="00C907F5"/>
    <w:rsid w:val="00C90C3E"/>
    <w:rsid w:val="00CA0601"/>
    <w:rsid w:val="00CB316E"/>
    <w:rsid w:val="00CC5E59"/>
    <w:rsid w:val="00CC661C"/>
    <w:rsid w:val="00D014C0"/>
    <w:rsid w:val="00D048D7"/>
    <w:rsid w:val="00D05AB4"/>
    <w:rsid w:val="00D136B2"/>
    <w:rsid w:val="00D20ADD"/>
    <w:rsid w:val="00D26051"/>
    <w:rsid w:val="00D32D28"/>
    <w:rsid w:val="00D33F94"/>
    <w:rsid w:val="00D3459C"/>
    <w:rsid w:val="00D51857"/>
    <w:rsid w:val="00D523A1"/>
    <w:rsid w:val="00D54C18"/>
    <w:rsid w:val="00D55FC5"/>
    <w:rsid w:val="00D624BE"/>
    <w:rsid w:val="00D64D5B"/>
    <w:rsid w:val="00D66A32"/>
    <w:rsid w:val="00D77FFC"/>
    <w:rsid w:val="00D9337C"/>
    <w:rsid w:val="00DA14FB"/>
    <w:rsid w:val="00DB4358"/>
    <w:rsid w:val="00DB4431"/>
    <w:rsid w:val="00DC0ECF"/>
    <w:rsid w:val="00DD3678"/>
    <w:rsid w:val="00DD3AD9"/>
    <w:rsid w:val="00DD548D"/>
    <w:rsid w:val="00DE6D88"/>
    <w:rsid w:val="00DF6B9A"/>
    <w:rsid w:val="00E042BA"/>
    <w:rsid w:val="00E06CE6"/>
    <w:rsid w:val="00E0779B"/>
    <w:rsid w:val="00E16515"/>
    <w:rsid w:val="00E26EF9"/>
    <w:rsid w:val="00E30C36"/>
    <w:rsid w:val="00E33E33"/>
    <w:rsid w:val="00E35352"/>
    <w:rsid w:val="00E37465"/>
    <w:rsid w:val="00E548E2"/>
    <w:rsid w:val="00E572E9"/>
    <w:rsid w:val="00E616F7"/>
    <w:rsid w:val="00E6457B"/>
    <w:rsid w:val="00E678B7"/>
    <w:rsid w:val="00E7024D"/>
    <w:rsid w:val="00E7407C"/>
    <w:rsid w:val="00E8014F"/>
    <w:rsid w:val="00E859CB"/>
    <w:rsid w:val="00E865E8"/>
    <w:rsid w:val="00E92B8B"/>
    <w:rsid w:val="00E9601D"/>
    <w:rsid w:val="00EA2C74"/>
    <w:rsid w:val="00EA582D"/>
    <w:rsid w:val="00EC4E8E"/>
    <w:rsid w:val="00ED23B3"/>
    <w:rsid w:val="00ED35D7"/>
    <w:rsid w:val="00ED49C9"/>
    <w:rsid w:val="00ED543A"/>
    <w:rsid w:val="00EF5710"/>
    <w:rsid w:val="00F05796"/>
    <w:rsid w:val="00F13796"/>
    <w:rsid w:val="00F43886"/>
    <w:rsid w:val="00F45B28"/>
    <w:rsid w:val="00F65250"/>
    <w:rsid w:val="00F657E1"/>
    <w:rsid w:val="00F87007"/>
    <w:rsid w:val="00F87ADE"/>
    <w:rsid w:val="00F935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C0D914"/>
  <w15:chartTrackingRefBased/>
  <w15:docId w15:val="{2F2DFEEC-897E-49C7-9EE1-C7129CE4E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0378"/>
    <w:pPr>
      <w:widowControl w:val="0"/>
      <w:jc w:val="both"/>
    </w:pPr>
  </w:style>
  <w:style w:type="paragraph" w:styleId="1">
    <w:name w:val="heading 1"/>
    <w:basedOn w:val="a"/>
    <w:next w:val="a"/>
    <w:link w:val="10"/>
    <w:uiPriority w:val="9"/>
    <w:qFormat/>
    <w:rsid w:val="003919F5"/>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99"/>
    <w:qFormat/>
    <w:rsid w:val="00DD548D"/>
    <w:pPr>
      <w:ind w:firstLineChars="200" w:firstLine="420"/>
    </w:pPr>
    <w:rPr>
      <w:rFonts w:ascii="Times New Roman" w:eastAsia="宋体" w:hAnsi="Times New Roman" w:cs="Times New Roman"/>
      <w:szCs w:val="20"/>
    </w:rPr>
  </w:style>
  <w:style w:type="character" w:styleId="a5">
    <w:name w:val="annotation reference"/>
    <w:basedOn w:val="a0"/>
    <w:uiPriority w:val="99"/>
    <w:semiHidden/>
    <w:unhideWhenUsed/>
    <w:rsid w:val="00DD548D"/>
    <w:rPr>
      <w:sz w:val="21"/>
      <w:szCs w:val="21"/>
    </w:rPr>
  </w:style>
  <w:style w:type="paragraph" w:styleId="a6">
    <w:name w:val="annotation text"/>
    <w:basedOn w:val="a"/>
    <w:link w:val="a7"/>
    <w:uiPriority w:val="99"/>
    <w:semiHidden/>
    <w:unhideWhenUsed/>
    <w:rsid w:val="00DD548D"/>
    <w:pPr>
      <w:jc w:val="left"/>
    </w:pPr>
  </w:style>
  <w:style w:type="character" w:customStyle="1" w:styleId="a7">
    <w:name w:val="批注文字 字符"/>
    <w:basedOn w:val="a0"/>
    <w:link w:val="a6"/>
    <w:uiPriority w:val="99"/>
    <w:semiHidden/>
    <w:rsid w:val="00DD548D"/>
  </w:style>
  <w:style w:type="paragraph" w:styleId="a8">
    <w:name w:val="Balloon Text"/>
    <w:basedOn w:val="a"/>
    <w:link w:val="a9"/>
    <w:uiPriority w:val="99"/>
    <w:semiHidden/>
    <w:unhideWhenUsed/>
    <w:rsid w:val="00DD548D"/>
    <w:rPr>
      <w:sz w:val="18"/>
      <w:szCs w:val="18"/>
    </w:rPr>
  </w:style>
  <w:style w:type="character" w:customStyle="1" w:styleId="a9">
    <w:name w:val="批注框文本 字符"/>
    <w:basedOn w:val="a0"/>
    <w:link w:val="a8"/>
    <w:uiPriority w:val="99"/>
    <w:semiHidden/>
    <w:rsid w:val="00DD548D"/>
    <w:rPr>
      <w:sz w:val="18"/>
      <w:szCs w:val="18"/>
    </w:rPr>
  </w:style>
  <w:style w:type="paragraph" w:styleId="aa">
    <w:name w:val="header"/>
    <w:basedOn w:val="a"/>
    <w:link w:val="ab"/>
    <w:uiPriority w:val="99"/>
    <w:unhideWhenUsed/>
    <w:rsid w:val="00950C9C"/>
    <w:pPr>
      <w:pBdr>
        <w:bottom w:val="single" w:sz="6" w:space="1" w:color="auto"/>
      </w:pBdr>
      <w:tabs>
        <w:tab w:val="center" w:pos="4153"/>
        <w:tab w:val="right" w:pos="8306"/>
      </w:tabs>
      <w:snapToGrid w:val="0"/>
      <w:jc w:val="center"/>
    </w:pPr>
    <w:rPr>
      <w:sz w:val="18"/>
      <w:szCs w:val="18"/>
    </w:rPr>
  </w:style>
  <w:style w:type="character" w:customStyle="1" w:styleId="ab">
    <w:name w:val="页眉 字符"/>
    <w:basedOn w:val="a0"/>
    <w:link w:val="aa"/>
    <w:uiPriority w:val="99"/>
    <w:rsid w:val="00950C9C"/>
    <w:rPr>
      <w:sz w:val="18"/>
      <w:szCs w:val="18"/>
    </w:rPr>
  </w:style>
  <w:style w:type="paragraph" w:styleId="ac">
    <w:name w:val="footer"/>
    <w:basedOn w:val="a"/>
    <w:link w:val="ad"/>
    <w:uiPriority w:val="99"/>
    <w:unhideWhenUsed/>
    <w:rsid w:val="00950C9C"/>
    <w:pPr>
      <w:tabs>
        <w:tab w:val="center" w:pos="4153"/>
        <w:tab w:val="right" w:pos="8306"/>
      </w:tabs>
      <w:snapToGrid w:val="0"/>
      <w:jc w:val="left"/>
    </w:pPr>
    <w:rPr>
      <w:sz w:val="18"/>
      <w:szCs w:val="18"/>
    </w:rPr>
  </w:style>
  <w:style w:type="character" w:customStyle="1" w:styleId="ad">
    <w:name w:val="页脚 字符"/>
    <w:basedOn w:val="a0"/>
    <w:link w:val="ac"/>
    <w:uiPriority w:val="99"/>
    <w:rsid w:val="00950C9C"/>
    <w:rPr>
      <w:sz w:val="18"/>
      <w:szCs w:val="18"/>
    </w:rPr>
  </w:style>
  <w:style w:type="table" w:styleId="ae">
    <w:name w:val="Table Grid"/>
    <w:basedOn w:val="a1"/>
    <w:uiPriority w:val="59"/>
    <w:qFormat/>
    <w:rsid w:val="003A72B1"/>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列出段落 字符"/>
    <w:link w:val="a3"/>
    <w:uiPriority w:val="99"/>
    <w:rsid w:val="003A72B1"/>
    <w:rPr>
      <w:rFonts w:ascii="Times New Roman" w:eastAsia="宋体" w:hAnsi="Times New Roman" w:cs="Times New Roman"/>
      <w:szCs w:val="20"/>
    </w:rPr>
  </w:style>
  <w:style w:type="paragraph" w:styleId="af">
    <w:name w:val="annotation subject"/>
    <w:basedOn w:val="a6"/>
    <w:next w:val="a6"/>
    <w:link w:val="af0"/>
    <w:uiPriority w:val="99"/>
    <w:semiHidden/>
    <w:unhideWhenUsed/>
    <w:rsid w:val="000B50EE"/>
    <w:rPr>
      <w:b/>
      <w:bCs/>
    </w:rPr>
  </w:style>
  <w:style w:type="character" w:customStyle="1" w:styleId="af0">
    <w:name w:val="批注主题 字符"/>
    <w:basedOn w:val="a7"/>
    <w:link w:val="af"/>
    <w:uiPriority w:val="99"/>
    <w:semiHidden/>
    <w:rsid w:val="000B50EE"/>
    <w:rPr>
      <w:b/>
      <w:bCs/>
    </w:rPr>
  </w:style>
  <w:style w:type="paragraph" w:customStyle="1" w:styleId="-11">
    <w:name w:val="彩色列表 - 强调文字颜色 11"/>
    <w:basedOn w:val="a"/>
    <w:rsid w:val="00931E22"/>
    <w:pPr>
      <w:widowControl/>
      <w:ind w:firstLineChars="200" w:firstLine="420"/>
    </w:pPr>
    <w:rPr>
      <w:rFonts w:ascii="Cambria" w:eastAsia="宋体" w:hAnsi="Cambria" w:cs="Times New Roman"/>
      <w:kern w:val="0"/>
      <w:sz w:val="24"/>
      <w:szCs w:val="24"/>
      <w:lang w:eastAsia="en-US"/>
    </w:rPr>
  </w:style>
  <w:style w:type="character" w:customStyle="1" w:styleId="tgt">
    <w:name w:val="tgt"/>
    <w:rsid w:val="00F87ADE"/>
  </w:style>
  <w:style w:type="character" w:customStyle="1" w:styleId="10">
    <w:name w:val="标题 1 字符"/>
    <w:basedOn w:val="a0"/>
    <w:link w:val="1"/>
    <w:uiPriority w:val="9"/>
    <w:rsid w:val="003919F5"/>
    <w:rPr>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7717615">
      <w:bodyDiv w:val="1"/>
      <w:marLeft w:val="0"/>
      <w:marRight w:val="0"/>
      <w:marTop w:val="0"/>
      <w:marBottom w:val="0"/>
      <w:divBdr>
        <w:top w:val="none" w:sz="0" w:space="0" w:color="auto"/>
        <w:left w:val="none" w:sz="0" w:space="0" w:color="auto"/>
        <w:bottom w:val="none" w:sz="0" w:space="0" w:color="auto"/>
        <w:right w:val="none" w:sz="0" w:space="0" w:color="auto"/>
      </w:divBdr>
    </w:div>
    <w:div w:id="1168061209">
      <w:bodyDiv w:val="1"/>
      <w:marLeft w:val="0"/>
      <w:marRight w:val="0"/>
      <w:marTop w:val="0"/>
      <w:marBottom w:val="0"/>
      <w:divBdr>
        <w:top w:val="none" w:sz="0" w:space="0" w:color="auto"/>
        <w:left w:val="none" w:sz="0" w:space="0" w:color="auto"/>
        <w:bottom w:val="none" w:sz="0" w:space="0" w:color="auto"/>
        <w:right w:val="none" w:sz="0" w:space="0" w:color="auto"/>
      </w:divBdr>
    </w:div>
    <w:div w:id="1264531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BEE415-F110-4887-BF68-C631F57F2A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983</TotalTime>
  <Pages>5</Pages>
  <Words>291</Words>
  <Characters>1660</Characters>
  <Application>Microsoft Office Word</Application>
  <DocSecurity>0</DocSecurity>
  <Lines>13</Lines>
  <Paragraphs>3</Paragraphs>
  <ScaleCrop>false</ScaleCrop>
  <Company/>
  <LinksUpToDate>false</LinksUpToDate>
  <CharactersWithSpaces>1948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7</cp:revision>
  <cp:lastPrinted>2024-12-06T02:51:00Z</cp:lastPrinted>
  <dcterms:created xsi:type="dcterms:W3CDTF">2024-11-25T07:48:00Z</dcterms:created>
  <dcterms:modified xsi:type="dcterms:W3CDTF">2024-12-06T02:51:00Z</dcterms:modified>
</cp:coreProperties>
</file>