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80675E" w14:textId="51A8BBB7" w:rsidR="00BF78A8" w:rsidRPr="00BF78A8" w:rsidRDefault="00BF78A8" w:rsidP="00BF78A8">
      <w:pPr>
        <w:spacing w:line="360" w:lineRule="auto"/>
        <w:jc w:val="center"/>
        <w:rPr>
          <w:rFonts w:ascii="仿宋_GB2312" w:eastAsia="仿宋_GB2312" w:hAnsi="Times New Roman" w:cs="Times New Roman"/>
          <w:b/>
          <w:bCs/>
          <w:sz w:val="36"/>
          <w:szCs w:val="32"/>
        </w:rPr>
      </w:pPr>
      <w:bookmarkStart w:id="0" w:name="OLE_LINK24"/>
      <w:bookmarkStart w:id="1" w:name="OLE_LINK25"/>
      <w:r w:rsidRPr="00BF78A8">
        <w:rPr>
          <w:rFonts w:hint="eastAsia"/>
          <w:b/>
          <w:sz w:val="32"/>
        </w:rPr>
        <w:t>全球环境基金“中国</w:t>
      </w:r>
      <w:r w:rsidRPr="00BF78A8">
        <w:rPr>
          <w:b/>
          <w:sz w:val="32"/>
        </w:rPr>
        <w:t>PFOS优先行业削减与淘汰项目”</w:t>
      </w:r>
      <w:r w:rsidRPr="00BF78A8">
        <w:rPr>
          <w:rFonts w:hint="eastAsia"/>
          <w:b/>
          <w:sz w:val="32"/>
        </w:rPr>
        <w:t>氟化工行业污水中典型PFAS的排放限值</w:t>
      </w:r>
      <w:r w:rsidR="003D6062">
        <w:rPr>
          <w:rFonts w:hint="eastAsia"/>
          <w:b/>
          <w:sz w:val="32"/>
        </w:rPr>
        <w:t>研究</w:t>
      </w:r>
      <w:r w:rsidRPr="00BF78A8">
        <w:rPr>
          <w:rFonts w:hint="eastAsia"/>
          <w:b/>
          <w:sz w:val="32"/>
        </w:rPr>
        <w:t>咨询服务工作大纲</w:t>
      </w:r>
    </w:p>
    <w:bookmarkEnd w:id="0"/>
    <w:bookmarkEnd w:id="1"/>
    <w:p w14:paraId="741505E2" w14:textId="77777777" w:rsidR="000155D8" w:rsidRDefault="000155D8">
      <w:pPr>
        <w:spacing w:line="360" w:lineRule="auto"/>
        <w:ind w:firstLineChars="200" w:firstLine="640"/>
        <w:rPr>
          <w:b/>
          <w:sz w:val="32"/>
        </w:rPr>
      </w:pPr>
    </w:p>
    <w:p w14:paraId="6A806760" w14:textId="33A24A9C" w:rsidR="00BD0E57" w:rsidRPr="00BF78A8" w:rsidRDefault="00BD0E57">
      <w:pPr>
        <w:spacing w:line="360" w:lineRule="auto"/>
        <w:ind w:firstLineChars="200" w:firstLine="602"/>
        <w:rPr>
          <w:rFonts w:ascii="仿宋_GB2312" w:eastAsia="仿宋_GB2312"/>
          <w:sz w:val="28"/>
          <w:szCs w:val="28"/>
        </w:rPr>
      </w:pPr>
      <w:r w:rsidRPr="00BF78A8">
        <w:rPr>
          <w:rFonts w:ascii="黑体" w:eastAsia="黑体" w:hAnsi="黑体" w:cs="Times New Roman" w:hint="eastAsia"/>
          <w:b/>
          <w:bCs/>
          <w:sz w:val="30"/>
          <w:szCs w:val="30"/>
        </w:rPr>
        <w:t>一、项目背景</w:t>
      </w:r>
    </w:p>
    <w:p w14:paraId="6A806761" w14:textId="47EEFC56" w:rsidR="00765706" w:rsidRPr="00BF78A8" w:rsidRDefault="00CA1704">
      <w:pPr>
        <w:spacing w:line="360" w:lineRule="auto"/>
        <w:ind w:firstLineChars="200" w:firstLine="480"/>
        <w:rPr>
          <w:rFonts w:ascii="仿宋_GB2312" w:eastAsia="仿宋_GB2312" w:hAnsi="Times New Roman" w:cs="Times New Roman"/>
          <w:sz w:val="24"/>
          <w:szCs w:val="24"/>
        </w:rPr>
      </w:pPr>
      <w:r w:rsidRPr="00BF78A8">
        <w:rPr>
          <w:rFonts w:ascii="仿宋_GB2312" w:eastAsia="仿宋_GB2312" w:hAnsi="Times New Roman" w:cs="Times New Roman"/>
          <w:sz w:val="24"/>
          <w:szCs w:val="24"/>
        </w:rPr>
        <w:t>2009 年5月，全氟辛基磺酸及其盐类和全氟辛基磺酰氟（PFOS类化合物）被增列至《关于持久性有机污染物的斯德哥尔摩公约》附件B（限制类清单）。为履行公约要求，2013年8月，我国全国人大常委会批准了包括PFOS类化合物在内的10种持久性有机污染物的修正案，修正案自2014年3月26日对我国正式生效，禁止PFOS类化合物除可接受用途和特定豁免用途外的生产、流通、使用和进出口</w:t>
      </w:r>
      <w:r w:rsidR="00DA0FFE" w:rsidRPr="00BF78A8">
        <w:rPr>
          <w:rFonts w:ascii="仿宋_GB2312" w:eastAsia="仿宋_GB2312" w:hAnsi="Times New Roman" w:cs="Times New Roman"/>
          <w:sz w:val="24"/>
          <w:szCs w:val="24"/>
        </w:rPr>
        <w:t>。</w:t>
      </w:r>
      <w:r w:rsidRPr="00BF78A8">
        <w:rPr>
          <w:rFonts w:ascii="仿宋_GB2312" w:eastAsia="仿宋_GB2312" w:hAnsi="Times New Roman" w:cs="Times New Roman"/>
          <w:sz w:val="24"/>
          <w:szCs w:val="24"/>
        </w:rPr>
        <w:t>为持续推动PFOS淘汰工作，实现国家履约目标，生态环境部对外合作与交流中心（FECO）与世界银行联合开发实施了全球环境基金</w:t>
      </w:r>
      <w:r w:rsidRPr="00BF78A8">
        <w:rPr>
          <w:rFonts w:ascii="仿宋_GB2312" w:eastAsia="仿宋_GB2312" w:hAnsi="Times New Roman" w:cs="Times New Roman"/>
          <w:sz w:val="24"/>
          <w:szCs w:val="24"/>
        </w:rPr>
        <w:t>“</w:t>
      </w:r>
      <w:r w:rsidRPr="00BF78A8">
        <w:rPr>
          <w:rFonts w:ascii="仿宋_GB2312" w:eastAsia="仿宋_GB2312" w:hAnsi="Times New Roman" w:cs="Times New Roman"/>
          <w:sz w:val="24"/>
          <w:szCs w:val="24"/>
        </w:rPr>
        <w:t>中国PFOS 优先行业削减与淘汰项目</w:t>
      </w:r>
      <w:r w:rsidRPr="00BF78A8">
        <w:rPr>
          <w:rFonts w:ascii="仿宋_GB2312" w:eastAsia="仿宋_GB2312" w:hAnsi="Times New Roman" w:cs="Times New Roman"/>
          <w:sz w:val="24"/>
          <w:szCs w:val="24"/>
        </w:rPr>
        <w:t>”</w:t>
      </w:r>
      <w:r w:rsidRPr="00BF78A8">
        <w:rPr>
          <w:rFonts w:ascii="仿宋_GB2312" w:eastAsia="仿宋_GB2312" w:hAnsi="Times New Roman" w:cs="Times New Roman"/>
          <w:sz w:val="24"/>
          <w:szCs w:val="24"/>
        </w:rPr>
        <w:t>（以下简称项目），项目的目标是在选定的行业和企业以可持续的方式削减PFOS。</w:t>
      </w:r>
    </w:p>
    <w:p w14:paraId="6A806762" w14:textId="77777777" w:rsidR="00765706" w:rsidRPr="00BF78A8" w:rsidRDefault="00BB7EA9" w:rsidP="008F3E27">
      <w:pPr>
        <w:spacing w:line="360" w:lineRule="auto"/>
        <w:ind w:firstLineChars="200" w:firstLine="480"/>
        <w:rPr>
          <w:rFonts w:ascii="仿宋_GB2312" w:eastAsia="仿宋_GB2312" w:hAnsi="Times New Roman" w:cs="Times New Roman"/>
          <w:sz w:val="24"/>
          <w:szCs w:val="24"/>
        </w:rPr>
      </w:pPr>
      <w:r w:rsidRPr="00BF78A8">
        <w:rPr>
          <w:rFonts w:ascii="仿宋_GB2312" w:eastAsia="仿宋_GB2312" w:hAnsi="Times New Roman" w:cs="Times New Roman" w:hint="eastAsia"/>
          <w:sz w:val="24"/>
          <w:szCs w:val="24"/>
        </w:rPr>
        <w:t>为</w:t>
      </w:r>
      <w:r w:rsidR="00CA1704" w:rsidRPr="00BF78A8">
        <w:rPr>
          <w:rFonts w:ascii="仿宋_GB2312" w:eastAsia="仿宋_GB2312" w:hAnsi="Times New Roman" w:cs="Times New Roman" w:hint="eastAsia"/>
          <w:sz w:val="24"/>
          <w:szCs w:val="24"/>
        </w:rPr>
        <w:t>引导</w:t>
      </w:r>
      <w:r w:rsidR="001C3144" w:rsidRPr="00BF78A8">
        <w:rPr>
          <w:rFonts w:ascii="仿宋_GB2312" w:eastAsia="仿宋_GB2312" w:hAnsi="Times New Roman" w:cs="Times New Roman" w:hint="eastAsia"/>
          <w:sz w:val="24"/>
          <w:szCs w:val="24"/>
        </w:rPr>
        <w:t>氟化工行业</w:t>
      </w:r>
      <w:r w:rsidR="00CA1704" w:rsidRPr="00BF78A8">
        <w:rPr>
          <w:rFonts w:ascii="仿宋_GB2312" w:eastAsia="仿宋_GB2312" w:hAnsi="Times New Roman" w:cs="Times New Roman" w:hint="eastAsia"/>
          <w:sz w:val="24"/>
          <w:szCs w:val="24"/>
        </w:rPr>
        <w:t>绿色高质量发展，减少</w:t>
      </w:r>
      <w:r w:rsidR="001C3144" w:rsidRPr="00BF78A8">
        <w:rPr>
          <w:rFonts w:ascii="仿宋_GB2312" w:eastAsia="仿宋_GB2312" w:hAnsi="Times New Roman" w:cs="Times New Roman" w:hint="eastAsia"/>
          <w:sz w:val="24"/>
          <w:szCs w:val="24"/>
        </w:rPr>
        <w:t>生产过程中</w:t>
      </w:r>
      <w:r w:rsidR="00765706" w:rsidRPr="00BF78A8">
        <w:rPr>
          <w:rFonts w:ascii="仿宋_GB2312" w:eastAsia="仿宋_GB2312" w:hAnsi="Times New Roman" w:cs="Times New Roman"/>
          <w:sz w:val="24"/>
          <w:szCs w:val="24"/>
        </w:rPr>
        <w:t>PFOS</w:t>
      </w:r>
      <w:r w:rsidR="001C3144" w:rsidRPr="00BF78A8">
        <w:rPr>
          <w:rFonts w:ascii="仿宋_GB2312" w:eastAsia="仿宋_GB2312" w:hAnsi="Times New Roman" w:cs="Times New Roman" w:hint="eastAsia"/>
          <w:sz w:val="24"/>
          <w:szCs w:val="24"/>
        </w:rPr>
        <w:t>类、PFOA类及</w:t>
      </w:r>
      <w:r w:rsidR="001C3144" w:rsidRPr="00BF78A8">
        <w:rPr>
          <w:rFonts w:ascii="仿宋_GB2312" w:eastAsia="仿宋_GB2312" w:hAnsi="Times New Roman" w:cs="Times New Roman"/>
          <w:sz w:val="24"/>
          <w:szCs w:val="24"/>
        </w:rPr>
        <w:t>PFHxS类</w:t>
      </w:r>
      <w:r w:rsidR="009D2EB1" w:rsidRPr="00BF78A8">
        <w:rPr>
          <w:rFonts w:ascii="仿宋_GB2312" w:eastAsia="仿宋_GB2312" w:hAnsi="Times New Roman" w:cs="Times New Roman" w:hint="eastAsia"/>
          <w:sz w:val="24"/>
          <w:szCs w:val="24"/>
        </w:rPr>
        <w:t>等</w:t>
      </w:r>
      <w:r w:rsidR="001C3144" w:rsidRPr="00BF78A8">
        <w:rPr>
          <w:rFonts w:ascii="仿宋_GB2312" w:eastAsia="仿宋_GB2312" w:hAnsi="Times New Roman" w:cs="Times New Roman" w:hint="eastAsia"/>
          <w:sz w:val="24"/>
          <w:szCs w:val="24"/>
        </w:rPr>
        <w:t>典型</w:t>
      </w:r>
      <w:r w:rsidR="009D2EB1" w:rsidRPr="00BF78A8">
        <w:rPr>
          <w:rFonts w:ascii="仿宋_GB2312" w:eastAsia="仿宋_GB2312" w:hAnsi="Times New Roman" w:cs="Times New Roman" w:hint="eastAsia"/>
          <w:sz w:val="24"/>
          <w:szCs w:val="24"/>
        </w:rPr>
        <w:t>全氟和多氟烷基物质</w:t>
      </w:r>
      <w:r w:rsidR="005E3B23" w:rsidRPr="00BF78A8">
        <w:rPr>
          <w:rFonts w:ascii="仿宋_GB2312" w:eastAsia="仿宋_GB2312" w:hAnsi="Times New Roman" w:cs="Times New Roman" w:hint="eastAsia"/>
          <w:sz w:val="24"/>
          <w:szCs w:val="24"/>
        </w:rPr>
        <w:t>（</w:t>
      </w:r>
      <w:r w:rsidR="005E3B23" w:rsidRPr="00BF78A8">
        <w:rPr>
          <w:rFonts w:ascii="仿宋_GB2312" w:eastAsia="仿宋_GB2312" w:hAnsi="Times New Roman" w:cs="Times New Roman"/>
          <w:sz w:val="24"/>
          <w:szCs w:val="24"/>
        </w:rPr>
        <w:t>PFAS</w:t>
      </w:r>
      <w:r w:rsidR="005E3B23" w:rsidRPr="00BF78A8">
        <w:rPr>
          <w:rFonts w:ascii="仿宋_GB2312" w:eastAsia="仿宋_GB2312" w:hAnsi="Times New Roman" w:cs="Times New Roman" w:hint="eastAsia"/>
          <w:sz w:val="24"/>
          <w:szCs w:val="24"/>
        </w:rPr>
        <w:t>）</w:t>
      </w:r>
      <w:r w:rsidR="00CA1704" w:rsidRPr="00BF78A8">
        <w:rPr>
          <w:rFonts w:ascii="仿宋_GB2312" w:eastAsia="仿宋_GB2312" w:hAnsi="Times New Roman" w:cs="Times New Roman" w:hint="eastAsia"/>
          <w:sz w:val="24"/>
          <w:szCs w:val="24"/>
        </w:rPr>
        <w:t>的</w:t>
      </w:r>
      <w:r w:rsidR="001C3144" w:rsidRPr="00BF78A8">
        <w:rPr>
          <w:rFonts w:ascii="仿宋_GB2312" w:eastAsia="仿宋_GB2312" w:hAnsi="Times New Roman" w:cs="Times New Roman" w:hint="eastAsia"/>
          <w:sz w:val="24"/>
          <w:szCs w:val="24"/>
        </w:rPr>
        <w:t>排放</w:t>
      </w:r>
      <w:r w:rsidR="009D2EB1" w:rsidRPr="00BF78A8">
        <w:rPr>
          <w:rFonts w:ascii="仿宋_GB2312" w:eastAsia="仿宋_GB2312" w:hAnsi="Times New Roman" w:cs="Times New Roman" w:hint="eastAsia"/>
          <w:sz w:val="24"/>
          <w:szCs w:val="24"/>
        </w:rPr>
        <w:t>，</w:t>
      </w:r>
      <w:r w:rsidR="00765706" w:rsidRPr="00BF78A8">
        <w:rPr>
          <w:rFonts w:ascii="仿宋_GB2312" w:eastAsia="仿宋_GB2312" w:hAnsi="Times New Roman" w:cs="Times New Roman" w:hint="eastAsia"/>
          <w:sz w:val="24"/>
          <w:szCs w:val="24"/>
        </w:rPr>
        <w:t>促进</w:t>
      </w:r>
      <w:r w:rsidR="009D2EB1" w:rsidRPr="00BF78A8">
        <w:rPr>
          <w:rFonts w:ascii="仿宋_GB2312" w:eastAsia="仿宋_GB2312" w:hAnsi="Times New Roman" w:cs="Times New Roman" w:hint="eastAsia"/>
          <w:sz w:val="24"/>
          <w:szCs w:val="24"/>
        </w:rPr>
        <w:t>新污染物</w:t>
      </w:r>
      <w:r w:rsidR="00765706" w:rsidRPr="00BF78A8">
        <w:rPr>
          <w:rFonts w:ascii="仿宋_GB2312" w:eastAsia="仿宋_GB2312" w:hAnsi="Times New Roman" w:cs="Times New Roman" w:hint="eastAsia"/>
          <w:sz w:val="24"/>
          <w:szCs w:val="24"/>
        </w:rPr>
        <w:t>防治</w:t>
      </w:r>
      <w:r w:rsidR="00402EF1" w:rsidRPr="00BF78A8">
        <w:rPr>
          <w:rFonts w:ascii="仿宋_GB2312" w:eastAsia="仿宋_GB2312" w:hAnsi="Times New Roman" w:cs="Times New Roman" w:hint="eastAsia"/>
          <w:sz w:val="24"/>
          <w:szCs w:val="24"/>
        </w:rPr>
        <w:t>和公约履约</w:t>
      </w:r>
      <w:r w:rsidR="00765706" w:rsidRPr="00BF78A8">
        <w:rPr>
          <w:rFonts w:ascii="仿宋_GB2312" w:eastAsia="仿宋_GB2312" w:hAnsi="Times New Roman" w:cs="Times New Roman" w:hint="eastAsia"/>
          <w:sz w:val="24"/>
          <w:szCs w:val="24"/>
        </w:rPr>
        <w:t>技术进步，</w:t>
      </w:r>
      <w:r w:rsidR="009D2EB1" w:rsidRPr="00BF78A8">
        <w:rPr>
          <w:rFonts w:ascii="仿宋_GB2312" w:eastAsia="仿宋_GB2312" w:hAnsi="Times New Roman" w:cs="Times New Roman" w:hint="eastAsia"/>
          <w:sz w:val="24"/>
          <w:szCs w:val="24"/>
        </w:rPr>
        <w:t>我中心</w:t>
      </w:r>
      <w:r w:rsidR="00765706" w:rsidRPr="00BF78A8">
        <w:rPr>
          <w:rFonts w:ascii="仿宋_GB2312" w:eastAsia="仿宋_GB2312" w:hAnsi="Times New Roman" w:cs="Times New Roman" w:hint="eastAsia"/>
          <w:sz w:val="24"/>
          <w:szCs w:val="24"/>
        </w:rPr>
        <w:t>拟聘请</w:t>
      </w:r>
      <w:r w:rsidR="00CA1704" w:rsidRPr="00BF78A8">
        <w:rPr>
          <w:rFonts w:ascii="仿宋_GB2312" w:eastAsia="仿宋_GB2312" w:hAnsi="Times New Roman" w:cs="Times New Roman" w:hint="eastAsia"/>
          <w:sz w:val="24"/>
          <w:szCs w:val="24"/>
        </w:rPr>
        <w:t>相关单位</w:t>
      </w:r>
      <w:r w:rsidR="005E3B23" w:rsidRPr="00BF78A8">
        <w:rPr>
          <w:rFonts w:ascii="仿宋_GB2312" w:eastAsia="仿宋_GB2312" w:hAnsi="Times New Roman" w:cs="Times New Roman" w:hint="eastAsia"/>
          <w:sz w:val="24"/>
          <w:szCs w:val="24"/>
        </w:rPr>
        <w:t>开展</w:t>
      </w:r>
      <w:r w:rsidR="001C3144" w:rsidRPr="00BF78A8">
        <w:rPr>
          <w:rFonts w:ascii="仿宋_GB2312" w:eastAsia="仿宋_GB2312" w:hAnsi="Times New Roman" w:cs="Times New Roman" w:hint="eastAsia"/>
          <w:sz w:val="24"/>
          <w:szCs w:val="24"/>
        </w:rPr>
        <w:t>氟化工行业污水中典型</w:t>
      </w:r>
      <w:r w:rsidR="00127554" w:rsidRPr="00BF78A8">
        <w:rPr>
          <w:rFonts w:ascii="仿宋_GB2312" w:eastAsia="仿宋_GB2312" w:hAnsi="Times New Roman" w:cs="Times New Roman" w:hint="eastAsia"/>
          <w:sz w:val="24"/>
          <w:szCs w:val="24"/>
        </w:rPr>
        <w:t>P</w:t>
      </w:r>
      <w:r w:rsidR="00127554" w:rsidRPr="00BF78A8">
        <w:rPr>
          <w:rFonts w:ascii="仿宋_GB2312" w:eastAsia="仿宋_GB2312" w:hAnsi="Times New Roman" w:cs="Times New Roman"/>
          <w:sz w:val="24"/>
          <w:szCs w:val="24"/>
        </w:rPr>
        <w:t>FA</w:t>
      </w:r>
      <w:r w:rsidR="00127554" w:rsidRPr="00BF78A8">
        <w:rPr>
          <w:rFonts w:ascii="仿宋_GB2312" w:eastAsia="仿宋_GB2312" w:hAnsi="Times New Roman" w:cs="Times New Roman" w:hint="eastAsia"/>
          <w:sz w:val="24"/>
          <w:szCs w:val="24"/>
        </w:rPr>
        <w:t>S</w:t>
      </w:r>
      <w:r w:rsidR="001C3144" w:rsidRPr="00BF78A8">
        <w:rPr>
          <w:rFonts w:ascii="仿宋_GB2312" w:eastAsia="仿宋_GB2312" w:hAnsi="Times New Roman" w:cs="Times New Roman" w:hint="eastAsia"/>
          <w:sz w:val="24"/>
          <w:szCs w:val="24"/>
        </w:rPr>
        <w:t>排放限值的研究</w:t>
      </w:r>
      <w:r w:rsidR="00A87EA8" w:rsidRPr="00BF78A8">
        <w:rPr>
          <w:rFonts w:ascii="仿宋_GB2312" w:eastAsia="仿宋_GB2312" w:hAnsi="Times New Roman" w:cs="Times New Roman" w:hint="eastAsia"/>
          <w:sz w:val="24"/>
          <w:szCs w:val="24"/>
        </w:rPr>
        <w:t>工作，并推动</w:t>
      </w:r>
      <w:r w:rsidR="00127554" w:rsidRPr="00BF78A8">
        <w:rPr>
          <w:rFonts w:ascii="仿宋_GB2312" w:eastAsia="仿宋_GB2312" w:hAnsi="Times New Roman" w:cs="Times New Roman" w:hint="eastAsia"/>
          <w:sz w:val="24"/>
          <w:szCs w:val="24"/>
        </w:rPr>
        <w:t>相关</w:t>
      </w:r>
      <w:r w:rsidR="00A87EA8" w:rsidRPr="00BF78A8">
        <w:rPr>
          <w:rFonts w:ascii="仿宋_GB2312" w:eastAsia="仿宋_GB2312" w:hAnsi="Times New Roman" w:cs="Times New Roman" w:hint="eastAsia"/>
          <w:sz w:val="24"/>
          <w:szCs w:val="24"/>
        </w:rPr>
        <w:t>标准的立项和发布</w:t>
      </w:r>
      <w:r w:rsidR="00765706" w:rsidRPr="00BF78A8">
        <w:rPr>
          <w:rFonts w:ascii="仿宋_GB2312" w:eastAsia="仿宋_GB2312" w:hAnsi="Times New Roman" w:cs="Times New Roman" w:hint="eastAsia"/>
          <w:sz w:val="24"/>
          <w:szCs w:val="24"/>
        </w:rPr>
        <w:t>。</w:t>
      </w:r>
    </w:p>
    <w:p w14:paraId="6A806763" w14:textId="77777777" w:rsidR="00765706" w:rsidRPr="00BF78A8" w:rsidRDefault="00BD0E57" w:rsidP="008F3E27">
      <w:pPr>
        <w:spacing w:line="360" w:lineRule="auto"/>
        <w:ind w:firstLineChars="200" w:firstLine="602"/>
        <w:rPr>
          <w:rFonts w:ascii="仿宋_GB2312" w:eastAsia="仿宋_GB2312"/>
          <w:sz w:val="28"/>
          <w:szCs w:val="28"/>
        </w:rPr>
      </w:pPr>
      <w:r w:rsidRPr="00BF78A8">
        <w:rPr>
          <w:rFonts w:ascii="黑体" w:eastAsia="黑体" w:hAnsi="黑体" w:cs="Times New Roman" w:hint="eastAsia"/>
          <w:b/>
          <w:bCs/>
          <w:sz w:val="30"/>
          <w:szCs w:val="30"/>
        </w:rPr>
        <w:t>二、</w:t>
      </w:r>
      <w:r w:rsidR="00765706" w:rsidRPr="00BF78A8">
        <w:rPr>
          <w:rFonts w:ascii="黑体" w:eastAsia="黑体" w:hAnsi="黑体" w:cs="Times New Roman" w:hint="eastAsia"/>
          <w:b/>
          <w:bCs/>
          <w:sz w:val="30"/>
          <w:szCs w:val="30"/>
        </w:rPr>
        <w:t>工作目标</w:t>
      </w:r>
    </w:p>
    <w:p w14:paraId="6A806764" w14:textId="77777777" w:rsidR="00765706" w:rsidRPr="00BF78A8" w:rsidRDefault="00765706">
      <w:pPr>
        <w:spacing w:line="360" w:lineRule="auto"/>
        <w:ind w:firstLineChars="200" w:firstLine="480"/>
        <w:rPr>
          <w:rFonts w:ascii="仿宋_GB2312" w:eastAsia="仿宋_GB2312" w:hAnsi="Times New Roman" w:cs="Times New Roman"/>
          <w:sz w:val="24"/>
          <w:szCs w:val="24"/>
        </w:rPr>
      </w:pPr>
      <w:r w:rsidRPr="00BF78A8">
        <w:rPr>
          <w:rFonts w:ascii="仿宋_GB2312" w:eastAsia="仿宋_GB2312" w:hAnsi="Times New Roman" w:cs="Times New Roman" w:hint="eastAsia"/>
          <w:sz w:val="24"/>
          <w:szCs w:val="24"/>
        </w:rPr>
        <w:t>主要工作目标如下：</w:t>
      </w:r>
    </w:p>
    <w:p w14:paraId="6A806765" w14:textId="77777777" w:rsidR="00765706" w:rsidRPr="00BF78A8" w:rsidRDefault="003B77C3">
      <w:pPr>
        <w:spacing w:line="360" w:lineRule="auto"/>
        <w:ind w:firstLineChars="200" w:firstLine="480"/>
        <w:rPr>
          <w:rFonts w:ascii="仿宋_GB2312" w:eastAsia="仿宋_GB2312" w:hAnsi="Times New Roman" w:cs="Times New Roman"/>
          <w:sz w:val="24"/>
          <w:szCs w:val="24"/>
        </w:rPr>
      </w:pPr>
      <w:r>
        <w:rPr>
          <w:rFonts w:ascii="仿宋_GB2312" w:eastAsia="仿宋_GB2312" w:hAnsi="Times New Roman" w:cs="Times New Roman" w:hint="eastAsia"/>
          <w:sz w:val="24"/>
          <w:szCs w:val="24"/>
        </w:rPr>
        <w:t>（1）</w:t>
      </w:r>
      <w:r w:rsidR="00996BBB" w:rsidRPr="00BF78A8">
        <w:rPr>
          <w:rFonts w:ascii="仿宋_GB2312" w:eastAsia="仿宋_GB2312" w:hAnsi="Times New Roman" w:cs="Times New Roman" w:hint="eastAsia"/>
          <w:sz w:val="24"/>
          <w:szCs w:val="24"/>
        </w:rPr>
        <w:t>开展国际和国内</w:t>
      </w:r>
      <w:r w:rsidR="00F11BAB" w:rsidRPr="00BF78A8">
        <w:rPr>
          <w:rFonts w:ascii="仿宋_GB2312" w:eastAsia="仿宋_GB2312" w:hAnsi="Times New Roman" w:cs="Times New Roman" w:hint="eastAsia"/>
          <w:sz w:val="24"/>
          <w:szCs w:val="24"/>
        </w:rPr>
        <w:t>氟化工行业典型</w:t>
      </w:r>
      <w:r w:rsidR="00996BBB" w:rsidRPr="00BF78A8">
        <w:rPr>
          <w:rFonts w:ascii="仿宋_GB2312" w:eastAsia="仿宋_GB2312" w:hAnsi="Times New Roman" w:cs="Times New Roman" w:hint="eastAsia"/>
          <w:sz w:val="24"/>
          <w:szCs w:val="24"/>
        </w:rPr>
        <w:t>P</w:t>
      </w:r>
      <w:r w:rsidR="00996BBB" w:rsidRPr="00BF78A8">
        <w:rPr>
          <w:rFonts w:ascii="仿宋_GB2312" w:eastAsia="仿宋_GB2312" w:hAnsi="Times New Roman" w:cs="Times New Roman"/>
          <w:sz w:val="24"/>
          <w:szCs w:val="24"/>
        </w:rPr>
        <w:t>FAS</w:t>
      </w:r>
      <w:r w:rsidR="00996BBB" w:rsidRPr="00BF78A8">
        <w:rPr>
          <w:rFonts w:ascii="仿宋_GB2312" w:eastAsia="仿宋_GB2312" w:hAnsi="Times New Roman" w:cs="Times New Roman" w:hint="eastAsia"/>
          <w:sz w:val="24"/>
          <w:szCs w:val="24"/>
        </w:rPr>
        <w:t>排放标准研究，</w:t>
      </w:r>
      <w:r w:rsidR="007D6B21" w:rsidRPr="00BF78A8">
        <w:rPr>
          <w:rFonts w:ascii="仿宋_GB2312" w:eastAsia="仿宋_GB2312" w:hAnsi="Times New Roman" w:cs="Times New Roman" w:hint="eastAsia"/>
          <w:sz w:val="24"/>
          <w:szCs w:val="24"/>
        </w:rPr>
        <w:t>推动制定氟化工行业</w:t>
      </w:r>
      <w:r w:rsidR="00163642" w:rsidRPr="00BF78A8">
        <w:rPr>
          <w:rFonts w:ascii="仿宋_GB2312" w:eastAsia="仿宋_GB2312" w:hAnsi="Times New Roman" w:cs="Times New Roman" w:hint="eastAsia"/>
          <w:sz w:val="24"/>
          <w:szCs w:val="24"/>
        </w:rPr>
        <w:t>《</w:t>
      </w:r>
      <w:r w:rsidR="00240070" w:rsidRPr="00BF78A8">
        <w:rPr>
          <w:rFonts w:ascii="仿宋_GB2312" w:eastAsia="仿宋_GB2312" w:hAnsi="Times New Roman" w:cs="Times New Roman" w:hint="eastAsia"/>
          <w:sz w:val="24"/>
          <w:szCs w:val="24"/>
        </w:rPr>
        <w:t>氟化工</w:t>
      </w:r>
      <w:r w:rsidR="00F11BAB" w:rsidRPr="00BF78A8">
        <w:rPr>
          <w:rFonts w:ascii="仿宋_GB2312" w:eastAsia="仿宋_GB2312" w:hAnsi="Times New Roman" w:cs="Times New Roman" w:hint="eastAsia"/>
          <w:sz w:val="24"/>
          <w:szCs w:val="24"/>
        </w:rPr>
        <w:t>行业污水中典型</w:t>
      </w:r>
      <w:r w:rsidR="00655B54" w:rsidRPr="00BF78A8">
        <w:rPr>
          <w:rFonts w:ascii="仿宋_GB2312" w:eastAsia="仿宋_GB2312" w:hAnsi="Times New Roman" w:cs="Times New Roman" w:hint="eastAsia"/>
          <w:sz w:val="24"/>
          <w:szCs w:val="24"/>
        </w:rPr>
        <w:t>PFAS</w:t>
      </w:r>
      <w:r w:rsidR="00163642" w:rsidRPr="00BF78A8">
        <w:rPr>
          <w:rFonts w:ascii="仿宋_GB2312" w:eastAsia="仿宋_GB2312" w:hAnsi="Times New Roman" w:cs="Times New Roman" w:hint="eastAsia"/>
          <w:sz w:val="24"/>
          <w:szCs w:val="24"/>
        </w:rPr>
        <w:t>排放</w:t>
      </w:r>
      <w:r w:rsidR="00A77EA6" w:rsidRPr="00BF78A8">
        <w:rPr>
          <w:rFonts w:ascii="仿宋_GB2312" w:eastAsia="仿宋_GB2312" w:hAnsi="Times New Roman" w:cs="Times New Roman" w:hint="eastAsia"/>
          <w:sz w:val="24"/>
          <w:szCs w:val="24"/>
        </w:rPr>
        <w:t>限值</w:t>
      </w:r>
      <w:r w:rsidR="00163642" w:rsidRPr="00BF78A8">
        <w:rPr>
          <w:rFonts w:ascii="仿宋_GB2312" w:eastAsia="仿宋_GB2312" w:hAnsi="Times New Roman" w:cs="Times New Roman" w:hint="eastAsia"/>
          <w:sz w:val="24"/>
          <w:szCs w:val="24"/>
        </w:rPr>
        <w:t>》</w:t>
      </w:r>
      <w:r w:rsidR="00A77EA6" w:rsidRPr="00BF78A8">
        <w:rPr>
          <w:rFonts w:ascii="仿宋_GB2312" w:eastAsia="仿宋_GB2312" w:hAnsi="Times New Roman" w:cs="Times New Roman" w:hint="eastAsia"/>
          <w:sz w:val="24"/>
          <w:szCs w:val="24"/>
        </w:rPr>
        <w:t>标准，典型</w:t>
      </w:r>
      <w:r w:rsidR="009A0D9B" w:rsidRPr="00BF78A8">
        <w:rPr>
          <w:rFonts w:ascii="仿宋_GB2312" w:eastAsia="仿宋_GB2312" w:hAnsi="Times New Roman" w:cs="Times New Roman"/>
          <w:sz w:val="24"/>
          <w:szCs w:val="24"/>
        </w:rPr>
        <w:t>PFAS</w:t>
      </w:r>
      <w:r w:rsidR="00CE001D" w:rsidRPr="00BF78A8">
        <w:rPr>
          <w:rFonts w:ascii="仿宋_GB2312" w:eastAsia="仿宋_GB2312" w:hAnsi="Times New Roman" w:cs="Times New Roman" w:hint="eastAsia"/>
          <w:sz w:val="24"/>
          <w:szCs w:val="24"/>
        </w:rPr>
        <w:t>至少包括</w:t>
      </w:r>
      <w:r w:rsidR="00240070" w:rsidRPr="00BF78A8">
        <w:rPr>
          <w:rFonts w:ascii="仿宋_GB2312" w:eastAsia="仿宋_GB2312" w:hAnsi="Times New Roman" w:cs="Times New Roman"/>
          <w:sz w:val="24"/>
          <w:szCs w:val="28"/>
        </w:rPr>
        <w:t>PFOA</w:t>
      </w:r>
      <w:r w:rsidR="00240070" w:rsidRPr="00BF78A8">
        <w:rPr>
          <w:rFonts w:ascii="仿宋_GB2312" w:eastAsia="仿宋_GB2312" w:hAnsi="Times New Roman" w:cs="Times New Roman" w:hint="eastAsia"/>
          <w:sz w:val="24"/>
          <w:szCs w:val="28"/>
        </w:rPr>
        <w:t>类</w:t>
      </w:r>
      <w:r w:rsidR="00240070" w:rsidRPr="00BF78A8">
        <w:rPr>
          <w:rFonts w:ascii="仿宋_GB2312" w:eastAsia="仿宋_GB2312" w:hAnsi="Times New Roman" w:cs="Times New Roman"/>
          <w:sz w:val="24"/>
          <w:szCs w:val="28"/>
        </w:rPr>
        <w:t>、PFOS</w:t>
      </w:r>
      <w:r w:rsidR="00240070" w:rsidRPr="00BF78A8">
        <w:rPr>
          <w:rFonts w:ascii="仿宋_GB2312" w:eastAsia="仿宋_GB2312" w:hAnsi="Times New Roman" w:cs="Times New Roman" w:hint="eastAsia"/>
          <w:sz w:val="24"/>
          <w:szCs w:val="28"/>
        </w:rPr>
        <w:t>类</w:t>
      </w:r>
      <w:r w:rsidR="00240070" w:rsidRPr="00BF78A8">
        <w:rPr>
          <w:rFonts w:ascii="仿宋_GB2312" w:eastAsia="仿宋_GB2312" w:hAnsi="Times New Roman" w:cs="Times New Roman"/>
          <w:sz w:val="24"/>
          <w:szCs w:val="28"/>
        </w:rPr>
        <w:t>和PFHxS</w:t>
      </w:r>
      <w:r w:rsidR="00240070" w:rsidRPr="00BF78A8">
        <w:rPr>
          <w:rFonts w:ascii="仿宋_GB2312" w:eastAsia="仿宋_GB2312" w:hAnsi="Times New Roman" w:cs="Times New Roman" w:hint="eastAsia"/>
          <w:sz w:val="24"/>
          <w:szCs w:val="28"/>
        </w:rPr>
        <w:t>类</w:t>
      </w:r>
      <w:r w:rsidR="00996BBB" w:rsidRPr="00BF78A8">
        <w:rPr>
          <w:rFonts w:ascii="仿宋_GB2312" w:eastAsia="仿宋_GB2312" w:hAnsi="Times New Roman" w:cs="Times New Roman" w:hint="eastAsia"/>
          <w:sz w:val="24"/>
          <w:szCs w:val="24"/>
        </w:rPr>
        <w:t>，</w:t>
      </w:r>
      <w:r w:rsidR="0050256D" w:rsidRPr="00BF78A8">
        <w:rPr>
          <w:rFonts w:ascii="仿宋_GB2312" w:eastAsia="仿宋_GB2312" w:hAnsi="Times New Roman" w:cs="Times New Roman" w:hint="eastAsia"/>
          <w:sz w:val="24"/>
          <w:szCs w:val="24"/>
        </w:rPr>
        <w:t>编制</w:t>
      </w:r>
      <w:r w:rsidR="00996BBB" w:rsidRPr="00BF78A8">
        <w:rPr>
          <w:rFonts w:ascii="仿宋_GB2312" w:eastAsia="仿宋_GB2312" w:hAnsi="Times New Roman" w:cs="Times New Roman" w:hint="eastAsia"/>
          <w:sz w:val="24"/>
          <w:szCs w:val="24"/>
        </w:rPr>
        <w:t>完成《</w:t>
      </w:r>
      <w:r w:rsidR="00240070" w:rsidRPr="00BF78A8">
        <w:rPr>
          <w:rFonts w:ascii="仿宋_GB2312" w:eastAsia="仿宋_GB2312" w:hAnsi="Times New Roman" w:cs="Times New Roman" w:hint="eastAsia"/>
          <w:sz w:val="24"/>
          <w:szCs w:val="24"/>
        </w:rPr>
        <w:t>氟化工行业污水中典型的</w:t>
      </w:r>
      <w:r w:rsidR="00655B54" w:rsidRPr="00BF78A8">
        <w:rPr>
          <w:rFonts w:ascii="仿宋_GB2312" w:eastAsia="仿宋_GB2312" w:hAnsi="Times New Roman" w:cs="Times New Roman" w:hint="eastAsia"/>
          <w:sz w:val="24"/>
          <w:szCs w:val="24"/>
        </w:rPr>
        <w:t>P</w:t>
      </w:r>
      <w:r w:rsidR="00655B54" w:rsidRPr="00BF78A8">
        <w:rPr>
          <w:rFonts w:ascii="仿宋_GB2312" w:eastAsia="仿宋_GB2312" w:hAnsi="Times New Roman" w:cs="Times New Roman"/>
          <w:sz w:val="24"/>
          <w:szCs w:val="24"/>
        </w:rPr>
        <w:t>FAS</w:t>
      </w:r>
      <w:r w:rsidR="00240070" w:rsidRPr="00BF78A8">
        <w:rPr>
          <w:rFonts w:ascii="仿宋_GB2312" w:eastAsia="仿宋_GB2312" w:hAnsi="Times New Roman" w:cs="Times New Roman" w:hint="eastAsia"/>
          <w:sz w:val="24"/>
          <w:szCs w:val="24"/>
        </w:rPr>
        <w:t>排放限值》（建议稿）</w:t>
      </w:r>
      <w:r w:rsidR="00996BBB" w:rsidRPr="00BF78A8">
        <w:rPr>
          <w:rFonts w:ascii="仿宋_GB2312" w:eastAsia="仿宋_GB2312" w:hAnsi="Times New Roman" w:cs="Times New Roman" w:hint="eastAsia"/>
          <w:sz w:val="24"/>
          <w:szCs w:val="24"/>
        </w:rPr>
        <w:t>及编制说明</w:t>
      </w:r>
      <w:r w:rsidR="009A0D9B" w:rsidRPr="00BF78A8">
        <w:rPr>
          <w:rFonts w:ascii="仿宋_GB2312" w:eastAsia="仿宋_GB2312" w:hAnsi="Times New Roman" w:cs="Times New Roman" w:hint="eastAsia"/>
          <w:sz w:val="24"/>
          <w:szCs w:val="24"/>
        </w:rPr>
        <w:t>，</w:t>
      </w:r>
      <w:r w:rsidR="00402EF1" w:rsidRPr="00BF78A8">
        <w:rPr>
          <w:rFonts w:ascii="仿宋_GB2312" w:eastAsia="仿宋_GB2312" w:hAnsi="Times New Roman" w:cs="Times New Roman" w:hint="eastAsia"/>
          <w:sz w:val="24"/>
          <w:szCs w:val="24"/>
        </w:rPr>
        <w:t>完成该</w:t>
      </w:r>
      <w:r w:rsidR="009A0D9B" w:rsidRPr="00BF78A8">
        <w:rPr>
          <w:rFonts w:ascii="仿宋_GB2312" w:eastAsia="仿宋_GB2312" w:hAnsi="Times New Roman" w:cs="Times New Roman" w:hint="eastAsia"/>
          <w:sz w:val="24"/>
          <w:szCs w:val="24"/>
        </w:rPr>
        <w:t>标准</w:t>
      </w:r>
      <w:r w:rsidR="00355628" w:rsidRPr="00BF78A8">
        <w:rPr>
          <w:rFonts w:ascii="仿宋_GB2312" w:eastAsia="仿宋_GB2312" w:hAnsi="Times New Roman" w:cs="Times New Roman" w:hint="eastAsia"/>
          <w:sz w:val="24"/>
          <w:szCs w:val="24"/>
        </w:rPr>
        <w:t>在相关行业协会</w:t>
      </w:r>
      <w:r w:rsidR="009A0D9B" w:rsidRPr="00BF78A8">
        <w:rPr>
          <w:rFonts w:ascii="仿宋_GB2312" w:eastAsia="仿宋_GB2312" w:hAnsi="Times New Roman" w:cs="Times New Roman" w:hint="eastAsia"/>
          <w:sz w:val="24"/>
          <w:szCs w:val="24"/>
        </w:rPr>
        <w:t>的</w:t>
      </w:r>
      <w:r w:rsidR="000B1FE4" w:rsidRPr="00BF78A8">
        <w:rPr>
          <w:rFonts w:ascii="仿宋_GB2312" w:eastAsia="仿宋_GB2312" w:hAnsi="Times New Roman" w:cs="Times New Roman" w:hint="eastAsia"/>
          <w:sz w:val="24"/>
          <w:szCs w:val="24"/>
        </w:rPr>
        <w:t>立项</w:t>
      </w:r>
      <w:r w:rsidR="00402EF1" w:rsidRPr="00BF78A8">
        <w:rPr>
          <w:rFonts w:ascii="仿宋_GB2312" w:eastAsia="仿宋_GB2312" w:hAnsi="Times New Roman" w:cs="Times New Roman" w:hint="eastAsia"/>
          <w:sz w:val="24"/>
          <w:szCs w:val="24"/>
        </w:rPr>
        <w:t>，并协助推动后续标准的</w:t>
      </w:r>
      <w:r w:rsidR="000B1FE4" w:rsidRPr="00BF78A8">
        <w:rPr>
          <w:rFonts w:ascii="仿宋_GB2312" w:eastAsia="仿宋_GB2312" w:hAnsi="Times New Roman" w:cs="Times New Roman" w:hint="eastAsia"/>
          <w:sz w:val="24"/>
          <w:szCs w:val="24"/>
        </w:rPr>
        <w:t>发布。</w:t>
      </w:r>
    </w:p>
    <w:p w14:paraId="6A806766" w14:textId="77777777" w:rsidR="003356CE" w:rsidRPr="00BF78A8" w:rsidRDefault="003B77C3" w:rsidP="00290A4B">
      <w:pPr>
        <w:spacing w:line="360" w:lineRule="auto"/>
        <w:ind w:firstLineChars="200" w:firstLine="480"/>
        <w:rPr>
          <w:rFonts w:ascii="仿宋_GB2312" w:eastAsia="仿宋_GB2312"/>
          <w:b/>
          <w:bCs/>
          <w:kern w:val="44"/>
          <w:sz w:val="28"/>
          <w:szCs w:val="28"/>
        </w:rPr>
      </w:pPr>
      <w:r>
        <w:rPr>
          <w:rFonts w:ascii="仿宋_GB2312" w:eastAsia="仿宋_GB2312" w:hAnsi="Times New Roman" w:cs="Times New Roman" w:hint="eastAsia"/>
          <w:sz w:val="24"/>
          <w:szCs w:val="24"/>
        </w:rPr>
        <w:t>（2）</w:t>
      </w:r>
      <w:r w:rsidR="00765706" w:rsidRPr="00BF78A8">
        <w:rPr>
          <w:rFonts w:ascii="仿宋_GB2312" w:eastAsia="仿宋_GB2312" w:hAnsi="Times New Roman" w:cs="Times New Roman" w:hint="eastAsia"/>
          <w:sz w:val="24"/>
          <w:szCs w:val="24"/>
        </w:rPr>
        <w:t>拟</w:t>
      </w:r>
      <w:r w:rsidR="00B14102" w:rsidRPr="00BF78A8">
        <w:rPr>
          <w:rFonts w:ascii="仿宋_GB2312" w:eastAsia="仿宋_GB2312" w:hAnsi="Times New Roman" w:cs="Times New Roman" w:hint="eastAsia"/>
          <w:sz w:val="24"/>
          <w:szCs w:val="24"/>
        </w:rPr>
        <w:t>以优先</w:t>
      </w:r>
      <w:r w:rsidR="00765706" w:rsidRPr="00BF78A8">
        <w:rPr>
          <w:rFonts w:ascii="仿宋_GB2312" w:eastAsia="仿宋_GB2312" w:hAnsi="Times New Roman" w:cs="Times New Roman" w:hint="eastAsia"/>
          <w:sz w:val="24"/>
          <w:szCs w:val="24"/>
        </w:rPr>
        <w:t>通过</w:t>
      </w:r>
      <w:r w:rsidR="00655B54" w:rsidRPr="00BF78A8">
        <w:rPr>
          <w:rFonts w:ascii="仿宋_GB2312" w:eastAsia="仿宋_GB2312" w:hAnsi="Times New Roman" w:cs="Times New Roman" w:hint="eastAsia"/>
          <w:sz w:val="24"/>
          <w:szCs w:val="24"/>
        </w:rPr>
        <w:t>行业</w:t>
      </w:r>
      <w:r w:rsidR="00402EF1" w:rsidRPr="00BF78A8">
        <w:rPr>
          <w:rFonts w:ascii="仿宋_GB2312" w:eastAsia="仿宋_GB2312" w:hAnsi="Times New Roman" w:cs="Times New Roman" w:hint="eastAsia"/>
          <w:sz w:val="24"/>
          <w:szCs w:val="24"/>
        </w:rPr>
        <w:t>团体标准推动企业减少典型</w:t>
      </w:r>
      <w:r w:rsidR="00402EF1" w:rsidRPr="00BF78A8">
        <w:rPr>
          <w:rFonts w:ascii="仿宋_GB2312" w:eastAsia="仿宋_GB2312" w:hAnsi="Times New Roman" w:cs="Times New Roman"/>
          <w:sz w:val="24"/>
          <w:szCs w:val="24"/>
        </w:rPr>
        <w:t>PFAS对外排放</w:t>
      </w:r>
      <w:r w:rsidR="00B14102" w:rsidRPr="00BF78A8">
        <w:rPr>
          <w:rFonts w:ascii="仿宋_GB2312" w:eastAsia="仿宋_GB2312" w:hAnsi="Times New Roman" w:cs="Times New Roman" w:hint="eastAsia"/>
          <w:sz w:val="24"/>
          <w:szCs w:val="24"/>
        </w:rPr>
        <w:t>，</w:t>
      </w:r>
      <w:r w:rsidR="00402EF1" w:rsidRPr="00BF78A8">
        <w:rPr>
          <w:rFonts w:ascii="仿宋_GB2312" w:eastAsia="仿宋_GB2312" w:hAnsi="Times New Roman" w:cs="Times New Roman" w:hint="eastAsia"/>
          <w:sz w:val="24"/>
          <w:szCs w:val="24"/>
        </w:rPr>
        <w:t>促进国内氟化工行业</w:t>
      </w:r>
      <w:r w:rsidR="00402EF1" w:rsidRPr="00BF78A8">
        <w:rPr>
          <w:rFonts w:ascii="仿宋_GB2312" w:eastAsia="仿宋_GB2312" w:hAnsi="Times New Roman" w:cs="Times New Roman"/>
          <w:sz w:val="24"/>
          <w:szCs w:val="24"/>
        </w:rPr>
        <w:t>技术创新和产业升级</w:t>
      </w:r>
      <w:r w:rsidR="00402EF1" w:rsidRPr="00BF78A8">
        <w:rPr>
          <w:rFonts w:ascii="仿宋_GB2312" w:eastAsia="仿宋_GB2312" w:hAnsi="Times New Roman" w:cs="Times New Roman" w:hint="eastAsia"/>
          <w:sz w:val="24"/>
          <w:szCs w:val="24"/>
        </w:rPr>
        <w:t>，为国家新污染物治理和公约履约提供支撑。</w:t>
      </w:r>
      <w:r w:rsidR="003356CE" w:rsidRPr="00BF78A8">
        <w:rPr>
          <w:rFonts w:ascii="仿宋_GB2312" w:eastAsia="仿宋_GB2312"/>
          <w:sz w:val="28"/>
          <w:szCs w:val="28"/>
        </w:rPr>
        <w:br w:type="page"/>
      </w:r>
    </w:p>
    <w:p w14:paraId="6A806767" w14:textId="77777777" w:rsidR="00765706" w:rsidRPr="00BF78A8" w:rsidRDefault="00F044C2" w:rsidP="008F3E27">
      <w:pPr>
        <w:spacing w:line="360" w:lineRule="auto"/>
        <w:ind w:firstLineChars="200" w:firstLine="602"/>
        <w:rPr>
          <w:rFonts w:ascii="仿宋_GB2312" w:eastAsia="仿宋_GB2312"/>
          <w:sz w:val="28"/>
          <w:szCs w:val="28"/>
        </w:rPr>
      </w:pPr>
      <w:r w:rsidRPr="00BF78A8">
        <w:rPr>
          <w:rFonts w:ascii="黑体" w:eastAsia="黑体" w:hAnsi="黑体" w:cs="Times New Roman" w:hint="eastAsia"/>
          <w:b/>
          <w:bCs/>
          <w:sz w:val="30"/>
          <w:szCs w:val="30"/>
        </w:rPr>
        <w:lastRenderedPageBreak/>
        <w:t>三、</w:t>
      </w:r>
      <w:r w:rsidR="00765706" w:rsidRPr="00BF78A8">
        <w:rPr>
          <w:rFonts w:ascii="黑体" w:eastAsia="黑体" w:hAnsi="黑体" w:cs="Times New Roman" w:hint="eastAsia"/>
          <w:b/>
          <w:bCs/>
          <w:sz w:val="30"/>
          <w:szCs w:val="30"/>
        </w:rPr>
        <w:t>工作范围</w:t>
      </w:r>
    </w:p>
    <w:p w14:paraId="6A806768" w14:textId="77777777" w:rsidR="00765706" w:rsidRPr="00BF78A8" w:rsidRDefault="00765706">
      <w:pPr>
        <w:spacing w:line="360" w:lineRule="auto"/>
        <w:ind w:firstLineChars="200" w:firstLine="480"/>
        <w:rPr>
          <w:rFonts w:ascii="仿宋_GB2312" w:eastAsia="仿宋_GB2312" w:hAnsi="Times New Roman" w:cs="Times New Roman"/>
          <w:sz w:val="24"/>
          <w:szCs w:val="24"/>
        </w:rPr>
      </w:pPr>
      <w:r w:rsidRPr="00BF78A8">
        <w:rPr>
          <w:rFonts w:ascii="仿宋_GB2312" w:eastAsia="仿宋_GB2312" w:hAnsi="Times New Roman" w:cs="Times New Roman" w:hint="eastAsia"/>
          <w:sz w:val="24"/>
          <w:szCs w:val="24"/>
        </w:rPr>
        <w:t>在熟悉项目相关文件、理解项目目标后，按照工作大纲的要求开展工作，主要工作任务包括但不限于：</w:t>
      </w:r>
    </w:p>
    <w:p w14:paraId="6A806769" w14:textId="77777777" w:rsidR="00765706" w:rsidRPr="00BF78A8" w:rsidRDefault="00765706" w:rsidP="00BD18AA">
      <w:pPr>
        <w:spacing w:line="360" w:lineRule="auto"/>
        <w:ind w:firstLineChars="200" w:firstLine="482"/>
        <w:rPr>
          <w:rFonts w:ascii="仿宋_GB2312" w:eastAsia="仿宋_GB2312" w:hAnsi="Times New Roman" w:cs="Times New Roman"/>
          <w:sz w:val="24"/>
          <w:szCs w:val="24"/>
        </w:rPr>
      </w:pPr>
      <w:r w:rsidRPr="00BF78A8">
        <w:rPr>
          <w:rFonts w:ascii="仿宋_GB2312" w:eastAsia="仿宋_GB2312" w:hAnsi="Times New Roman" w:cs="Times New Roman"/>
          <w:b/>
          <w:bCs/>
          <w:sz w:val="24"/>
          <w:szCs w:val="24"/>
        </w:rPr>
        <w:t>3.</w:t>
      </w:r>
      <w:r w:rsidR="006379D5" w:rsidRPr="00BF78A8">
        <w:rPr>
          <w:rFonts w:ascii="仿宋_GB2312" w:eastAsia="仿宋_GB2312" w:hAnsi="Times New Roman" w:cs="Times New Roman"/>
          <w:b/>
          <w:bCs/>
          <w:sz w:val="24"/>
          <w:szCs w:val="24"/>
        </w:rPr>
        <w:t>1</w:t>
      </w:r>
      <w:r w:rsidRPr="00BF78A8">
        <w:rPr>
          <w:rFonts w:ascii="仿宋_GB2312" w:eastAsia="仿宋_GB2312" w:hAnsi="Times New Roman" w:cs="Times New Roman" w:hint="eastAsia"/>
          <w:b/>
          <w:bCs/>
          <w:sz w:val="24"/>
          <w:szCs w:val="24"/>
        </w:rPr>
        <w:t>开展</w:t>
      </w:r>
      <w:r w:rsidR="006379D5" w:rsidRPr="00BF545A">
        <w:rPr>
          <w:rFonts w:ascii="仿宋_GB2312" w:eastAsia="仿宋_GB2312" w:hAnsi="Times New Roman" w:cs="Times New Roman" w:hint="eastAsia"/>
          <w:b/>
          <w:bCs/>
          <w:sz w:val="24"/>
          <w:szCs w:val="24"/>
        </w:rPr>
        <w:t>氟化工园区及典型企业P</w:t>
      </w:r>
      <w:r w:rsidR="006379D5" w:rsidRPr="00BF545A">
        <w:rPr>
          <w:rFonts w:ascii="仿宋_GB2312" w:eastAsia="仿宋_GB2312" w:hAnsi="Times New Roman" w:cs="Times New Roman"/>
          <w:b/>
          <w:bCs/>
          <w:sz w:val="24"/>
          <w:szCs w:val="24"/>
        </w:rPr>
        <w:t>FAS</w:t>
      </w:r>
      <w:r w:rsidR="006379D5" w:rsidRPr="00BF545A">
        <w:rPr>
          <w:rFonts w:ascii="仿宋_GB2312" w:eastAsia="仿宋_GB2312" w:hAnsi="Times New Roman" w:cs="Times New Roman" w:hint="eastAsia"/>
          <w:b/>
          <w:bCs/>
          <w:sz w:val="24"/>
          <w:szCs w:val="24"/>
        </w:rPr>
        <w:t>环境</w:t>
      </w:r>
      <w:r w:rsidR="000F54E0" w:rsidRPr="00BF78A8">
        <w:rPr>
          <w:rFonts w:ascii="仿宋_GB2312" w:eastAsia="仿宋_GB2312" w:hAnsi="Times New Roman" w:cs="Times New Roman" w:hint="eastAsia"/>
          <w:b/>
          <w:bCs/>
          <w:sz w:val="24"/>
          <w:szCs w:val="24"/>
        </w:rPr>
        <w:t>现状</w:t>
      </w:r>
      <w:r w:rsidRPr="00BF78A8">
        <w:rPr>
          <w:rFonts w:ascii="仿宋_GB2312" w:eastAsia="仿宋_GB2312" w:hAnsi="Times New Roman" w:cs="Times New Roman" w:hint="eastAsia"/>
          <w:b/>
          <w:bCs/>
          <w:sz w:val="24"/>
          <w:szCs w:val="24"/>
        </w:rPr>
        <w:t>调研与</w:t>
      </w:r>
      <w:r w:rsidR="000F54E0" w:rsidRPr="00BF78A8">
        <w:rPr>
          <w:rFonts w:ascii="仿宋_GB2312" w:eastAsia="仿宋_GB2312" w:hAnsi="Times New Roman" w:cs="Times New Roman" w:hint="eastAsia"/>
          <w:b/>
          <w:bCs/>
          <w:sz w:val="24"/>
          <w:szCs w:val="24"/>
        </w:rPr>
        <w:t>达标技术路径</w:t>
      </w:r>
      <w:r w:rsidRPr="00BF78A8">
        <w:rPr>
          <w:rFonts w:ascii="仿宋_GB2312" w:eastAsia="仿宋_GB2312" w:hAnsi="Times New Roman" w:cs="Times New Roman" w:hint="eastAsia"/>
          <w:b/>
          <w:bCs/>
          <w:sz w:val="24"/>
          <w:szCs w:val="24"/>
        </w:rPr>
        <w:t>分析</w:t>
      </w:r>
    </w:p>
    <w:p w14:paraId="6A80676A" w14:textId="7F3C52EA" w:rsidR="00765706" w:rsidRPr="00BF78A8" w:rsidRDefault="00765706">
      <w:pPr>
        <w:spacing w:line="360" w:lineRule="auto"/>
        <w:ind w:firstLineChars="200" w:firstLine="480"/>
        <w:rPr>
          <w:rFonts w:ascii="仿宋_GB2312" w:eastAsia="仿宋_GB2312" w:hAnsi="Times New Roman" w:cs="Times New Roman"/>
          <w:sz w:val="24"/>
          <w:szCs w:val="24"/>
        </w:rPr>
      </w:pPr>
      <w:r w:rsidRPr="00BF78A8">
        <w:rPr>
          <w:rFonts w:ascii="仿宋_GB2312" w:eastAsia="仿宋_GB2312" w:hAnsi="Times New Roman" w:cs="Times New Roman" w:hint="eastAsia"/>
          <w:sz w:val="24"/>
          <w:szCs w:val="24"/>
        </w:rPr>
        <w:t>选择</w:t>
      </w:r>
      <w:r w:rsidR="00C90A03" w:rsidRPr="00BF78A8">
        <w:rPr>
          <w:rFonts w:ascii="仿宋_GB2312" w:eastAsia="仿宋_GB2312" w:hAnsi="Times New Roman" w:cs="Times New Roman" w:hint="eastAsia"/>
          <w:sz w:val="24"/>
          <w:szCs w:val="24"/>
        </w:rPr>
        <w:t>国内主要氟化工</w:t>
      </w:r>
      <w:r w:rsidRPr="00BF78A8">
        <w:rPr>
          <w:rFonts w:ascii="仿宋_GB2312" w:eastAsia="仿宋_GB2312" w:hAnsi="Times New Roman" w:cs="Times New Roman" w:hint="eastAsia"/>
          <w:sz w:val="24"/>
          <w:szCs w:val="24"/>
        </w:rPr>
        <w:t>园区</w:t>
      </w:r>
      <w:r w:rsidR="009004A1">
        <w:rPr>
          <w:rFonts w:ascii="仿宋_GB2312" w:eastAsia="仿宋_GB2312" w:hAnsi="Times New Roman" w:cs="Times New Roman" w:hint="eastAsia"/>
          <w:sz w:val="24"/>
          <w:szCs w:val="24"/>
        </w:rPr>
        <w:t>（不少于3家）</w:t>
      </w:r>
      <w:r w:rsidRPr="00BF78A8">
        <w:rPr>
          <w:rFonts w:ascii="仿宋_GB2312" w:eastAsia="仿宋_GB2312" w:hAnsi="Times New Roman" w:cs="Times New Roman" w:hint="eastAsia"/>
          <w:sz w:val="24"/>
          <w:szCs w:val="24"/>
        </w:rPr>
        <w:t>以及园区内</w:t>
      </w:r>
      <w:r w:rsidR="00C90A03" w:rsidRPr="00BF78A8">
        <w:rPr>
          <w:rFonts w:ascii="仿宋_GB2312" w:eastAsia="仿宋_GB2312" w:hAnsi="Times New Roman" w:cs="Times New Roman" w:hint="eastAsia"/>
          <w:sz w:val="24"/>
          <w:szCs w:val="24"/>
        </w:rPr>
        <w:t>代表</w:t>
      </w:r>
      <w:r w:rsidRPr="00BF78A8">
        <w:rPr>
          <w:rFonts w:ascii="仿宋_GB2312" w:eastAsia="仿宋_GB2312" w:hAnsi="Times New Roman" w:cs="Times New Roman" w:hint="eastAsia"/>
          <w:sz w:val="24"/>
          <w:szCs w:val="24"/>
        </w:rPr>
        <w:t>企业开展调研</w:t>
      </w:r>
      <w:r w:rsidR="009D68F5" w:rsidRPr="00BF78A8">
        <w:rPr>
          <w:rFonts w:ascii="仿宋_GB2312" w:eastAsia="仿宋_GB2312" w:hAnsi="Times New Roman" w:cs="Times New Roman" w:hint="eastAsia"/>
          <w:sz w:val="24"/>
          <w:szCs w:val="24"/>
        </w:rPr>
        <w:t>与</w:t>
      </w:r>
      <w:r w:rsidR="00B046BD" w:rsidRPr="00BF78A8">
        <w:rPr>
          <w:rFonts w:ascii="仿宋_GB2312" w:eastAsia="仿宋_GB2312" w:hAnsi="Times New Roman" w:cs="Times New Roman" w:hint="eastAsia"/>
          <w:sz w:val="24"/>
          <w:szCs w:val="24"/>
        </w:rPr>
        <w:t>监测</w:t>
      </w:r>
      <w:r w:rsidRPr="00BF78A8">
        <w:rPr>
          <w:rFonts w:ascii="仿宋_GB2312" w:eastAsia="仿宋_GB2312" w:hAnsi="Times New Roman" w:cs="Times New Roman" w:hint="eastAsia"/>
          <w:sz w:val="24"/>
          <w:szCs w:val="24"/>
        </w:rPr>
        <w:t>，全面了解</w:t>
      </w:r>
      <w:r w:rsidR="00C90A03" w:rsidRPr="00BF78A8">
        <w:rPr>
          <w:rFonts w:ascii="仿宋_GB2312" w:eastAsia="仿宋_GB2312" w:hAnsi="Times New Roman" w:cs="Times New Roman" w:hint="eastAsia"/>
          <w:sz w:val="24"/>
          <w:szCs w:val="24"/>
        </w:rPr>
        <w:t>氟化工</w:t>
      </w:r>
      <w:r w:rsidRPr="00BF78A8">
        <w:rPr>
          <w:rFonts w:ascii="仿宋_GB2312" w:eastAsia="仿宋_GB2312" w:hAnsi="Times New Roman" w:cs="Times New Roman" w:hint="eastAsia"/>
          <w:sz w:val="24"/>
          <w:szCs w:val="24"/>
        </w:rPr>
        <w:t>园区</w:t>
      </w:r>
      <w:r w:rsidRPr="00BF78A8">
        <w:rPr>
          <w:rFonts w:ascii="仿宋_GB2312" w:eastAsia="仿宋_GB2312" w:hAnsi="Times New Roman" w:cs="Times New Roman"/>
          <w:sz w:val="24"/>
          <w:szCs w:val="24"/>
        </w:rPr>
        <w:t>/</w:t>
      </w:r>
      <w:r w:rsidRPr="00BF78A8">
        <w:rPr>
          <w:rFonts w:ascii="仿宋_GB2312" w:eastAsia="仿宋_GB2312" w:hAnsi="Times New Roman" w:cs="Times New Roman" w:hint="eastAsia"/>
          <w:sz w:val="24"/>
          <w:szCs w:val="24"/>
        </w:rPr>
        <w:t>企业的基本情况、典型的</w:t>
      </w:r>
      <w:r w:rsidR="00C90A03" w:rsidRPr="00BF78A8">
        <w:rPr>
          <w:rFonts w:ascii="仿宋_GB2312" w:eastAsia="仿宋_GB2312" w:hAnsi="Times New Roman" w:cs="Times New Roman" w:hint="eastAsia"/>
          <w:sz w:val="24"/>
          <w:szCs w:val="24"/>
        </w:rPr>
        <w:t>生产</w:t>
      </w:r>
      <w:r w:rsidRPr="00BF78A8">
        <w:rPr>
          <w:rFonts w:ascii="仿宋_GB2312" w:eastAsia="仿宋_GB2312" w:hAnsi="Times New Roman" w:cs="Times New Roman" w:hint="eastAsia"/>
          <w:sz w:val="24"/>
          <w:szCs w:val="24"/>
        </w:rPr>
        <w:t>工艺、</w:t>
      </w:r>
      <w:r w:rsidR="00C90A03" w:rsidRPr="00BF78A8">
        <w:rPr>
          <w:rFonts w:ascii="仿宋_GB2312" w:eastAsia="仿宋_GB2312" w:hAnsi="Times New Roman" w:cs="Times New Roman" w:hint="eastAsia"/>
          <w:sz w:val="24"/>
          <w:szCs w:val="24"/>
        </w:rPr>
        <w:t>典型的PFAS</w:t>
      </w:r>
      <w:r w:rsidRPr="00BF78A8">
        <w:rPr>
          <w:rFonts w:ascii="仿宋_GB2312" w:eastAsia="仿宋_GB2312" w:hAnsi="Times New Roman" w:cs="Times New Roman" w:hint="eastAsia"/>
          <w:sz w:val="24"/>
          <w:szCs w:val="24"/>
        </w:rPr>
        <w:t>使用环节和使用量、所采取的防治</w:t>
      </w:r>
      <w:r w:rsidR="009D68F5" w:rsidRPr="00BF78A8">
        <w:rPr>
          <w:rFonts w:ascii="仿宋_GB2312" w:eastAsia="仿宋_GB2312" w:hAnsi="Times New Roman" w:cs="Times New Roman"/>
          <w:sz w:val="24"/>
          <w:szCs w:val="24"/>
        </w:rPr>
        <w:t>PFAS</w:t>
      </w:r>
      <w:r w:rsidRPr="00BF78A8">
        <w:rPr>
          <w:rFonts w:ascii="仿宋_GB2312" w:eastAsia="仿宋_GB2312" w:hAnsi="Times New Roman" w:cs="Times New Roman" w:hint="eastAsia"/>
          <w:sz w:val="24"/>
          <w:szCs w:val="24"/>
        </w:rPr>
        <w:t>污染防治技术、</w:t>
      </w:r>
      <w:r w:rsidR="001F5154" w:rsidRPr="001F5154">
        <w:rPr>
          <w:rFonts w:ascii="仿宋_GB2312" w:eastAsia="仿宋_GB2312" w:hAnsi="Times New Roman" w:cs="Times New Roman" w:hint="eastAsia"/>
          <w:sz w:val="24"/>
          <w:szCs w:val="24"/>
        </w:rPr>
        <w:t>污水中的</w:t>
      </w:r>
      <w:r w:rsidR="001F5154" w:rsidRPr="001F5154">
        <w:rPr>
          <w:rFonts w:ascii="仿宋_GB2312" w:eastAsia="仿宋_GB2312" w:hAnsi="Times New Roman" w:cs="Times New Roman"/>
          <w:sz w:val="24"/>
          <w:szCs w:val="24"/>
        </w:rPr>
        <w:t>PFAS种类和浓度、污水处理技术、PFAS处理要求、处理后污水排放中PFAS的种类和浓度等</w:t>
      </w:r>
      <w:r w:rsidRPr="00BF78A8">
        <w:rPr>
          <w:rFonts w:ascii="仿宋_GB2312" w:eastAsia="仿宋_GB2312" w:hAnsi="Times New Roman" w:cs="Times New Roman" w:hint="eastAsia"/>
          <w:sz w:val="24"/>
          <w:szCs w:val="24"/>
        </w:rPr>
        <w:t>，</w:t>
      </w:r>
      <w:r w:rsidR="000F54E0" w:rsidRPr="00BF78A8">
        <w:rPr>
          <w:rFonts w:ascii="仿宋_GB2312" w:eastAsia="仿宋_GB2312" w:hAnsi="Times New Roman" w:cs="Times New Roman" w:hint="eastAsia"/>
          <w:sz w:val="24"/>
          <w:szCs w:val="24"/>
        </w:rPr>
        <w:t>分析</w:t>
      </w:r>
      <w:r w:rsidR="00C90A03" w:rsidRPr="00BF78A8">
        <w:rPr>
          <w:rFonts w:ascii="仿宋_GB2312" w:eastAsia="仿宋_GB2312" w:hAnsi="Times New Roman" w:cs="Times New Roman" w:hint="eastAsia"/>
          <w:sz w:val="24"/>
          <w:szCs w:val="24"/>
        </w:rPr>
        <w:t>国内主要氟化工</w:t>
      </w:r>
      <w:r w:rsidR="000F54E0" w:rsidRPr="00BF78A8">
        <w:rPr>
          <w:rFonts w:ascii="仿宋_GB2312" w:eastAsia="仿宋_GB2312" w:hAnsi="Times New Roman" w:cs="Times New Roman" w:hint="eastAsia"/>
          <w:sz w:val="24"/>
          <w:szCs w:val="24"/>
        </w:rPr>
        <w:t>园区废水</w:t>
      </w:r>
      <w:r w:rsidR="000F54E0" w:rsidRPr="00BF78A8">
        <w:rPr>
          <w:rFonts w:ascii="仿宋_GB2312" w:eastAsia="仿宋_GB2312" w:hAnsi="Times New Roman" w:cs="Times New Roman"/>
          <w:sz w:val="24"/>
          <w:szCs w:val="24"/>
        </w:rPr>
        <w:t>PFAS</w:t>
      </w:r>
      <w:r w:rsidR="000F54E0" w:rsidRPr="00BF78A8">
        <w:rPr>
          <w:rFonts w:ascii="仿宋_GB2312" w:eastAsia="仿宋_GB2312" w:hAnsi="Times New Roman" w:cs="Times New Roman" w:hint="eastAsia"/>
          <w:sz w:val="24"/>
          <w:szCs w:val="24"/>
        </w:rPr>
        <w:t>污染现状，结合国内外相关领域研究基础及实践经验，</w:t>
      </w:r>
      <w:r w:rsidRPr="00BF78A8">
        <w:rPr>
          <w:rFonts w:ascii="仿宋_GB2312" w:eastAsia="仿宋_GB2312" w:hAnsi="Times New Roman" w:cs="Times New Roman" w:hint="eastAsia"/>
          <w:sz w:val="24"/>
          <w:szCs w:val="24"/>
        </w:rPr>
        <w:t>编写</w:t>
      </w:r>
      <w:r w:rsidR="00C90A03" w:rsidRPr="00BF78A8">
        <w:rPr>
          <w:rFonts w:ascii="仿宋_GB2312" w:eastAsia="仿宋_GB2312" w:hAnsi="Times New Roman" w:cs="Times New Roman" w:hint="eastAsia"/>
          <w:sz w:val="24"/>
          <w:szCs w:val="24"/>
        </w:rPr>
        <w:t>国内主要氟化工</w:t>
      </w:r>
      <w:r w:rsidRPr="00BF78A8">
        <w:rPr>
          <w:rFonts w:ascii="仿宋_GB2312" w:eastAsia="仿宋_GB2312" w:hAnsi="Times New Roman" w:cs="Times New Roman" w:hint="eastAsia"/>
          <w:sz w:val="24"/>
          <w:szCs w:val="24"/>
        </w:rPr>
        <w:t>园区企业</w:t>
      </w:r>
      <w:r w:rsidR="00C90A03" w:rsidRPr="00BF78A8">
        <w:rPr>
          <w:rFonts w:ascii="仿宋_GB2312" w:eastAsia="仿宋_GB2312" w:hAnsi="Times New Roman" w:cs="Times New Roman" w:hint="eastAsia"/>
          <w:sz w:val="24"/>
          <w:szCs w:val="24"/>
        </w:rPr>
        <w:t>典型</w:t>
      </w:r>
      <w:r w:rsidRPr="00BF78A8">
        <w:rPr>
          <w:rFonts w:ascii="仿宋_GB2312" w:eastAsia="仿宋_GB2312" w:hAnsi="Times New Roman" w:cs="Times New Roman"/>
          <w:sz w:val="24"/>
          <w:szCs w:val="24"/>
        </w:rPr>
        <w:t>PF</w:t>
      </w:r>
      <w:r w:rsidR="009D68F5" w:rsidRPr="00BF78A8">
        <w:rPr>
          <w:rFonts w:ascii="仿宋_GB2312" w:eastAsia="仿宋_GB2312" w:hAnsi="Times New Roman" w:cs="Times New Roman"/>
          <w:sz w:val="24"/>
          <w:szCs w:val="24"/>
        </w:rPr>
        <w:t>A</w:t>
      </w:r>
      <w:r w:rsidRPr="00BF78A8">
        <w:rPr>
          <w:rFonts w:ascii="仿宋_GB2312" w:eastAsia="仿宋_GB2312" w:hAnsi="Times New Roman" w:cs="Times New Roman"/>
          <w:sz w:val="24"/>
          <w:szCs w:val="24"/>
        </w:rPr>
        <w:t>S</w:t>
      </w:r>
      <w:r w:rsidR="000F54E0" w:rsidRPr="00BF78A8">
        <w:rPr>
          <w:rFonts w:ascii="仿宋_GB2312" w:eastAsia="仿宋_GB2312" w:hAnsi="Times New Roman" w:cs="Times New Roman" w:hint="eastAsia"/>
          <w:sz w:val="24"/>
          <w:szCs w:val="24"/>
        </w:rPr>
        <w:t>污染现状调研</w:t>
      </w:r>
      <w:r w:rsidR="00863EC2" w:rsidRPr="00BF78A8">
        <w:rPr>
          <w:rFonts w:ascii="仿宋_GB2312" w:eastAsia="仿宋_GB2312" w:hAnsi="Times New Roman" w:cs="Times New Roman" w:hint="eastAsia"/>
          <w:sz w:val="24"/>
          <w:szCs w:val="24"/>
        </w:rPr>
        <w:t>及排放达标技术路径分析报告</w:t>
      </w:r>
      <w:r w:rsidRPr="00BF78A8">
        <w:rPr>
          <w:rFonts w:ascii="仿宋_GB2312" w:eastAsia="仿宋_GB2312" w:hAnsi="Times New Roman" w:cs="Times New Roman" w:hint="eastAsia"/>
          <w:sz w:val="24"/>
          <w:szCs w:val="24"/>
        </w:rPr>
        <w:t>。</w:t>
      </w:r>
    </w:p>
    <w:p w14:paraId="6A80676B" w14:textId="77777777" w:rsidR="00765706" w:rsidRPr="00BF78A8" w:rsidRDefault="00765706" w:rsidP="00BD18AA">
      <w:pPr>
        <w:spacing w:line="360" w:lineRule="auto"/>
        <w:ind w:firstLineChars="200" w:firstLine="482"/>
        <w:rPr>
          <w:rFonts w:ascii="仿宋_GB2312" w:eastAsia="仿宋_GB2312" w:hAnsi="Times New Roman" w:cs="Times New Roman"/>
          <w:b/>
          <w:sz w:val="24"/>
          <w:szCs w:val="24"/>
        </w:rPr>
      </w:pPr>
      <w:r w:rsidRPr="00BF78A8">
        <w:rPr>
          <w:rFonts w:ascii="仿宋_GB2312" w:eastAsia="仿宋_GB2312" w:hAnsi="Times New Roman" w:cs="Times New Roman"/>
          <w:b/>
          <w:sz w:val="24"/>
          <w:szCs w:val="24"/>
        </w:rPr>
        <w:t>3.</w:t>
      </w:r>
      <w:r w:rsidR="006379D5" w:rsidRPr="00BF78A8">
        <w:rPr>
          <w:rFonts w:ascii="仿宋_GB2312" w:eastAsia="仿宋_GB2312" w:hAnsi="Times New Roman" w:cs="Times New Roman"/>
          <w:b/>
          <w:sz w:val="24"/>
          <w:szCs w:val="24"/>
        </w:rPr>
        <w:t>2</w:t>
      </w:r>
      <w:r w:rsidR="0050256D" w:rsidRPr="00BF78A8">
        <w:rPr>
          <w:rFonts w:ascii="仿宋_GB2312" w:eastAsia="仿宋_GB2312" w:hAnsi="Times New Roman" w:cs="Times New Roman" w:hint="eastAsia"/>
          <w:b/>
          <w:sz w:val="24"/>
          <w:szCs w:val="24"/>
        </w:rPr>
        <w:t>编制《氟化工行业污水中典型的全多氟化合物排放限值》（建议稿）</w:t>
      </w:r>
    </w:p>
    <w:p w14:paraId="33E53DDF" w14:textId="75CC4D2C" w:rsidR="001F5154" w:rsidRDefault="006379D5" w:rsidP="00655B54">
      <w:pPr>
        <w:spacing w:line="360" w:lineRule="auto"/>
        <w:ind w:leftChars="50" w:left="105" w:firstLineChars="150" w:firstLine="360"/>
        <w:rPr>
          <w:rFonts w:ascii="仿宋_GB2312" w:eastAsia="仿宋_GB2312" w:hAnsi="Times New Roman" w:cs="Times New Roman"/>
          <w:sz w:val="24"/>
          <w:szCs w:val="24"/>
        </w:rPr>
      </w:pPr>
      <w:r w:rsidRPr="00BF78A8">
        <w:rPr>
          <w:rFonts w:ascii="仿宋_GB2312" w:eastAsia="仿宋_GB2312" w:hAnsi="Times New Roman" w:cs="Times New Roman" w:hint="eastAsia"/>
          <w:sz w:val="24"/>
          <w:szCs w:val="24"/>
        </w:rPr>
        <w:t>（1）</w:t>
      </w:r>
      <w:r w:rsidR="001F5154">
        <w:rPr>
          <w:rFonts w:ascii="仿宋_GB2312" w:eastAsia="仿宋_GB2312" w:hAnsi="Times New Roman" w:cs="Times New Roman" w:hint="eastAsia"/>
          <w:sz w:val="24"/>
          <w:szCs w:val="24"/>
        </w:rPr>
        <w:t>调研国外相关标准情况，为本团体标准制定提供参考和借鉴。</w:t>
      </w:r>
    </w:p>
    <w:p w14:paraId="6A80676C" w14:textId="3CE92CBC" w:rsidR="00765706" w:rsidRPr="00BF78A8" w:rsidRDefault="001F5154" w:rsidP="00655B54">
      <w:pPr>
        <w:spacing w:line="360" w:lineRule="auto"/>
        <w:ind w:leftChars="50" w:left="105" w:firstLineChars="150" w:firstLine="360"/>
        <w:rPr>
          <w:rFonts w:ascii="仿宋_GB2312" w:eastAsia="仿宋_GB2312" w:hAnsi="Times New Roman" w:cs="Times New Roman"/>
          <w:sz w:val="24"/>
          <w:szCs w:val="24"/>
        </w:rPr>
      </w:pPr>
      <w:r>
        <w:rPr>
          <w:rFonts w:ascii="仿宋_GB2312" w:eastAsia="仿宋_GB2312" w:hAnsi="Times New Roman" w:cs="Times New Roman" w:hint="eastAsia"/>
          <w:sz w:val="24"/>
          <w:szCs w:val="24"/>
        </w:rPr>
        <w:t>（2）</w:t>
      </w:r>
      <w:r w:rsidR="00765706" w:rsidRPr="00BF78A8">
        <w:rPr>
          <w:rFonts w:ascii="仿宋_GB2312" w:eastAsia="仿宋_GB2312" w:hAnsi="Times New Roman" w:cs="Times New Roman" w:hint="eastAsia"/>
          <w:sz w:val="24"/>
          <w:szCs w:val="24"/>
        </w:rPr>
        <w:t>在上述调研、分析的基础上，</w:t>
      </w:r>
      <w:r w:rsidR="00402EF1" w:rsidRPr="00BF78A8">
        <w:rPr>
          <w:rFonts w:ascii="仿宋_GB2312" w:eastAsia="仿宋_GB2312" w:hAnsi="Times New Roman" w:cs="Times New Roman" w:hint="eastAsia"/>
          <w:sz w:val="24"/>
          <w:szCs w:val="24"/>
        </w:rPr>
        <w:t>研究和论证</w:t>
      </w:r>
      <w:r w:rsidR="000A1FF6" w:rsidRPr="00BF78A8">
        <w:rPr>
          <w:rFonts w:ascii="仿宋_GB2312" w:eastAsia="仿宋_GB2312" w:hAnsi="Times New Roman" w:cs="Times New Roman" w:hint="eastAsia"/>
          <w:sz w:val="24"/>
          <w:szCs w:val="24"/>
        </w:rPr>
        <w:t>氟化工行业污水中典型</w:t>
      </w:r>
      <w:r w:rsidR="00655B54" w:rsidRPr="00BF78A8">
        <w:rPr>
          <w:rFonts w:ascii="仿宋_GB2312" w:eastAsia="仿宋_GB2312" w:hAnsi="Times New Roman" w:cs="Times New Roman" w:hint="eastAsia"/>
          <w:sz w:val="24"/>
          <w:szCs w:val="24"/>
        </w:rPr>
        <w:t>PFAS的</w:t>
      </w:r>
      <w:r w:rsidR="000A1FF6" w:rsidRPr="00BF78A8">
        <w:rPr>
          <w:rFonts w:ascii="仿宋_GB2312" w:eastAsia="仿宋_GB2312" w:hAnsi="Times New Roman" w:cs="Times New Roman" w:hint="eastAsia"/>
          <w:sz w:val="24"/>
          <w:szCs w:val="24"/>
        </w:rPr>
        <w:t>排放限值</w:t>
      </w:r>
      <w:r w:rsidR="00765706" w:rsidRPr="00BF78A8">
        <w:rPr>
          <w:rFonts w:ascii="仿宋_GB2312" w:eastAsia="仿宋_GB2312" w:hAnsi="Times New Roman" w:cs="Times New Roman" w:hint="eastAsia"/>
          <w:sz w:val="24"/>
          <w:szCs w:val="24"/>
        </w:rPr>
        <w:t>，</w:t>
      </w:r>
      <w:r w:rsidR="00EE7CBA" w:rsidRPr="00C6377A">
        <w:rPr>
          <w:rFonts w:ascii="仿宋_GB2312" w:eastAsia="仿宋_GB2312" w:hAnsi="Times New Roman" w:cs="Times New Roman" w:hint="eastAsia"/>
          <w:sz w:val="24"/>
          <w:szCs w:val="24"/>
        </w:rPr>
        <w:t>包括但不限于含氟聚合物的生产企业、</w:t>
      </w:r>
      <w:r w:rsidR="00EE7CBA" w:rsidRPr="00C6377A">
        <w:rPr>
          <w:rFonts w:ascii="仿宋_GB2312" w:eastAsia="仿宋_GB2312" w:hAnsi="Times New Roman" w:cs="Times New Roman"/>
          <w:sz w:val="24"/>
          <w:szCs w:val="24"/>
        </w:rPr>
        <w:t>PFOA及其替代品相关</w:t>
      </w:r>
      <w:r w:rsidR="00EE7CBA" w:rsidRPr="00C6377A">
        <w:rPr>
          <w:rFonts w:ascii="仿宋_GB2312" w:eastAsia="仿宋_GB2312" w:hAnsi="Times New Roman" w:cs="Times New Roman" w:hint="eastAsia"/>
          <w:sz w:val="24"/>
          <w:szCs w:val="24"/>
        </w:rPr>
        <w:t>企业，</w:t>
      </w:r>
      <w:r w:rsidR="00EE7CBA">
        <w:rPr>
          <w:rFonts w:ascii="仿宋_GB2312" w:eastAsia="仿宋_GB2312" w:hAnsi="Times New Roman" w:cs="Times New Roman" w:hint="eastAsia"/>
          <w:sz w:val="24"/>
          <w:szCs w:val="24"/>
        </w:rPr>
        <w:t>并</w:t>
      </w:r>
      <w:r w:rsidR="00765706" w:rsidRPr="00BF78A8">
        <w:rPr>
          <w:rFonts w:ascii="仿宋_GB2312" w:eastAsia="仿宋_GB2312" w:hAnsi="Times New Roman" w:cs="Times New Roman" w:hint="eastAsia"/>
          <w:sz w:val="24"/>
          <w:szCs w:val="24"/>
        </w:rPr>
        <w:t>给出</w:t>
      </w:r>
      <w:r w:rsidR="00863EC2" w:rsidRPr="00BF78A8">
        <w:rPr>
          <w:rFonts w:ascii="仿宋_GB2312" w:eastAsia="仿宋_GB2312" w:hAnsi="Times New Roman" w:cs="Times New Roman" w:hint="eastAsia"/>
          <w:sz w:val="24"/>
          <w:szCs w:val="24"/>
        </w:rPr>
        <w:t>合理的</w:t>
      </w:r>
      <w:r w:rsidR="00765706" w:rsidRPr="00BF78A8">
        <w:rPr>
          <w:rFonts w:ascii="仿宋_GB2312" w:eastAsia="仿宋_GB2312" w:hAnsi="Times New Roman" w:cs="Times New Roman"/>
          <w:sz w:val="24"/>
          <w:szCs w:val="24"/>
        </w:rPr>
        <w:t>PF</w:t>
      </w:r>
      <w:r w:rsidR="009D68F5" w:rsidRPr="00BF78A8">
        <w:rPr>
          <w:rFonts w:ascii="仿宋_GB2312" w:eastAsia="仿宋_GB2312" w:hAnsi="Times New Roman" w:cs="Times New Roman"/>
          <w:sz w:val="24"/>
          <w:szCs w:val="24"/>
        </w:rPr>
        <w:t>A</w:t>
      </w:r>
      <w:r w:rsidR="00765706" w:rsidRPr="00BF78A8">
        <w:rPr>
          <w:rFonts w:ascii="仿宋_GB2312" w:eastAsia="仿宋_GB2312" w:hAnsi="Times New Roman" w:cs="Times New Roman"/>
          <w:sz w:val="24"/>
          <w:szCs w:val="24"/>
        </w:rPr>
        <w:t>S</w:t>
      </w:r>
      <w:r w:rsidR="00765706" w:rsidRPr="00BF78A8">
        <w:rPr>
          <w:rFonts w:ascii="仿宋_GB2312" w:eastAsia="仿宋_GB2312" w:hAnsi="Times New Roman" w:cs="Times New Roman" w:hint="eastAsia"/>
          <w:sz w:val="24"/>
          <w:szCs w:val="24"/>
        </w:rPr>
        <w:t>排放</w:t>
      </w:r>
      <w:r w:rsidR="00D21F01" w:rsidRPr="00BF78A8">
        <w:rPr>
          <w:rFonts w:ascii="仿宋_GB2312" w:eastAsia="仿宋_GB2312" w:hAnsi="Times New Roman" w:cs="Times New Roman" w:hint="eastAsia"/>
          <w:sz w:val="24"/>
          <w:szCs w:val="24"/>
        </w:rPr>
        <w:t>限值</w:t>
      </w:r>
      <w:r w:rsidR="00765706" w:rsidRPr="00BF78A8">
        <w:rPr>
          <w:rFonts w:ascii="仿宋_GB2312" w:eastAsia="仿宋_GB2312" w:hAnsi="Times New Roman" w:cs="Times New Roman" w:hint="eastAsia"/>
          <w:sz w:val="24"/>
          <w:szCs w:val="24"/>
        </w:rPr>
        <w:t>建议值，并与国外相关标准进行对比分析；</w:t>
      </w:r>
    </w:p>
    <w:p w14:paraId="6A80676D" w14:textId="6919D9CC" w:rsidR="00765706" w:rsidRPr="00BF78A8" w:rsidRDefault="006379D5">
      <w:pPr>
        <w:spacing w:line="360" w:lineRule="auto"/>
        <w:ind w:firstLineChars="200" w:firstLine="480"/>
        <w:rPr>
          <w:rFonts w:ascii="仿宋_GB2312" w:eastAsia="仿宋_GB2312" w:hAnsi="Times New Roman" w:cs="Times New Roman"/>
          <w:sz w:val="24"/>
          <w:szCs w:val="24"/>
        </w:rPr>
      </w:pPr>
      <w:r w:rsidRPr="00BF78A8">
        <w:rPr>
          <w:rFonts w:ascii="仿宋_GB2312" w:eastAsia="仿宋_GB2312" w:hAnsi="Times New Roman" w:cs="Times New Roman" w:hint="eastAsia"/>
          <w:sz w:val="24"/>
          <w:szCs w:val="24"/>
        </w:rPr>
        <w:t>（</w:t>
      </w:r>
      <w:r w:rsidR="001F5154">
        <w:rPr>
          <w:rFonts w:ascii="仿宋_GB2312" w:eastAsia="仿宋_GB2312" w:hAnsi="Times New Roman" w:cs="Times New Roman"/>
          <w:sz w:val="24"/>
          <w:szCs w:val="24"/>
        </w:rPr>
        <w:t>3</w:t>
      </w:r>
      <w:r w:rsidRPr="00BF78A8">
        <w:rPr>
          <w:rFonts w:ascii="仿宋_GB2312" w:eastAsia="仿宋_GB2312" w:hAnsi="Times New Roman" w:cs="Times New Roman" w:hint="eastAsia"/>
          <w:sz w:val="24"/>
          <w:szCs w:val="24"/>
        </w:rPr>
        <w:t>）</w:t>
      </w:r>
      <w:r w:rsidR="000A1FF6" w:rsidRPr="00BF78A8">
        <w:rPr>
          <w:rFonts w:ascii="仿宋_GB2312" w:eastAsia="仿宋_GB2312" w:hAnsi="Times New Roman" w:cs="Times New Roman" w:hint="eastAsia"/>
          <w:sz w:val="24"/>
          <w:szCs w:val="24"/>
        </w:rPr>
        <w:t>实施《氟化工行业污水中典型</w:t>
      </w:r>
      <w:r w:rsidR="00655B54" w:rsidRPr="00BF78A8">
        <w:rPr>
          <w:rFonts w:ascii="仿宋_GB2312" w:eastAsia="仿宋_GB2312" w:hAnsi="Times New Roman" w:cs="Times New Roman" w:hint="eastAsia"/>
          <w:sz w:val="24"/>
          <w:szCs w:val="24"/>
        </w:rPr>
        <w:t>PFAS的</w:t>
      </w:r>
      <w:r w:rsidR="000A1FF6" w:rsidRPr="00BF78A8">
        <w:rPr>
          <w:rFonts w:ascii="仿宋_GB2312" w:eastAsia="仿宋_GB2312" w:hAnsi="Times New Roman" w:cs="Times New Roman" w:hint="eastAsia"/>
          <w:sz w:val="24"/>
          <w:szCs w:val="24"/>
        </w:rPr>
        <w:t>排放限值》标准</w:t>
      </w:r>
      <w:r w:rsidR="00765706" w:rsidRPr="00BF78A8">
        <w:rPr>
          <w:rFonts w:ascii="仿宋_GB2312" w:eastAsia="仿宋_GB2312" w:hAnsi="Times New Roman" w:cs="Times New Roman" w:hint="eastAsia"/>
          <w:sz w:val="24"/>
          <w:szCs w:val="24"/>
        </w:rPr>
        <w:t>的环境效益及经济技术分析；</w:t>
      </w:r>
    </w:p>
    <w:p w14:paraId="6A80676E" w14:textId="392E9A3E" w:rsidR="00A7116A" w:rsidRDefault="006379D5" w:rsidP="00655B54">
      <w:pPr>
        <w:spacing w:line="360" w:lineRule="auto"/>
        <w:ind w:leftChars="50" w:left="105" w:firstLineChars="150" w:firstLine="360"/>
        <w:rPr>
          <w:rFonts w:ascii="仿宋_GB2312" w:eastAsia="仿宋_GB2312" w:hAnsi="Times New Roman" w:cs="Times New Roman"/>
          <w:sz w:val="24"/>
          <w:szCs w:val="24"/>
        </w:rPr>
      </w:pPr>
      <w:r w:rsidRPr="00BF78A8">
        <w:rPr>
          <w:rFonts w:ascii="仿宋_GB2312" w:eastAsia="仿宋_GB2312" w:hAnsi="Times New Roman" w:cs="Times New Roman" w:hint="eastAsia"/>
          <w:sz w:val="24"/>
          <w:szCs w:val="24"/>
        </w:rPr>
        <w:t>（</w:t>
      </w:r>
      <w:r w:rsidR="001F5154">
        <w:rPr>
          <w:rFonts w:ascii="仿宋_GB2312" w:eastAsia="仿宋_GB2312" w:hAnsi="Times New Roman" w:cs="Times New Roman"/>
          <w:sz w:val="24"/>
          <w:szCs w:val="24"/>
        </w:rPr>
        <w:t>4</w:t>
      </w:r>
      <w:r w:rsidRPr="00BF78A8">
        <w:rPr>
          <w:rFonts w:ascii="仿宋_GB2312" w:eastAsia="仿宋_GB2312" w:hAnsi="Times New Roman" w:cs="Times New Roman" w:hint="eastAsia"/>
          <w:sz w:val="24"/>
          <w:szCs w:val="24"/>
        </w:rPr>
        <w:t>）</w:t>
      </w:r>
      <w:r w:rsidR="00E279A1" w:rsidRPr="00BF78A8">
        <w:rPr>
          <w:rFonts w:ascii="仿宋_GB2312" w:eastAsia="仿宋_GB2312" w:hAnsi="Times New Roman" w:cs="Times New Roman" w:hint="eastAsia"/>
          <w:sz w:val="24"/>
          <w:szCs w:val="24"/>
        </w:rPr>
        <w:t>充分征询</w:t>
      </w:r>
      <w:r w:rsidR="00355628" w:rsidRPr="00BF78A8">
        <w:rPr>
          <w:rFonts w:ascii="仿宋_GB2312" w:eastAsia="仿宋_GB2312" w:hAnsi="Times New Roman" w:cs="Times New Roman" w:hint="eastAsia"/>
          <w:sz w:val="24"/>
          <w:szCs w:val="24"/>
        </w:rPr>
        <w:t>意见和</w:t>
      </w:r>
      <w:r w:rsidR="00E279A1" w:rsidRPr="00BF78A8">
        <w:rPr>
          <w:rFonts w:ascii="仿宋_GB2312" w:eastAsia="仿宋_GB2312" w:hAnsi="Times New Roman" w:cs="Times New Roman" w:hint="eastAsia"/>
          <w:sz w:val="24"/>
          <w:szCs w:val="24"/>
        </w:rPr>
        <w:t>建议，</w:t>
      </w:r>
      <w:r w:rsidR="00765706" w:rsidRPr="00BF78A8">
        <w:rPr>
          <w:rFonts w:ascii="仿宋_GB2312" w:eastAsia="仿宋_GB2312" w:hAnsi="Times New Roman" w:cs="Times New Roman" w:hint="eastAsia"/>
          <w:sz w:val="24"/>
          <w:szCs w:val="24"/>
        </w:rPr>
        <w:t>完成</w:t>
      </w:r>
      <w:r w:rsidR="000A1FF6" w:rsidRPr="00BF78A8">
        <w:rPr>
          <w:rFonts w:ascii="仿宋_GB2312" w:eastAsia="仿宋_GB2312" w:hAnsi="Times New Roman" w:cs="Times New Roman" w:hint="eastAsia"/>
          <w:sz w:val="24"/>
          <w:szCs w:val="24"/>
        </w:rPr>
        <w:t>《氟化工行业污水中</w:t>
      </w:r>
      <w:r w:rsidR="00655B54" w:rsidRPr="00BF78A8">
        <w:rPr>
          <w:rFonts w:ascii="仿宋_GB2312" w:eastAsia="仿宋_GB2312" w:hAnsi="Times New Roman" w:cs="Times New Roman" w:hint="eastAsia"/>
          <w:sz w:val="24"/>
          <w:szCs w:val="24"/>
        </w:rPr>
        <w:t>PFAS的</w:t>
      </w:r>
      <w:r w:rsidR="000A1FF6" w:rsidRPr="00BF78A8">
        <w:rPr>
          <w:rFonts w:ascii="仿宋_GB2312" w:eastAsia="仿宋_GB2312" w:hAnsi="Times New Roman" w:cs="Times New Roman" w:hint="eastAsia"/>
          <w:sz w:val="24"/>
          <w:szCs w:val="24"/>
        </w:rPr>
        <w:t>排放限值》</w:t>
      </w:r>
      <w:r w:rsidR="000C68F1" w:rsidRPr="00BF78A8">
        <w:rPr>
          <w:rFonts w:ascii="仿宋_GB2312" w:eastAsia="仿宋_GB2312" w:hAnsi="Times New Roman" w:cs="Times New Roman" w:hint="eastAsia"/>
          <w:sz w:val="24"/>
          <w:szCs w:val="24"/>
        </w:rPr>
        <w:t>建议稿</w:t>
      </w:r>
      <w:r w:rsidR="000B1FE4" w:rsidRPr="00BF78A8">
        <w:rPr>
          <w:rFonts w:ascii="仿宋_GB2312" w:eastAsia="仿宋_GB2312" w:hAnsi="Times New Roman" w:cs="Times New Roman" w:hint="eastAsia"/>
          <w:sz w:val="24"/>
          <w:szCs w:val="24"/>
        </w:rPr>
        <w:t>和编制说明</w:t>
      </w:r>
      <w:r w:rsidR="003646E7" w:rsidRPr="00BF78A8">
        <w:rPr>
          <w:rFonts w:ascii="仿宋_GB2312" w:eastAsia="仿宋_GB2312" w:hAnsi="Times New Roman" w:cs="Times New Roman" w:hint="eastAsia"/>
          <w:sz w:val="24"/>
          <w:szCs w:val="24"/>
        </w:rPr>
        <w:t>，</w:t>
      </w:r>
      <w:r w:rsidR="005274BD" w:rsidRPr="00BF78A8">
        <w:rPr>
          <w:rFonts w:ascii="仿宋_GB2312" w:eastAsia="仿宋_GB2312" w:hAnsi="Times New Roman" w:cs="Times New Roman" w:hint="eastAsia"/>
          <w:sz w:val="24"/>
          <w:szCs w:val="24"/>
        </w:rPr>
        <w:t>完成</w:t>
      </w:r>
      <w:r w:rsidR="000B1FE4" w:rsidRPr="00BF78A8">
        <w:rPr>
          <w:rFonts w:ascii="仿宋_GB2312" w:eastAsia="仿宋_GB2312" w:hAnsi="Times New Roman" w:cs="Times New Roman" w:hint="eastAsia"/>
          <w:sz w:val="24"/>
          <w:szCs w:val="24"/>
        </w:rPr>
        <w:t>该标准在</w:t>
      </w:r>
      <w:r w:rsidR="005274BD" w:rsidRPr="00BF78A8">
        <w:rPr>
          <w:rFonts w:ascii="仿宋_GB2312" w:eastAsia="仿宋_GB2312" w:hAnsi="Times New Roman" w:cs="Times New Roman" w:hint="eastAsia"/>
          <w:sz w:val="24"/>
          <w:szCs w:val="24"/>
        </w:rPr>
        <w:t>相关行业协会</w:t>
      </w:r>
      <w:r w:rsidR="000B1FE4" w:rsidRPr="00BF78A8">
        <w:rPr>
          <w:rFonts w:ascii="仿宋_GB2312" w:eastAsia="仿宋_GB2312" w:hAnsi="Times New Roman" w:cs="Times New Roman" w:hint="eastAsia"/>
          <w:sz w:val="24"/>
          <w:szCs w:val="24"/>
        </w:rPr>
        <w:t>立项</w:t>
      </w:r>
      <w:r w:rsidR="005274BD" w:rsidRPr="00BF78A8">
        <w:rPr>
          <w:rFonts w:ascii="仿宋_GB2312" w:eastAsia="仿宋_GB2312" w:hAnsi="Times New Roman" w:cs="Times New Roman" w:hint="eastAsia"/>
          <w:sz w:val="24"/>
          <w:szCs w:val="24"/>
        </w:rPr>
        <w:t>，并协助推动标准的</w:t>
      </w:r>
      <w:r w:rsidR="000B1FE4" w:rsidRPr="00BF78A8">
        <w:rPr>
          <w:rFonts w:ascii="仿宋_GB2312" w:eastAsia="仿宋_GB2312" w:hAnsi="Times New Roman" w:cs="Times New Roman" w:hint="eastAsia"/>
          <w:sz w:val="24"/>
          <w:szCs w:val="24"/>
        </w:rPr>
        <w:t>发布。</w:t>
      </w:r>
    </w:p>
    <w:p w14:paraId="6624A25B" w14:textId="37062A69" w:rsidR="00A343BA" w:rsidRPr="00B3452F" w:rsidRDefault="00A343BA" w:rsidP="00655B54">
      <w:pPr>
        <w:spacing w:line="360" w:lineRule="auto"/>
        <w:ind w:leftChars="50" w:left="105" w:firstLineChars="150" w:firstLine="361"/>
        <w:rPr>
          <w:rFonts w:ascii="仿宋_GB2312" w:eastAsia="仿宋_GB2312" w:hAnsi="Times New Roman" w:cs="Times New Roman"/>
          <w:b/>
          <w:sz w:val="24"/>
          <w:szCs w:val="24"/>
        </w:rPr>
      </w:pPr>
      <w:r w:rsidRPr="00B3452F">
        <w:rPr>
          <w:rFonts w:ascii="仿宋_GB2312" w:eastAsia="仿宋_GB2312" w:hAnsi="Times New Roman" w:cs="Times New Roman" w:hint="eastAsia"/>
          <w:b/>
          <w:sz w:val="24"/>
          <w:szCs w:val="24"/>
        </w:rPr>
        <w:t>3</w:t>
      </w:r>
      <w:r w:rsidRPr="00B3452F">
        <w:rPr>
          <w:rFonts w:ascii="仿宋_GB2312" w:eastAsia="仿宋_GB2312" w:hAnsi="Times New Roman" w:cs="Times New Roman"/>
          <w:b/>
          <w:sz w:val="24"/>
          <w:szCs w:val="24"/>
        </w:rPr>
        <w:t>.3</w:t>
      </w:r>
      <w:r w:rsidR="00B3452F" w:rsidRPr="00B3452F">
        <w:rPr>
          <w:rFonts w:ascii="仿宋_GB2312" w:eastAsia="仿宋_GB2312" w:hAnsi="Times New Roman" w:cs="Times New Roman" w:hint="eastAsia"/>
          <w:b/>
          <w:sz w:val="24"/>
          <w:szCs w:val="24"/>
        </w:rPr>
        <w:t>环境和社会影响评估</w:t>
      </w:r>
    </w:p>
    <w:p w14:paraId="02570119" w14:textId="2BE74DE5" w:rsidR="00A343BA" w:rsidRPr="00BF78A8" w:rsidRDefault="00B22E56" w:rsidP="000155D8">
      <w:pPr>
        <w:spacing w:line="360" w:lineRule="auto"/>
        <w:ind w:leftChars="50" w:left="105" w:firstLineChars="150" w:firstLine="360"/>
        <w:rPr>
          <w:rFonts w:ascii="仿宋_GB2312" w:eastAsia="仿宋_GB2312" w:hAnsi="Times New Roman" w:cs="Times New Roman"/>
          <w:sz w:val="24"/>
          <w:szCs w:val="24"/>
        </w:rPr>
      </w:pPr>
      <w:r w:rsidRPr="000155D8">
        <w:rPr>
          <w:rFonts w:ascii="仿宋_GB2312" w:eastAsia="仿宋_GB2312" w:hAnsi="Times New Roman" w:cs="Times New Roman" w:hint="eastAsia"/>
          <w:sz w:val="24"/>
          <w:szCs w:val="24"/>
        </w:rPr>
        <w:t>制定详细的环境社会影响研究工作的计划</w:t>
      </w:r>
      <w:r>
        <w:rPr>
          <w:rFonts w:ascii="仿宋_GB2312" w:eastAsia="仿宋_GB2312" w:hAnsi="Times New Roman" w:cs="Times New Roman" w:hint="eastAsia"/>
          <w:sz w:val="24"/>
          <w:szCs w:val="24"/>
        </w:rPr>
        <w:t>，</w:t>
      </w:r>
      <w:r w:rsidR="00B3452F">
        <w:rPr>
          <w:rFonts w:ascii="仿宋_GB2312" w:eastAsia="仿宋_GB2312" w:hAnsi="Times New Roman" w:cs="Times New Roman" w:hint="eastAsia"/>
          <w:sz w:val="24"/>
          <w:szCs w:val="24"/>
        </w:rPr>
        <w:t>审查和评估本</w:t>
      </w:r>
      <w:r w:rsidR="00A343BA" w:rsidRPr="000155D8">
        <w:rPr>
          <w:rFonts w:ascii="仿宋_GB2312" w:eastAsia="仿宋_GB2312" w:hAnsi="Times New Roman" w:cs="Times New Roman" w:hint="eastAsia"/>
          <w:sz w:val="24"/>
          <w:szCs w:val="24"/>
        </w:rPr>
        <w:t>活动</w:t>
      </w:r>
      <w:r w:rsidR="00B3452F">
        <w:rPr>
          <w:rFonts w:ascii="仿宋_GB2312" w:eastAsia="仿宋_GB2312" w:hAnsi="Times New Roman" w:cs="Times New Roman" w:hint="eastAsia"/>
          <w:sz w:val="24"/>
          <w:szCs w:val="24"/>
        </w:rPr>
        <w:t>对</w:t>
      </w:r>
      <w:r w:rsidR="00A343BA" w:rsidRPr="000155D8">
        <w:rPr>
          <w:rFonts w:ascii="仿宋_GB2312" w:eastAsia="仿宋_GB2312" w:hAnsi="Times New Roman" w:cs="Times New Roman" w:hint="eastAsia"/>
          <w:sz w:val="24"/>
          <w:szCs w:val="24"/>
        </w:rPr>
        <w:t>其下游环境和社会影响及风险；并对相关环境社会风险缓解措施提出建议，形成项目环境与社会工作成果并作为</w:t>
      </w:r>
      <w:r>
        <w:rPr>
          <w:rFonts w:ascii="仿宋_GB2312" w:eastAsia="仿宋_GB2312" w:hAnsi="Times New Roman" w:cs="Times New Roman" w:hint="eastAsia"/>
          <w:sz w:val="24"/>
          <w:szCs w:val="24"/>
        </w:rPr>
        <w:t>本</w:t>
      </w:r>
      <w:r w:rsidR="00A343BA" w:rsidRPr="000155D8">
        <w:rPr>
          <w:rFonts w:ascii="仿宋_GB2312" w:eastAsia="仿宋_GB2312" w:hAnsi="Times New Roman" w:cs="Times New Roman" w:hint="eastAsia"/>
          <w:sz w:val="24"/>
          <w:szCs w:val="24"/>
        </w:rPr>
        <w:t>活动成果的一部分；研究过程中开展利益相关者参与活动，并发布适当的信息；利益相关者的相关意见和反馈应纳入项目环境与社会工作成果</w:t>
      </w:r>
      <w:r w:rsidR="001F5154">
        <w:rPr>
          <w:rFonts w:ascii="仿宋_GB2312" w:eastAsia="仿宋_GB2312" w:hAnsi="Times New Roman" w:cs="Times New Roman" w:hint="eastAsia"/>
          <w:sz w:val="24"/>
          <w:szCs w:val="24"/>
        </w:rPr>
        <w:t>。</w:t>
      </w:r>
      <w:r w:rsidR="00A343BA" w:rsidRPr="00BF78A8">
        <w:rPr>
          <w:rFonts w:ascii="仿宋_GB2312" w:eastAsia="仿宋_GB2312" w:hAnsi="Times New Roman" w:cs="Times New Roman" w:hint="eastAsia"/>
          <w:sz w:val="24"/>
          <w:szCs w:val="24"/>
        </w:rPr>
        <w:t xml:space="preserve"> </w:t>
      </w:r>
    </w:p>
    <w:p w14:paraId="6A80676F" w14:textId="31FCAB16" w:rsidR="00765706" w:rsidRPr="00BF78A8" w:rsidRDefault="00765706" w:rsidP="00BD18AA">
      <w:pPr>
        <w:spacing w:line="360" w:lineRule="auto"/>
        <w:ind w:firstLineChars="200" w:firstLine="482"/>
        <w:rPr>
          <w:rFonts w:ascii="仿宋_GB2312" w:eastAsia="仿宋_GB2312" w:hAnsi="Times New Roman" w:cs="Times New Roman"/>
          <w:b/>
          <w:bCs/>
          <w:sz w:val="24"/>
          <w:szCs w:val="24"/>
        </w:rPr>
      </w:pPr>
      <w:r w:rsidRPr="00BF78A8">
        <w:rPr>
          <w:rFonts w:ascii="仿宋_GB2312" w:eastAsia="仿宋_GB2312" w:hAnsi="Times New Roman" w:cs="Times New Roman"/>
          <w:b/>
          <w:bCs/>
          <w:sz w:val="24"/>
          <w:szCs w:val="24"/>
        </w:rPr>
        <w:t>3.</w:t>
      </w:r>
      <w:r w:rsidR="00A343BA">
        <w:rPr>
          <w:rFonts w:ascii="仿宋_GB2312" w:eastAsia="仿宋_GB2312" w:hAnsi="Times New Roman" w:cs="Times New Roman"/>
          <w:b/>
          <w:bCs/>
          <w:sz w:val="24"/>
          <w:szCs w:val="24"/>
        </w:rPr>
        <w:t>4</w:t>
      </w:r>
      <w:r w:rsidRPr="00BF78A8">
        <w:rPr>
          <w:rFonts w:ascii="仿宋_GB2312" w:eastAsia="仿宋_GB2312" w:hAnsi="Times New Roman" w:cs="Times New Roman" w:hint="eastAsia"/>
          <w:b/>
          <w:bCs/>
          <w:sz w:val="24"/>
          <w:szCs w:val="24"/>
        </w:rPr>
        <w:t>其他工作</w:t>
      </w:r>
    </w:p>
    <w:p w14:paraId="6A806770" w14:textId="61C82C08" w:rsidR="00765706" w:rsidRDefault="003B77C3" w:rsidP="008F3E27">
      <w:pPr>
        <w:spacing w:line="360" w:lineRule="auto"/>
        <w:ind w:firstLineChars="200" w:firstLine="480"/>
        <w:rPr>
          <w:rFonts w:ascii="仿宋_GB2312" w:eastAsia="仿宋_GB2312" w:hAnsi="Times New Roman" w:cs="Times New Roman"/>
          <w:sz w:val="24"/>
          <w:szCs w:val="24"/>
        </w:rPr>
      </w:pPr>
      <w:r>
        <w:rPr>
          <w:rFonts w:ascii="仿宋_GB2312" w:eastAsia="仿宋_GB2312" w:hAnsi="Times New Roman" w:cs="Times New Roman" w:hint="eastAsia"/>
          <w:sz w:val="24"/>
          <w:szCs w:val="24"/>
        </w:rPr>
        <w:t>（1）</w:t>
      </w:r>
      <w:r w:rsidR="00765706" w:rsidRPr="00BF78A8">
        <w:rPr>
          <w:rFonts w:ascii="仿宋_GB2312" w:eastAsia="仿宋_GB2312" w:hAnsi="Times New Roman" w:cs="Times New Roman" w:hint="eastAsia"/>
          <w:sz w:val="24"/>
          <w:szCs w:val="24"/>
        </w:rPr>
        <w:t>参与项目相关方的沟通研讨会，</w:t>
      </w:r>
      <w:r w:rsidR="004F4135" w:rsidRPr="00BF78A8">
        <w:rPr>
          <w:rFonts w:ascii="仿宋_GB2312" w:eastAsia="仿宋_GB2312" w:hAnsi="Times New Roman" w:cs="Times New Roman" w:hint="eastAsia"/>
          <w:sz w:val="24"/>
          <w:szCs w:val="24"/>
        </w:rPr>
        <w:t>汇报并分享项目成果</w:t>
      </w:r>
      <w:r w:rsidR="00765706" w:rsidRPr="00BF78A8">
        <w:rPr>
          <w:rFonts w:ascii="仿宋_GB2312" w:eastAsia="仿宋_GB2312" w:hAnsi="Times New Roman" w:cs="Times New Roman" w:hint="eastAsia"/>
          <w:sz w:val="24"/>
          <w:szCs w:val="24"/>
        </w:rPr>
        <w:t>；</w:t>
      </w:r>
    </w:p>
    <w:p w14:paraId="574E2392" w14:textId="14AA87C6" w:rsidR="00A343BA" w:rsidRPr="00BF78A8" w:rsidRDefault="00A343BA" w:rsidP="008F3E27">
      <w:pPr>
        <w:spacing w:line="360" w:lineRule="auto"/>
        <w:ind w:firstLineChars="200" w:firstLine="480"/>
        <w:rPr>
          <w:rFonts w:ascii="仿宋_GB2312" w:eastAsia="仿宋_GB2312" w:hAnsi="Times New Roman" w:cs="Times New Roman"/>
          <w:sz w:val="24"/>
          <w:szCs w:val="24"/>
        </w:rPr>
      </w:pPr>
      <w:r>
        <w:rPr>
          <w:rFonts w:ascii="仿宋_GB2312" w:eastAsia="仿宋_GB2312" w:hAnsi="Times New Roman" w:cs="Times New Roman" w:hint="eastAsia"/>
          <w:sz w:val="24"/>
          <w:szCs w:val="24"/>
        </w:rPr>
        <w:t>（2）</w:t>
      </w:r>
      <w:r w:rsidRPr="00194980">
        <w:rPr>
          <w:rFonts w:ascii="仿宋_GB2312" w:eastAsia="仿宋_GB2312" w:hAnsi="Times New Roman" w:cs="Times New Roman"/>
          <w:sz w:val="24"/>
          <w:szCs w:val="24"/>
        </w:rPr>
        <w:t>管理有关工作人员的风险，如采取措施保障每项研究活动及其相关差</w:t>
      </w:r>
      <w:r w:rsidRPr="00194980">
        <w:rPr>
          <w:rFonts w:ascii="仿宋_GB2312" w:eastAsia="仿宋_GB2312" w:hAnsi="Times New Roman" w:cs="Times New Roman"/>
          <w:sz w:val="24"/>
          <w:szCs w:val="24"/>
        </w:rPr>
        <w:lastRenderedPageBreak/>
        <w:t>旅活动中涉及的健</w:t>
      </w:r>
      <w:r w:rsidR="001F5154">
        <w:rPr>
          <w:rFonts w:ascii="仿宋_GB2312" w:eastAsia="仿宋_GB2312" w:hAnsi="Times New Roman" w:cs="Times New Roman"/>
          <w:sz w:val="24"/>
          <w:szCs w:val="24"/>
        </w:rPr>
        <w:t>康和安全风险、按照法律法规规定按时足额发放工资福利和差旅费补贴</w:t>
      </w:r>
      <w:r w:rsidRPr="00194980">
        <w:rPr>
          <w:rFonts w:ascii="仿宋_GB2312" w:eastAsia="仿宋_GB2312" w:hAnsi="Times New Roman" w:cs="Times New Roman"/>
          <w:sz w:val="24"/>
          <w:szCs w:val="24"/>
        </w:rPr>
        <w:t>、提高工作人员对减少传染病传播的认识并采取措施预防和管控工作人员的传染病传播、健全申诉机制和及时回应工作人员提出的投诉等</w:t>
      </w:r>
      <w:r w:rsidR="001F5154">
        <w:rPr>
          <w:rFonts w:ascii="仿宋_GB2312" w:eastAsia="仿宋_GB2312" w:hAnsi="Times New Roman" w:cs="Times New Roman" w:hint="eastAsia"/>
          <w:sz w:val="24"/>
          <w:szCs w:val="24"/>
        </w:rPr>
        <w:t>。</w:t>
      </w:r>
    </w:p>
    <w:p w14:paraId="6A806771" w14:textId="77777777" w:rsidR="00765706" w:rsidRPr="00BF78A8" w:rsidRDefault="003B77C3" w:rsidP="008F3E27">
      <w:pPr>
        <w:spacing w:line="360" w:lineRule="auto"/>
        <w:ind w:firstLineChars="200" w:firstLine="480"/>
        <w:rPr>
          <w:rFonts w:ascii="仿宋_GB2312" w:eastAsia="仿宋_GB2312" w:hAnsi="Times New Roman" w:cs="Times New Roman"/>
          <w:sz w:val="28"/>
          <w:szCs w:val="28"/>
        </w:rPr>
      </w:pPr>
      <w:r>
        <w:rPr>
          <w:rFonts w:ascii="仿宋_GB2312" w:eastAsia="仿宋_GB2312" w:hAnsi="Times New Roman" w:cs="Times New Roman" w:hint="eastAsia"/>
          <w:sz w:val="24"/>
          <w:szCs w:val="24"/>
        </w:rPr>
        <w:t>（2）</w:t>
      </w:r>
      <w:r w:rsidR="00F44E7A" w:rsidRPr="00BF78A8">
        <w:rPr>
          <w:rFonts w:ascii="仿宋_GB2312" w:eastAsia="仿宋_GB2312" w:hAnsi="Times New Roman" w:cs="Times New Roman" w:hint="eastAsia"/>
          <w:sz w:val="24"/>
          <w:szCs w:val="24"/>
        </w:rPr>
        <w:t>我中心</w:t>
      </w:r>
      <w:r w:rsidR="00765706" w:rsidRPr="00BF78A8">
        <w:rPr>
          <w:rFonts w:ascii="仿宋_GB2312" w:eastAsia="仿宋_GB2312" w:hAnsi="Times New Roman" w:cs="Times New Roman" w:hint="eastAsia"/>
          <w:sz w:val="24"/>
          <w:szCs w:val="24"/>
        </w:rPr>
        <w:t>交办的其他有关项目的工作。</w:t>
      </w:r>
    </w:p>
    <w:p w14:paraId="6A806772" w14:textId="77777777" w:rsidR="00765706" w:rsidRPr="00BF78A8" w:rsidRDefault="00E72301" w:rsidP="008F3E27">
      <w:pPr>
        <w:spacing w:line="360" w:lineRule="auto"/>
        <w:ind w:firstLineChars="200" w:firstLine="602"/>
        <w:rPr>
          <w:rFonts w:ascii="黑体" w:eastAsia="黑体" w:hAnsi="黑体" w:cs="Times New Roman"/>
          <w:sz w:val="30"/>
          <w:szCs w:val="30"/>
        </w:rPr>
      </w:pPr>
      <w:r w:rsidRPr="00BF78A8">
        <w:rPr>
          <w:rFonts w:ascii="黑体" w:eastAsia="黑体" w:hAnsi="黑体" w:cs="Times New Roman" w:hint="eastAsia"/>
          <w:b/>
          <w:bCs/>
          <w:sz w:val="30"/>
          <w:szCs w:val="30"/>
        </w:rPr>
        <w:t>四、</w:t>
      </w:r>
      <w:r w:rsidR="00765706" w:rsidRPr="00BF78A8">
        <w:rPr>
          <w:rFonts w:ascii="黑体" w:eastAsia="黑体" w:hAnsi="黑体" w:cs="Times New Roman" w:hint="eastAsia"/>
          <w:b/>
          <w:bCs/>
          <w:sz w:val="30"/>
          <w:szCs w:val="30"/>
        </w:rPr>
        <w:t>产出</w:t>
      </w:r>
      <w:r w:rsidR="00B4445F" w:rsidRPr="00BF78A8">
        <w:rPr>
          <w:rFonts w:ascii="黑体" w:eastAsia="黑体" w:hAnsi="黑体" w:cs="Times New Roman" w:hint="eastAsia"/>
          <w:b/>
          <w:bCs/>
          <w:sz w:val="30"/>
          <w:szCs w:val="30"/>
        </w:rPr>
        <w:t>及进度要求</w:t>
      </w:r>
    </w:p>
    <w:p w14:paraId="6A806773" w14:textId="77777777" w:rsidR="00765706" w:rsidRPr="00BF78A8" w:rsidRDefault="00765706">
      <w:pPr>
        <w:spacing w:line="360" w:lineRule="auto"/>
        <w:ind w:firstLineChars="200" w:firstLine="480"/>
        <w:rPr>
          <w:rFonts w:ascii="仿宋_GB2312" w:eastAsia="仿宋_GB2312" w:hAnsi="Times New Roman" w:cs="Times New Roman"/>
          <w:sz w:val="24"/>
          <w:szCs w:val="24"/>
        </w:rPr>
      </w:pPr>
      <w:r w:rsidRPr="00BF78A8">
        <w:rPr>
          <w:rFonts w:ascii="仿宋_GB2312" w:eastAsia="仿宋_GB2312" w:hAnsi="Times New Roman" w:cs="Times New Roman" w:hint="eastAsia"/>
          <w:sz w:val="24"/>
          <w:szCs w:val="24"/>
        </w:rPr>
        <w:t>需要提交以下报告或者材料</w:t>
      </w:r>
      <w:r w:rsidR="004863A6" w:rsidRPr="00BF78A8">
        <w:rPr>
          <w:rFonts w:ascii="仿宋_GB2312" w:eastAsia="仿宋_GB2312" w:hAnsi="Times New Roman" w:cs="Times New Roman" w:hint="eastAsia"/>
          <w:sz w:val="24"/>
          <w:szCs w:val="24"/>
        </w:rPr>
        <w:t>：</w:t>
      </w:r>
    </w:p>
    <w:p w14:paraId="6A806774" w14:textId="61F40A34" w:rsidR="00765706" w:rsidRPr="00BF78A8" w:rsidRDefault="003B77C3" w:rsidP="00BD18AA">
      <w:pPr>
        <w:spacing w:line="360" w:lineRule="auto"/>
        <w:ind w:firstLineChars="200" w:firstLine="482"/>
        <w:rPr>
          <w:rFonts w:ascii="仿宋_GB2312" w:eastAsia="仿宋_GB2312" w:hAnsi="Times New Roman" w:cs="Times New Roman"/>
          <w:sz w:val="24"/>
          <w:szCs w:val="24"/>
        </w:rPr>
      </w:pPr>
      <w:r>
        <w:rPr>
          <w:rFonts w:ascii="仿宋_GB2312" w:eastAsia="仿宋_GB2312" w:hAnsi="Times New Roman" w:cs="Times New Roman" w:hint="eastAsia"/>
          <w:b/>
          <w:bCs/>
          <w:sz w:val="24"/>
          <w:szCs w:val="24"/>
        </w:rPr>
        <w:t>（1）</w:t>
      </w:r>
      <w:r w:rsidR="005F43CF" w:rsidRPr="00BF78A8">
        <w:rPr>
          <w:rFonts w:ascii="仿宋_GB2312" w:eastAsia="仿宋_GB2312" w:hAnsi="Times New Roman" w:cs="Times New Roman" w:hint="eastAsia"/>
          <w:b/>
          <w:bCs/>
          <w:sz w:val="24"/>
          <w:szCs w:val="24"/>
        </w:rPr>
        <w:t>开展现状调研与达标技术路径分析</w:t>
      </w:r>
      <w:r w:rsidR="00765706" w:rsidRPr="00BF78A8">
        <w:rPr>
          <w:rFonts w:ascii="仿宋_GB2312" w:eastAsia="仿宋_GB2312" w:hAnsi="Times New Roman" w:cs="Times New Roman" w:hint="eastAsia"/>
          <w:b/>
          <w:bCs/>
          <w:sz w:val="24"/>
          <w:szCs w:val="24"/>
        </w:rPr>
        <w:t>：</w:t>
      </w:r>
      <w:r w:rsidR="00765706" w:rsidRPr="00BF78A8">
        <w:rPr>
          <w:rFonts w:ascii="仿宋_GB2312" w:eastAsia="仿宋_GB2312" w:hAnsi="Times New Roman" w:cs="Times New Roman" w:hint="eastAsia"/>
          <w:sz w:val="24"/>
          <w:szCs w:val="24"/>
        </w:rPr>
        <w:t>内容参考工作范围</w:t>
      </w:r>
      <w:r w:rsidR="00765706" w:rsidRPr="00BF78A8">
        <w:rPr>
          <w:rFonts w:ascii="仿宋_GB2312" w:eastAsia="仿宋_GB2312" w:hAnsi="Times New Roman" w:cs="Times New Roman"/>
          <w:sz w:val="24"/>
          <w:szCs w:val="24"/>
        </w:rPr>
        <w:t>3.</w:t>
      </w:r>
      <w:r w:rsidR="005274BD" w:rsidRPr="00BF78A8">
        <w:rPr>
          <w:rFonts w:ascii="仿宋_GB2312" w:eastAsia="仿宋_GB2312" w:hAnsi="Times New Roman" w:cs="Times New Roman"/>
          <w:sz w:val="24"/>
          <w:szCs w:val="24"/>
        </w:rPr>
        <w:t>1</w:t>
      </w:r>
      <w:r w:rsidR="00A343BA">
        <w:rPr>
          <w:rFonts w:ascii="仿宋_GB2312" w:eastAsia="仿宋_GB2312" w:hAnsi="Times New Roman" w:cs="Times New Roman" w:hint="eastAsia"/>
          <w:sz w:val="24"/>
          <w:szCs w:val="24"/>
        </w:rPr>
        <w:t>和3</w:t>
      </w:r>
      <w:r w:rsidR="00A343BA">
        <w:rPr>
          <w:rFonts w:ascii="仿宋_GB2312" w:eastAsia="仿宋_GB2312" w:hAnsi="Times New Roman" w:cs="Times New Roman"/>
          <w:sz w:val="24"/>
          <w:szCs w:val="24"/>
        </w:rPr>
        <w:t>.3</w:t>
      </w:r>
      <w:r w:rsidR="00765706" w:rsidRPr="00BF78A8">
        <w:rPr>
          <w:rFonts w:ascii="仿宋_GB2312" w:eastAsia="仿宋_GB2312" w:hAnsi="Times New Roman" w:cs="Times New Roman" w:hint="eastAsia"/>
          <w:sz w:val="24"/>
          <w:szCs w:val="24"/>
        </w:rPr>
        <w:t>部分，</w:t>
      </w:r>
      <w:r w:rsidR="005274BD" w:rsidRPr="00BF78A8">
        <w:rPr>
          <w:rFonts w:ascii="仿宋_GB2312" w:eastAsia="仿宋_GB2312" w:hAnsi="Times New Roman" w:cs="Times New Roman" w:hint="eastAsia"/>
          <w:sz w:val="24"/>
          <w:szCs w:val="24"/>
        </w:rPr>
        <w:t>合</w:t>
      </w:r>
      <w:r w:rsidR="005274BD" w:rsidRPr="00BF78A8">
        <w:rPr>
          <w:rFonts w:ascii="仿宋_GB2312" w:eastAsia="仿宋_GB2312" w:hint="eastAsia"/>
          <w:sz w:val="24"/>
          <w:szCs w:val="24"/>
        </w:rPr>
        <w:t>同签订后</w:t>
      </w:r>
      <w:r w:rsidR="005274BD" w:rsidRPr="00BF78A8">
        <w:rPr>
          <w:rFonts w:ascii="仿宋_GB2312" w:eastAsia="仿宋_GB2312"/>
          <w:sz w:val="24"/>
          <w:szCs w:val="24"/>
        </w:rPr>
        <w:t>2</w:t>
      </w:r>
      <w:r w:rsidR="005274BD" w:rsidRPr="00BF78A8">
        <w:rPr>
          <w:rFonts w:ascii="仿宋_GB2312" w:eastAsia="仿宋_GB2312" w:hint="eastAsia"/>
          <w:sz w:val="24"/>
          <w:szCs w:val="24"/>
        </w:rPr>
        <w:t>个月内</w:t>
      </w:r>
      <w:r w:rsidR="004E3735" w:rsidRPr="00BF78A8">
        <w:rPr>
          <w:rFonts w:ascii="仿宋_GB2312" w:eastAsia="仿宋_GB2312" w:hAnsi="Times New Roman" w:cs="Times New Roman" w:hint="eastAsia"/>
          <w:sz w:val="24"/>
          <w:szCs w:val="24"/>
        </w:rPr>
        <w:t>提交</w:t>
      </w:r>
      <w:r w:rsidR="00765706" w:rsidRPr="00BF78A8">
        <w:rPr>
          <w:rFonts w:ascii="仿宋_GB2312" w:eastAsia="仿宋_GB2312" w:hAnsi="Times New Roman" w:cs="Times New Roman" w:hint="eastAsia"/>
          <w:sz w:val="24"/>
          <w:szCs w:val="24"/>
        </w:rPr>
        <w:t>研究报告</w:t>
      </w:r>
      <w:r w:rsidR="008D00A6" w:rsidRPr="00BF78A8">
        <w:rPr>
          <w:rFonts w:ascii="仿宋_GB2312" w:eastAsia="仿宋_GB2312" w:hAnsi="Times New Roman" w:cs="Times New Roman" w:hint="eastAsia"/>
          <w:sz w:val="24"/>
          <w:szCs w:val="24"/>
        </w:rPr>
        <w:t>。</w:t>
      </w:r>
    </w:p>
    <w:p w14:paraId="6A806775" w14:textId="5FA21E94" w:rsidR="00817C72" w:rsidRPr="003B77C3" w:rsidRDefault="003B77C3" w:rsidP="00BD18AA">
      <w:pPr>
        <w:spacing w:line="360" w:lineRule="auto"/>
        <w:ind w:firstLineChars="200" w:firstLine="482"/>
        <w:rPr>
          <w:rFonts w:ascii="仿宋_GB2312" w:eastAsia="仿宋_GB2312" w:hAnsi="Times New Roman" w:cs="Times New Roman"/>
          <w:sz w:val="24"/>
          <w:szCs w:val="24"/>
        </w:rPr>
      </w:pPr>
      <w:r>
        <w:rPr>
          <w:rFonts w:ascii="仿宋_GB2312" w:eastAsia="仿宋_GB2312" w:hAnsi="Times New Roman" w:cs="Times New Roman" w:hint="eastAsia"/>
          <w:b/>
          <w:bCs/>
          <w:sz w:val="24"/>
          <w:szCs w:val="24"/>
        </w:rPr>
        <w:t>（2）</w:t>
      </w:r>
      <w:r w:rsidR="005F43CF" w:rsidRPr="00BF78A8">
        <w:rPr>
          <w:rFonts w:ascii="仿宋_GB2312" w:eastAsia="仿宋_GB2312" w:hAnsi="Times New Roman" w:cs="Times New Roman" w:hint="eastAsia"/>
          <w:b/>
          <w:sz w:val="24"/>
          <w:szCs w:val="24"/>
        </w:rPr>
        <w:t>《氟化工行业污水中典型</w:t>
      </w:r>
      <w:r w:rsidR="00655B54" w:rsidRPr="00BF78A8">
        <w:rPr>
          <w:rFonts w:ascii="仿宋_GB2312" w:eastAsia="仿宋_GB2312" w:hAnsi="Times New Roman" w:cs="Times New Roman" w:hint="eastAsia"/>
          <w:b/>
          <w:sz w:val="24"/>
          <w:szCs w:val="24"/>
        </w:rPr>
        <w:t>P</w:t>
      </w:r>
      <w:r w:rsidR="00655B54" w:rsidRPr="00BF78A8">
        <w:rPr>
          <w:rFonts w:ascii="仿宋_GB2312" w:eastAsia="仿宋_GB2312" w:hAnsi="Times New Roman" w:cs="Times New Roman"/>
          <w:b/>
          <w:sz w:val="24"/>
          <w:szCs w:val="24"/>
        </w:rPr>
        <w:t>FAS</w:t>
      </w:r>
      <w:r w:rsidR="00655B54" w:rsidRPr="00BF78A8">
        <w:rPr>
          <w:rFonts w:ascii="仿宋_GB2312" w:eastAsia="仿宋_GB2312" w:hAnsi="Times New Roman" w:cs="Times New Roman" w:hint="eastAsia"/>
          <w:b/>
          <w:sz w:val="24"/>
          <w:szCs w:val="24"/>
        </w:rPr>
        <w:t>的</w:t>
      </w:r>
      <w:r w:rsidR="005F43CF" w:rsidRPr="00BF78A8">
        <w:rPr>
          <w:rFonts w:ascii="仿宋_GB2312" w:eastAsia="仿宋_GB2312" w:hAnsi="Times New Roman" w:cs="Times New Roman" w:hint="eastAsia"/>
          <w:b/>
          <w:sz w:val="24"/>
          <w:szCs w:val="24"/>
        </w:rPr>
        <w:t>排放限值》（建议稿）</w:t>
      </w:r>
      <w:r w:rsidR="005274BD" w:rsidRPr="00BF78A8">
        <w:rPr>
          <w:rFonts w:ascii="仿宋_GB2312" w:eastAsia="仿宋_GB2312" w:hAnsi="Times New Roman" w:cs="Times New Roman" w:hint="eastAsia"/>
          <w:b/>
          <w:sz w:val="24"/>
          <w:szCs w:val="24"/>
        </w:rPr>
        <w:t>及编制说明</w:t>
      </w:r>
      <w:r w:rsidR="00765706" w:rsidRPr="00BF78A8">
        <w:rPr>
          <w:rFonts w:ascii="仿宋_GB2312" w:eastAsia="仿宋_GB2312" w:hAnsi="Times New Roman" w:cs="Times New Roman" w:hint="eastAsia"/>
          <w:b/>
          <w:bCs/>
          <w:sz w:val="24"/>
          <w:szCs w:val="24"/>
        </w:rPr>
        <w:t>：</w:t>
      </w:r>
      <w:r w:rsidR="00765706" w:rsidRPr="00BF78A8">
        <w:rPr>
          <w:rFonts w:ascii="仿宋_GB2312" w:eastAsia="仿宋_GB2312" w:hAnsi="Times New Roman" w:cs="Times New Roman" w:hint="eastAsia"/>
          <w:sz w:val="24"/>
          <w:szCs w:val="24"/>
        </w:rPr>
        <w:t>内容参考</w:t>
      </w:r>
      <w:r w:rsidR="00765706" w:rsidRPr="00BF78A8">
        <w:rPr>
          <w:rFonts w:ascii="仿宋_GB2312" w:eastAsia="仿宋_GB2312" w:hAnsi="Times New Roman" w:cs="Times New Roman"/>
          <w:sz w:val="24"/>
          <w:szCs w:val="24"/>
        </w:rPr>
        <w:t>3.</w:t>
      </w:r>
      <w:r w:rsidR="00984145">
        <w:rPr>
          <w:rFonts w:ascii="仿宋_GB2312" w:eastAsia="仿宋_GB2312" w:hAnsi="Times New Roman" w:cs="Times New Roman" w:hint="eastAsia"/>
          <w:sz w:val="24"/>
          <w:szCs w:val="24"/>
        </w:rPr>
        <w:t>2</w:t>
      </w:r>
      <w:r w:rsidR="00984055">
        <w:rPr>
          <w:rFonts w:ascii="仿宋_GB2312" w:eastAsia="仿宋_GB2312" w:hAnsi="Times New Roman" w:cs="Times New Roman" w:hint="eastAsia"/>
          <w:sz w:val="24"/>
          <w:szCs w:val="24"/>
        </w:rPr>
        <w:t xml:space="preserve"> </w:t>
      </w:r>
      <w:r w:rsidR="00765706" w:rsidRPr="00BF78A8">
        <w:rPr>
          <w:rFonts w:ascii="仿宋_GB2312" w:eastAsia="仿宋_GB2312" w:hAnsi="Times New Roman" w:cs="Times New Roman" w:hint="eastAsia"/>
          <w:sz w:val="24"/>
          <w:szCs w:val="24"/>
        </w:rPr>
        <w:t>部分。</w:t>
      </w:r>
      <w:r w:rsidR="00817C72" w:rsidRPr="00BF78A8">
        <w:rPr>
          <w:rFonts w:ascii="仿宋_GB2312" w:eastAsia="仿宋_GB2312" w:hAnsi="Times New Roman" w:cs="Times New Roman" w:hint="eastAsia"/>
          <w:sz w:val="24"/>
          <w:szCs w:val="24"/>
        </w:rPr>
        <w:t>该报告应在</w:t>
      </w:r>
      <w:r w:rsidR="00817C72" w:rsidRPr="00BF78A8">
        <w:rPr>
          <w:rFonts w:ascii="仿宋_GB2312" w:eastAsia="仿宋_GB2312" w:hint="eastAsia"/>
          <w:sz w:val="24"/>
          <w:szCs w:val="24"/>
        </w:rPr>
        <w:t>合同签订</w:t>
      </w:r>
      <w:r w:rsidR="00A343BA" w:rsidRPr="00BF78A8">
        <w:rPr>
          <w:rFonts w:ascii="仿宋_GB2312" w:eastAsia="仿宋_GB2312" w:hint="eastAsia"/>
          <w:sz w:val="24"/>
          <w:szCs w:val="24"/>
        </w:rPr>
        <w:t>后</w:t>
      </w:r>
      <w:r w:rsidR="00A343BA">
        <w:rPr>
          <w:rFonts w:ascii="仿宋_GB2312" w:eastAsia="仿宋_GB2312"/>
          <w:sz w:val="24"/>
          <w:szCs w:val="24"/>
        </w:rPr>
        <w:t>4</w:t>
      </w:r>
      <w:r w:rsidR="00817C72" w:rsidRPr="00BF78A8">
        <w:rPr>
          <w:rFonts w:ascii="仿宋_GB2312" w:eastAsia="仿宋_GB2312" w:hint="eastAsia"/>
          <w:sz w:val="24"/>
          <w:szCs w:val="24"/>
        </w:rPr>
        <w:t>个月内完成。</w:t>
      </w:r>
    </w:p>
    <w:p w14:paraId="6A806778" w14:textId="77777777" w:rsidR="00603523" w:rsidRPr="00BF78A8" w:rsidRDefault="00603523" w:rsidP="008F3E27">
      <w:pPr>
        <w:spacing w:line="360" w:lineRule="auto"/>
        <w:ind w:firstLineChars="200" w:firstLine="602"/>
        <w:rPr>
          <w:rFonts w:ascii="黑体" w:eastAsia="黑体" w:hAnsi="黑体" w:cs="Times New Roman"/>
          <w:b/>
          <w:bCs/>
          <w:sz w:val="30"/>
          <w:szCs w:val="30"/>
        </w:rPr>
      </w:pPr>
      <w:r w:rsidRPr="00BF78A8">
        <w:rPr>
          <w:rFonts w:ascii="黑体" w:eastAsia="黑体" w:hAnsi="黑体" w:cs="Times New Roman" w:hint="eastAsia"/>
          <w:b/>
          <w:bCs/>
          <w:sz w:val="30"/>
          <w:szCs w:val="30"/>
        </w:rPr>
        <w:t>五、实施周期及人员投入</w:t>
      </w:r>
    </w:p>
    <w:p w14:paraId="6A806779" w14:textId="77777777" w:rsidR="00603523" w:rsidRPr="00BF78A8" w:rsidRDefault="00603523" w:rsidP="00817C72">
      <w:pPr>
        <w:spacing w:line="360" w:lineRule="auto"/>
        <w:ind w:firstLineChars="200" w:firstLine="480"/>
        <w:rPr>
          <w:rFonts w:ascii="仿宋_GB2312" w:eastAsia="仿宋_GB2312" w:hAnsi="Times New Roman" w:cs="Times New Roman"/>
          <w:sz w:val="24"/>
          <w:szCs w:val="24"/>
        </w:rPr>
      </w:pPr>
      <w:r w:rsidRPr="00BF78A8">
        <w:rPr>
          <w:rFonts w:ascii="仿宋_GB2312" w:eastAsia="仿宋_GB2312" w:hAnsi="Times New Roman" w:cs="Times New Roman" w:hint="eastAsia"/>
          <w:sz w:val="24"/>
          <w:szCs w:val="24"/>
        </w:rPr>
        <w:t>项目预计实施时间</w:t>
      </w:r>
      <w:r w:rsidR="005274BD" w:rsidRPr="00BF78A8">
        <w:rPr>
          <w:rFonts w:ascii="仿宋_GB2312" w:eastAsia="仿宋_GB2312" w:hAnsi="Times New Roman" w:cs="Times New Roman"/>
          <w:sz w:val="24"/>
          <w:szCs w:val="24"/>
        </w:rPr>
        <w:t>4</w:t>
      </w:r>
      <w:r w:rsidRPr="00BF78A8">
        <w:rPr>
          <w:rFonts w:ascii="仿宋_GB2312" w:eastAsia="仿宋_GB2312" w:hAnsi="Times New Roman" w:cs="Times New Roman" w:hint="eastAsia"/>
          <w:sz w:val="24"/>
          <w:szCs w:val="24"/>
        </w:rPr>
        <w:t>个月</w:t>
      </w:r>
      <w:r w:rsidRPr="00BF78A8">
        <w:rPr>
          <w:rFonts w:ascii="仿宋_GB2312" w:eastAsia="仿宋_GB2312" w:hAnsi="Times New Roman" w:cs="Times New Roman"/>
          <w:sz w:val="24"/>
          <w:szCs w:val="24"/>
        </w:rPr>
        <w:t>。预计需要投入2</w:t>
      </w:r>
      <w:r w:rsidR="00876EA1" w:rsidRPr="00BF78A8">
        <w:rPr>
          <w:rFonts w:ascii="仿宋_GB2312" w:eastAsia="仿宋_GB2312" w:hAnsi="Times New Roman" w:cs="Times New Roman"/>
          <w:sz w:val="24"/>
          <w:szCs w:val="24"/>
        </w:rPr>
        <w:t>2</w:t>
      </w:r>
      <w:r w:rsidRPr="00BF78A8">
        <w:rPr>
          <w:rFonts w:ascii="仿宋_GB2312" w:eastAsia="仿宋_GB2312" w:hAnsi="Times New Roman" w:cs="Times New Roman"/>
          <w:sz w:val="24"/>
          <w:szCs w:val="24"/>
        </w:rPr>
        <w:t>人月。</w:t>
      </w:r>
    </w:p>
    <w:p w14:paraId="6A80677A" w14:textId="77777777" w:rsidR="00765706" w:rsidRPr="00BF78A8" w:rsidRDefault="00603523" w:rsidP="008F3E27">
      <w:pPr>
        <w:spacing w:line="360" w:lineRule="auto"/>
        <w:ind w:firstLineChars="200" w:firstLine="602"/>
        <w:rPr>
          <w:rFonts w:ascii="黑体" w:eastAsia="黑体" w:hAnsi="黑体" w:cs="Times New Roman"/>
          <w:sz w:val="30"/>
          <w:szCs w:val="30"/>
        </w:rPr>
      </w:pPr>
      <w:r w:rsidRPr="00BF78A8">
        <w:rPr>
          <w:rFonts w:ascii="黑体" w:eastAsia="黑体" w:hAnsi="黑体" w:cs="Times New Roman" w:hint="eastAsia"/>
          <w:b/>
          <w:bCs/>
          <w:sz w:val="30"/>
          <w:szCs w:val="30"/>
        </w:rPr>
        <w:t>六</w:t>
      </w:r>
      <w:r w:rsidR="00B4445F" w:rsidRPr="00BF78A8">
        <w:rPr>
          <w:rFonts w:ascii="黑体" w:eastAsia="黑体" w:hAnsi="黑体" w:cs="Times New Roman" w:hint="eastAsia"/>
          <w:b/>
          <w:bCs/>
          <w:sz w:val="30"/>
          <w:szCs w:val="30"/>
        </w:rPr>
        <w:t>、</w:t>
      </w:r>
      <w:r w:rsidR="00765706" w:rsidRPr="00BF78A8">
        <w:rPr>
          <w:rFonts w:ascii="黑体" w:eastAsia="黑体" w:hAnsi="黑体" w:cs="Times New Roman" w:hint="eastAsia"/>
          <w:b/>
          <w:bCs/>
          <w:sz w:val="30"/>
          <w:szCs w:val="30"/>
        </w:rPr>
        <w:t>资质要求</w:t>
      </w:r>
    </w:p>
    <w:p w14:paraId="6A80677B" w14:textId="74F1B6B5" w:rsidR="00765706" w:rsidRPr="00BF78A8" w:rsidRDefault="00765706">
      <w:pPr>
        <w:spacing w:line="360" w:lineRule="auto"/>
        <w:ind w:firstLineChars="200" w:firstLine="480"/>
        <w:rPr>
          <w:rFonts w:ascii="仿宋_GB2312" w:eastAsia="仿宋_GB2312" w:hAnsi="Times New Roman" w:cs="Times New Roman"/>
          <w:sz w:val="24"/>
          <w:szCs w:val="24"/>
        </w:rPr>
      </w:pPr>
      <w:r w:rsidRPr="00BF78A8">
        <w:rPr>
          <w:rFonts w:ascii="仿宋_GB2312" w:eastAsia="仿宋_GB2312" w:hAnsi="Times New Roman" w:cs="Times New Roman" w:hint="eastAsia"/>
          <w:sz w:val="24"/>
          <w:szCs w:val="24"/>
        </w:rPr>
        <w:t>为了保证项目的质量，</w:t>
      </w:r>
      <w:r w:rsidR="00EB635B" w:rsidRPr="00BF78A8">
        <w:rPr>
          <w:rFonts w:ascii="仿宋_GB2312" w:eastAsia="仿宋_GB2312" w:hAnsi="Times New Roman" w:cs="Times New Roman" w:hint="eastAsia"/>
          <w:sz w:val="24"/>
          <w:szCs w:val="24"/>
        </w:rPr>
        <w:t>允许各单位组成联合体投标，</w:t>
      </w:r>
      <w:r w:rsidR="00B61BD7">
        <w:rPr>
          <w:rFonts w:ascii="仿宋_GB2312" w:eastAsia="仿宋_GB2312" w:hAnsi="Times New Roman" w:cs="Times New Roman" w:hint="eastAsia"/>
          <w:sz w:val="24"/>
          <w:szCs w:val="24"/>
        </w:rPr>
        <w:t>参与研究工作的</w:t>
      </w:r>
      <w:r w:rsidRPr="00BF78A8">
        <w:rPr>
          <w:rFonts w:ascii="仿宋_GB2312" w:eastAsia="仿宋_GB2312" w:hAnsi="Times New Roman" w:cs="Times New Roman" w:hint="eastAsia"/>
          <w:sz w:val="24"/>
          <w:szCs w:val="24"/>
        </w:rPr>
        <w:t>机构（或公司）和人员应满足以下资质或经历：</w:t>
      </w:r>
    </w:p>
    <w:p w14:paraId="6A80677C" w14:textId="47956B31" w:rsidR="00765706" w:rsidRPr="00BF78A8" w:rsidRDefault="00603523" w:rsidP="00BD18AA">
      <w:pPr>
        <w:spacing w:line="360" w:lineRule="auto"/>
        <w:ind w:firstLineChars="200" w:firstLine="482"/>
        <w:rPr>
          <w:rFonts w:ascii="仿宋_GB2312" w:eastAsia="仿宋_GB2312" w:hAnsi="Times New Roman" w:cs="Times New Roman"/>
          <w:sz w:val="24"/>
          <w:szCs w:val="24"/>
        </w:rPr>
      </w:pPr>
      <w:r w:rsidRPr="00BF78A8">
        <w:rPr>
          <w:rFonts w:ascii="仿宋_GB2312" w:eastAsia="仿宋_GB2312" w:hAnsi="Times New Roman" w:cs="Times New Roman"/>
          <w:b/>
          <w:bCs/>
          <w:sz w:val="24"/>
          <w:szCs w:val="24"/>
        </w:rPr>
        <w:t>6</w:t>
      </w:r>
      <w:r w:rsidR="00765706" w:rsidRPr="00BF78A8">
        <w:rPr>
          <w:rFonts w:ascii="仿宋_GB2312" w:eastAsia="仿宋_GB2312" w:hAnsi="Times New Roman" w:cs="Times New Roman"/>
          <w:b/>
          <w:bCs/>
          <w:sz w:val="24"/>
          <w:szCs w:val="24"/>
        </w:rPr>
        <w:t xml:space="preserve">.1 </w:t>
      </w:r>
      <w:r w:rsidR="00B61BD7">
        <w:rPr>
          <w:rFonts w:ascii="仿宋_GB2312" w:eastAsia="仿宋_GB2312" w:hAnsi="Times New Roman" w:cs="Times New Roman" w:hint="eastAsia"/>
          <w:b/>
          <w:bCs/>
          <w:sz w:val="24"/>
          <w:szCs w:val="24"/>
        </w:rPr>
        <w:t>承担单位</w:t>
      </w:r>
      <w:r w:rsidR="00765706" w:rsidRPr="00BF78A8">
        <w:rPr>
          <w:rFonts w:ascii="仿宋_GB2312" w:eastAsia="仿宋_GB2312" w:hAnsi="Times New Roman" w:cs="Times New Roman" w:hint="eastAsia"/>
          <w:b/>
          <w:bCs/>
          <w:sz w:val="24"/>
          <w:szCs w:val="24"/>
        </w:rPr>
        <w:t>应具备以下资质或经历</w:t>
      </w:r>
      <w:r w:rsidR="00765706" w:rsidRPr="00BF78A8">
        <w:rPr>
          <w:rFonts w:ascii="仿宋_GB2312" w:eastAsia="仿宋_GB2312" w:hAnsi="Times New Roman" w:cs="Times New Roman" w:hint="eastAsia"/>
          <w:sz w:val="24"/>
          <w:szCs w:val="24"/>
        </w:rPr>
        <w:t>：</w:t>
      </w:r>
    </w:p>
    <w:p w14:paraId="6A80677D" w14:textId="77777777" w:rsidR="005F43CF" w:rsidRPr="00BF78A8" w:rsidRDefault="005F43CF" w:rsidP="005F43CF">
      <w:pPr>
        <w:spacing w:line="360" w:lineRule="auto"/>
        <w:ind w:firstLineChars="200" w:firstLine="480"/>
        <w:rPr>
          <w:rFonts w:ascii="仿宋_GB2312" w:eastAsia="仿宋_GB2312" w:hAnsi="Times New Roman" w:cs="Times New Roman"/>
          <w:sz w:val="24"/>
          <w:szCs w:val="24"/>
        </w:rPr>
      </w:pPr>
      <w:r w:rsidRPr="00BF78A8">
        <w:rPr>
          <w:rFonts w:ascii="仿宋_GB2312" w:eastAsia="仿宋_GB2312" w:hAnsi="Times New Roman" w:cs="Times New Roman" w:hint="eastAsia"/>
          <w:sz w:val="24"/>
          <w:szCs w:val="24"/>
        </w:rPr>
        <w:t>（</w:t>
      </w:r>
      <w:r w:rsidRPr="00BF78A8">
        <w:rPr>
          <w:rFonts w:ascii="仿宋_GB2312" w:eastAsia="仿宋_GB2312" w:hAnsi="Times New Roman" w:cs="Times New Roman"/>
          <w:sz w:val="24"/>
          <w:szCs w:val="24"/>
        </w:rPr>
        <w:t>1）中华人民共和国境内合法的法人机构；</w:t>
      </w:r>
    </w:p>
    <w:p w14:paraId="6A80677E" w14:textId="77777777" w:rsidR="005F43CF" w:rsidRPr="00BF78A8" w:rsidRDefault="005F43CF" w:rsidP="005F43CF">
      <w:pPr>
        <w:spacing w:line="360" w:lineRule="auto"/>
        <w:ind w:firstLineChars="200" w:firstLine="480"/>
        <w:rPr>
          <w:rFonts w:ascii="仿宋_GB2312" w:eastAsia="仿宋_GB2312" w:hAnsi="Times New Roman" w:cs="Times New Roman"/>
          <w:sz w:val="24"/>
          <w:szCs w:val="24"/>
        </w:rPr>
      </w:pPr>
      <w:r w:rsidRPr="00BF78A8">
        <w:rPr>
          <w:rFonts w:ascii="仿宋_GB2312" w:eastAsia="仿宋_GB2312" w:hAnsi="Times New Roman" w:cs="Times New Roman" w:hint="eastAsia"/>
          <w:sz w:val="24"/>
          <w:szCs w:val="24"/>
        </w:rPr>
        <w:t>（</w:t>
      </w:r>
      <w:r w:rsidRPr="00BF78A8">
        <w:rPr>
          <w:rFonts w:ascii="仿宋_GB2312" w:eastAsia="仿宋_GB2312" w:hAnsi="Times New Roman" w:cs="Times New Roman"/>
          <w:sz w:val="24"/>
          <w:szCs w:val="24"/>
        </w:rPr>
        <w:t>2）具有氟化工</w:t>
      </w:r>
      <w:r w:rsidR="005838EB" w:rsidRPr="00BF78A8">
        <w:rPr>
          <w:rFonts w:ascii="仿宋_GB2312" w:eastAsia="仿宋_GB2312" w:hAnsi="Times New Roman" w:cs="Times New Roman" w:hint="eastAsia"/>
          <w:sz w:val="24"/>
          <w:szCs w:val="24"/>
        </w:rPr>
        <w:t>领域</w:t>
      </w:r>
      <w:r w:rsidR="005274BD" w:rsidRPr="00BF78A8">
        <w:rPr>
          <w:rFonts w:ascii="仿宋_GB2312" w:eastAsia="仿宋_GB2312" w:hAnsi="Times New Roman" w:cs="Times New Roman" w:hint="eastAsia"/>
          <w:sz w:val="24"/>
          <w:szCs w:val="24"/>
        </w:rPr>
        <w:t>环境</w:t>
      </w:r>
      <w:r w:rsidR="005838EB" w:rsidRPr="00BF78A8">
        <w:rPr>
          <w:rFonts w:ascii="仿宋_GB2312" w:eastAsia="仿宋_GB2312" w:hAnsi="Times New Roman" w:cs="Times New Roman" w:hint="eastAsia"/>
          <w:sz w:val="24"/>
          <w:szCs w:val="24"/>
        </w:rPr>
        <w:t>咨询或氟化工废水技术服务项目经验</w:t>
      </w:r>
      <w:r w:rsidRPr="00BF78A8">
        <w:rPr>
          <w:rFonts w:ascii="仿宋_GB2312" w:eastAsia="仿宋_GB2312" w:hAnsi="Times New Roman" w:cs="Times New Roman"/>
          <w:sz w:val="24"/>
          <w:szCs w:val="24"/>
        </w:rPr>
        <w:t>；</w:t>
      </w:r>
    </w:p>
    <w:p w14:paraId="6A80677F" w14:textId="622BE9F9" w:rsidR="005F43CF" w:rsidRPr="00BF78A8" w:rsidRDefault="005F43CF" w:rsidP="005F43CF">
      <w:pPr>
        <w:spacing w:line="360" w:lineRule="auto"/>
        <w:ind w:firstLineChars="200" w:firstLine="480"/>
        <w:rPr>
          <w:rFonts w:ascii="仿宋_GB2312" w:eastAsia="仿宋_GB2312" w:hAnsi="Times New Roman" w:cs="Times New Roman"/>
          <w:sz w:val="24"/>
          <w:szCs w:val="24"/>
        </w:rPr>
      </w:pPr>
      <w:r w:rsidRPr="00BF78A8">
        <w:rPr>
          <w:rFonts w:ascii="仿宋_GB2312" w:eastAsia="仿宋_GB2312" w:hAnsi="Times New Roman" w:cs="Times New Roman" w:hint="eastAsia"/>
          <w:sz w:val="24"/>
          <w:szCs w:val="24"/>
        </w:rPr>
        <w:t>（</w:t>
      </w:r>
      <w:r w:rsidRPr="00BF78A8">
        <w:rPr>
          <w:rFonts w:ascii="仿宋_GB2312" w:eastAsia="仿宋_GB2312" w:hAnsi="Times New Roman" w:cs="Times New Roman"/>
          <w:sz w:val="24"/>
          <w:szCs w:val="24"/>
        </w:rPr>
        <w:t>3）具有</w:t>
      </w:r>
      <w:r w:rsidR="005838EB" w:rsidRPr="00BF78A8">
        <w:rPr>
          <w:rFonts w:ascii="仿宋_GB2312" w:eastAsia="仿宋_GB2312" w:hAnsi="Times New Roman" w:cs="Times New Roman" w:hint="eastAsia"/>
          <w:sz w:val="24"/>
          <w:szCs w:val="24"/>
        </w:rPr>
        <w:t>氟化工行业标准、政策、技术指南等研究经验</w:t>
      </w:r>
      <w:r w:rsidRPr="00BF78A8">
        <w:rPr>
          <w:rFonts w:ascii="仿宋_GB2312" w:eastAsia="仿宋_GB2312" w:hAnsi="Times New Roman" w:cs="Times New Roman"/>
          <w:sz w:val="24"/>
          <w:szCs w:val="24"/>
        </w:rPr>
        <w:t>；</w:t>
      </w:r>
    </w:p>
    <w:p w14:paraId="6A806780" w14:textId="76DF74B7" w:rsidR="00765706" w:rsidRPr="00BF78A8" w:rsidRDefault="00765706" w:rsidP="00BD18AA">
      <w:pPr>
        <w:spacing w:line="360" w:lineRule="auto"/>
        <w:ind w:firstLineChars="200" w:firstLine="482"/>
        <w:rPr>
          <w:rFonts w:ascii="仿宋_GB2312" w:eastAsia="仿宋_GB2312" w:hAnsi="Times New Roman" w:cs="Times New Roman"/>
          <w:sz w:val="24"/>
          <w:szCs w:val="24"/>
        </w:rPr>
      </w:pPr>
      <w:r w:rsidRPr="00BF78A8">
        <w:rPr>
          <w:rFonts w:ascii="仿宋_GB2312" w:eastAsia="仿宋_GB2312" w:hAnsi="Times New Roman" w:cs="Times New Roman"/>
          <w:b/>
          <w:bCs/>
          <w:sz w:val="24"/>
          <w:szCs w:val="24"/>
        </w:rPr>
        <w:t xml:space="preserve">6.2 </w:t>
      </w:r>
      <w:r w:rsidR="00B61BD7">
        <w:rPr>
          <w:rFonts w:ascii="仿宋_GB2312" w:eastAsia="仿宋_GB2312" w:hAnsi="Times New Roman" w:cs="Times New Roman" w:hint="eastAsia"/>
          <w:b/>
          <w:bCs/>
          <w:sz w:val="24"/>
          <w:szCs w:val="24"/>
        </w:rPr>
        <w:t>承担单位</w:t>
      </w:r>
      <w:r w:rsidRPr="00BF78A8">
        <w:rPr>
          <w:rFonts w:ascii="仿宋_GB2312" w:eastAsia="仿宋_GB2312" w:hAnsi="Times New Roman" w:cs="Times New Roman" w:hint="eastAsia"/>
          <w:b/>
          <w:bCs/>
          <w:sz w:val="24"/>
          <w:szCs w:val="24"/>
        </w:rPr>
        <w:t>本项目负责人和参与人员具备以下资质或经历</w:t>
      </w:r>
      <w:r w:rsidRPr="00BF78A8">
        <w:rPr>
          <w:rFonts w:ascii="仿宋_GB2312" w:eastAsia="仿宋_GB2312" w:hAnsi="Times New Roman" w:cs="Times New Roman" w:hint="eastAsia"/>
          <w:sz w:val="24"/>
          <w:szCs w:val="24"/>
        </w:rPr>
        <w:t>：</w:t>
      </w:r>
    </w:p>
    <w:p w14:paraId="6A806781" w14:textId="77777777" w:rsidR="00765706" w:rsidRPr="00BF78A8" w:rsidRDefault="00765706" w:rsidP="00BD18AA">
      <w:pPr>
        <w:spacing w:line="360" w:lineRule="auto"/>
        <w:ind w:firstLineChars="200" w:firstLine="482"/>
        <w:rPr>
          <w:rFonts w:ascii="仿宋_GB2312" w:eastAsia="仿宋_GB2312" w:hAnsi="Times New Roman" w:cs="Times New Roman"/>
          <w:sz w:val="24"/>
          <w:szCs w:val="24"/>
        </w:rPr>
      </w:pPr>
      <w:r w:rsidRPr="00BF78A8">
        <w:rPr>
          <w:rFonts w:ascii="仿宋_GB2312" w:eastAsia="仿宋_GB2312" w:hAnsi="Times New Roman" w:cs="Times New Roman" w:hint="eastAsia"/>
          <w:b/>
          <w:bCs/>
          <w:sz w:val="24"/>
          <w:szCs w:val="24"/>
        </w:rPr>
        <w:t>负责人</w:t>
      </w:r>
      <w:r w:rsidRPr="00BF78A8">
        <w:rPr>
          <w:rFonts w:ascii="仿宋_GB2312" w:eastAsia="仿宋_GB2312" w:hAnsi="Times New Roman" w:cs="Times New Roman" w:hint="eastAsia"/>
          <w:sz w:val="24"/>
          <w:szCs w:val="24"/>
        </w:rPr>
        <w:t>：</w:t>
      </w:r>
    </w:p>
    <w:p w14:paraId="6A806782" w14:textId="77777777" w:rsidR="005F43CF" w:rsidRPr="00BF78A8" w:rsidRDefault="005F43CF" w:rsidP="005F43CF">
      <w:pPr>
        <w:spacing w:line="360" w:lineRule="auto"/>
        <w:ind w:firstLineChars="200" w:firstLine="480"/>
        <w:rPr>
          <w:rFonts w:ascii="仿宋_GB2312" w:eastAsia="仿宋_GB2312" w:hAnsi="Times New Roman" w:cs="Times New Roman"/>
          <w:sz w:val="24"/>
          <w:szCs w:val="24"/>
        </w:rPr>
      </w:pPr>
      <w:r w:rsidRPr="00BF78A8">
        <w:rPr>
          <w:rFonts w:ascii="仿宋_GB2312" w:eastAsia="仿宋_GB2312" w:hAnsi="Times New Roman" w:cs="Times New Roman" w:hint="eastAsia"/>
          <w:sz w:val="24"/>
          <w:szCs w:val="24"/>
        </w:rPr>
        <w:t>（</w:t>
      </w:r>
      <w:r w:rsidRPr="00BF78A8">
        <w:rPr>
          <w:rFonts w:ascii="仿宋_GB2312" w:eastAsia="仿宋_GB2312" w:hAnsi="Times New Roman" w:cs="Times New Roman"/>
          <w:sz w:val="24"/>
          <w:szCs w:val="24"/>
        </w:rPr>
        <w:t>1）高级职称或具有博士学位（需提供相关证明）；</w:t>
      </w:r>
    </w:p>
    <w:p w14:paraId="6A806783" w14:textId="77777777" w:rsidR="005F43CF" w:rsidRPr="00BF78A8" w:rsidRDefault="005F43CF" w:rsidP="005F43CF">
      <w:pPr>
        <w:spacing w:line="360" w:lineRule="auto"/>
        <w:ind w:firstLineChars="200" w:firstLine="480"/>
        <w:rPr>
          <w:rFonts w:ascii="仿宋_GB2312" w:eastAsia="仿宋_GB2312" w:hAnsi="Times New Roman" w:cs="Times New Roman"/>
          <w:sz w:val="24"/>
          <w:szCs w:val="24"/>
        </w:rPr>
      </w:pPr>
      <w:r w:rsidRPr="00BF78A8">
        <w:rPr>
          <w:rFonts w:ascii="仿宋_GB2312" w:eastAsia="仿宋_GB2312" w:hAnsi="Times New Roman" w:cs="Times New Roman" w:hint="eastAsia"/>
          <w:sz w:val="24"/>
          <w:szCs w:val="24"/>
        </w:rPr>
        <w:t>（</w:t>
      </w:r>
      <w:r w:rsidRPr="00BF78A8">
        <w:rPr>
          <w:rFonts w:ascii="仿宋_GB2312" w:eastAsia="仿宋_GB2312" w:hAnsi="Times New Roman" w:cs="Times New Roman"/>
          <w:sz w:val="24"/>
          <w:szCs w:val="24"/>
        </w:rPr>
        <w:t>2）有6年以上氟化工行业工作经验</w:t>
      </w:r>
      <w:r w:rsidRPr="00BF78A8">
        <w:rPr>
          <w:rFonts w:ascii="仿宋_GB2312" w:eastAsia="仿宋_GB2312" w:hAnsi="Times New Roman" w:cs="Times New Roman" w:hint="eastAsia"/>
          <w:sz w:val="24"/>
          <w:szCs w:val="24"/>
        </w:rPr>
        <w:t>，且具备环境标准法规制定或排放标准研究经验</w:t>
      </w:r>
      <w:r w:rsidRPr="00BF78A8">
        <w:rPr>
          <w:rFonts w:ascii="仿宋_GB2312" w:eastAsia="仿宋_GB2312" w:hAnsi="Times New Roman" w:cs="Times New Roman"/>
          <w:sz w:val="24"/>
          <w:szCs w:val="24"/>
        </w:rPr>
        <w:t>。</w:t>
      </w:r>
    </w:p>
    <w:p w14:paraId="6A806784" w14:textId="77777777" w:rsidR="005F43CF" w:rsidRPr="00BF78A8" w:rsidRDefault="005F43CF" w:rsidP="005F43CF">
      <w:pPr>
        <w:spacing w:line="360" w:lineRule="auto"/>
        <w:ind w:firstLineChars="200" w:firstLine="480"/>
        <w:rPr>
          <w:rFonts w:ascii="仿宋_GB2312" w:eastAsia="仿宋_GB2312" w:hAnsi="Times New Roman" w:cs="Times New Roman"/>
          <w:sz w:val="24"/>
          <w:szCs w:val="24"/>
        </w:rPr>
      </w:pPr>
      <w:r w:rsidRPr="00BF78A8">
        <w:rPr>
          <w:rFonts w:ascii="仿宋_GB2312" w:eastAsia="仿宋_GB2312" w:hAnsi="Times New Roman" w:cs="Times New Roman" w:hint="eastAsia"/>
          <w:sz w:val="24"/>
          <w:szCs w:val="24"/>
        </w:rPr>
        <w:t>（</w:t>
      </w:r>
      <w:r w:rsidRPr="00BF78A8">
        <w:rPr>
          <w:rFonts w:ascii="仿宋_GB2312" w:eastAsia="仿宋_GB2312" w:hAnsi="Times New Roman" w:cs="Times New Roman"/>
          <w:sz w:val="24"/>
          <w:szCs w:val="24"/>
        </w:rPr>
        <w:t>3）良好的英语沟通和协调能力。</w:t>
      </w:r>
    </w:p>
    <w:p w14:paraId="6A806785" w14:textId="77777777" w:rsidR="00765706" w:rsidRPr="00BF78A8" w:rsidRDefault="00765706" w:rsidP="00BD18AA">
      <w:pPr>
        <w:spacing w:line="360" w:lineRule="auto"/>
        <w:ind w:firstLineChars="200" w:firstLine="482"/>
        <w:rPr>
          <w:rFonts w:ascii="仿宋_GB2312" w:eastAsia="仿宋_GB2312" w:hAnsi="Times New Roman" w:cs="Times New Roman"/>
          <w:b/>
          <w:bCs/>
          <w:sz w:val="24"/>
          <w:szCs w:val="24"/>
        </w:rPr>
      </w:pPr>
      <w:r w:rsidRPr="00BF78A8">
        <w:rPr>
          <w:rFonts w:ascii="仿宋_GB2312" w:eastAsia="仿宋_GB2312" w:hAnsi="Times New Roman" w:cs="Times New Roman" w:hint="eastAsia"/>
          <w:b/>
          <w:bCs/>
          <w:sz w:val="24"/>
          <w:szCs w:val="24"/>
        </w:rPr>
        <w:t>参与人员：</w:t>
      </w:r>
    </w:p>
    <w:p w14:paraId="6A806786" w14:textId="1B5C67E6" w:rsidR="00765706" w:rsidRPr="00BF78A8" w:rsidRDefault="00BC2729">
      <w:pPr>
        <w:spacing w:line="360" w:lineRule="auto"/>
        <w:ind w:firstLineChars="200" w:firstLine="480"/>
        <w:rPr>
          <w:rFonts w:ascii="仿宋_GB2312" w:eastAsia="仿宋_GB2312" w:hAnsi="Times New Roman" w:cs="Times New Roman"/>
          <w:sz w:val="24"/>
          <w:szCs w:val="24"/>
        </w:rPr>
      </w:pPr>
      <w:r w:rsidRPr="00BF78A8">
        <w:rPr>
          <w:rFonts w:ascii="仿宋_GB2312" w:eastAsia="仿宋_GB2312" w:hAnsi="Times New Roman" w:cs="Times New Roman" w:hint="eastAsia"/>
          <w:sz w:val="24"/>
          <w:szCs w:val="24"/>
        </w:rPr>
        <w:t>（1）</w:t>
      </w:r>
      <w:r w:rsidR="00AF103D" w:rsidRPr="00BF78A8">
        <w:rPr>
          <w:rFonts w:ascii="仿宋_GB2312" w:eastAsia="仿宋_GB2312" w:hAnsi="Times New Roman" w:cs="Times New Roman" w:hint="eastAsia"/>
          <w:sz w:val="24"/>
          <w:szCs w:val="24"/>
        </w:rPr>
        <w:t>至少</w:t>
      </w:r>
      <w:r w:rsidRPr="00BF78A8">
        <w:rPr>
          <w:rFonts w:ascii="仿宋_GB2312" w:eastAsia="仿宋_GB2312" w:hAnsi="Times New Roman" w:cs="Times New Roman" w:hint="eastAsia"/>
          <w:sz w:val="24"/>
          <w:szCs w:val="24"/>
        </w:rPr>
        <w:t>配备</w:t>
      </w:r>
      <w:r w:rsidR="00765706" w:rsidRPr="00BF78A8">
        <w:rPr>
          <w:rFonts w:ascii="仿宋_GB2312" w:eastAsia="仿宋_GB2312" w:hAnsi="Times New Roman" w:cs="Times New Roman" w:hint="eastAsia"/>
          <w:sz w:val="24"/>
          <w:szCs w:val="24"/>
        </w:rPr>
        <w:t>具有</w:t>
      </w:r>
      <w:r w:rsidR="005F43CF" w:rsidRPr="00BF78A8">
        <w:rPr>
          <w:rFonts w:ascii="仿宋_GB2312" w:eastAsia="仿宋_GB2312" w:hAnsi="Times New Roman" w:cs="Times New Roman" w:hint="eastAsia"/>
          <w:sz w:val="24"/>
          <w:szCs w:val="24"/>
        </w:rPr>
        <w:t>中级职称以上或具有硕士学位（需提供相关证明）</w:t>
      </w:r>
      <w:r w:rsidR="00F71199" w:rsidRPr="00BF78A8">
        <w:rPr>
          <w:rFonts w:ascii="仿宋_GB2312" w:eastAsia="仿宋_GB2312" w:hAnsi="Times New Roman" w:cs="Times New Roman" w:hint="eastAsia"/>
          <w:sz w:val="24"/>
          <w:szCs w:val="24"/>
        </w:rPr>
        <w:t>人员</w:t>
      </w:r>
      <w:r w:rsidR="005274BD" w:rsidRPr="00BF78A8">
        <w:rPr>
          <w:rFonts w:ascii="仿宋_GB2312" w:eastAsia="仿宋_GB2312" w:hAnsi="Times New Roman" w:cs="Times New Roman"/>
          <w:sz w:val="24"/>
          <w:szCs w:val="24"/>
        </w:rPr>
        <w:t>6</w:t>
      </w:r>
      <w:r w:rsidR="00F71199" w:rsidRPr="00BF78A8">
        <w:rPr>
          <w:rFonts w:ascii="仿宋_GB2312" w:eastAsia="仿宋_GB2312" w:hAnsi="Times New Roman" w:cs="Times New Roman" w:hint="eastAsia"/>
          <w:sz w:val="24"/>
          <w:szCs w:val="24"/>
        </w:rPr>
        <w:t>名</w:t>
      </w:r>
      <w:r w:rsidR="007F292F">
        <w:rPr>
          <w:rFonts w:ascii="仿宋_GB2312" w:eastAsia="仿宋_GB2312" w:hAnsi="Times New Roman" w:cs="Times New Roman" w:hint="eastAsia"/>
          <w:sz w:val="24"/>
          <w:szCs w:val="24"/>
        </w:rPr>
        <w:t>，其中含1名环境与社会安保人员</w:t>
      </w:r>
      <w:r w:rsidR="005F43CF" w:rsidRPr="00BF78A8">
        <w:rPr>
          <w:rFonts w:ascii="仿宋_GB2312" w:eastAsia="仿宋_GB2312" w:hAnsi="Times New Roman" w:cs="Times New Roman" w:hint="eastAsia"/>
          <w:sz w:val="24"/>
          <w:szCs w:val="24"/>
        </w:rPr>
        <w:t>；</w:t>
      </w:r>
    </w:p>
    <w:p w14:paraId="6A806787" w14:textId="77777777" w:rsidR="005F43CF" w:rsidRPr="00BF78A8" w:rsidRDefault="00BC2729" w:rsidP="00E8644B">
      <w:pPr>
        <w:spacing w:line="360" w:lineRule="auto"/>
        <w:ind w:firstLineChars="200" w:firstLine="480"/>
        <w:rPr>
          <w:rFonts w:ascii="仿宋_GB2312" w:eastAsia="仿宋_GB2312" w:hAnsi="Times New Roman" w:cs="Times New Roman"/>
          <w:sz w:val="24"/>
          <w:szCs w:val="24"/>
        </w:rPr>
      </w:pPr>
      <w:r w:rsidRPr="00BF78A8">
        <w:rPr>
          <w:rFonts w:ascii="仿宋_GB2312" w:eastAsia="仿宋_GB2312" w:hAnsi="Times New Roman" w:cs="Times New Roman" w:hint="eastAsia"/>
          <w:sz w:val="24"/>
          <w:szCs w:val="24"/>
        </w:rPr>
        <w:lastRenderedPageBreak/>
        <w:t>（2）</w:t>
      </w:r>
      <w:r w:rsidR="00765706" w:rsidRPr="00BF78A8">
        <w:rPr>
          <w:rFonts w:ascii="仿宋_GB2312" w:eastAsia="仿宋_GB2312" w:hAnsi="Times New Roman" w:cs="Times New Roman" w:hint="eastAsia"/>
          <w:sz w:val="24"/>
          <w:szCs w:val="24"/>
        </w:rPr>
        <w:t>具有</w:t>
      </w:r>
      <w:r w:rsidR="005F43CF" w:rsidRPr="00BF78A8">
        <w:rPr>
          <w:rFonts w:ascii="仿宋_GB2312" w:eastAsia="仿宋_GB2312" w:hAnsi="Times New Roman" w:cs="Times New Roman"/>
          <w:sz w:val="24"/>
          <w:szCs w:val="24"/>
        </w:rPr>
        <w:t>2</w:t>
      </w:r>
      <w:r w:rsidR="00603523" w:rsidRPr="00BF78A8">
        <w:rPr>
          <w:rFonts w:ascii="仿宋_GB2312" w:eastAsia="仿宋_GB2312" w:hAnsi="Times New Roman" w:cs="Times New Roman" w:hint="eastAsia"/>
          <w:sz w:val="24"/>
          <w:szCs w:val="24"/>
        </w:rPr>
        <w:t>年以上</w:t>
      </w:r>
      <w:r w:rsidR="00765706" w:rsidRPr="00BF78A8">
        <w:rPr>
          <w:rFonts w:ascii="仿宋_GB2312" w:eastAsia="仿宋_GB2312" w:hAnsi="Times New Roman" w:cs="Times New Roman"/>
          <w:sz w:val="24"/>
          <w:szCs w:val="24"/>
        </w:rPr>
        <w:t>PF</w:t>
      </w:r>
      <w:r w:rsidR="009D68F5" w:rsidRPr="00BF78A8">
        <w:rPr>
          <w:rFonts w:ascii="仿宋_GB2312" w:eastAsia="仿宋_GB2312" w:hAnsi="Times New Roman" w:cs="Times New Roman"/>
          <w:sz w:val="24"/>
          <w:szCs w:val="24"/>
        </w:rPr>
        <w:t>A</w:t>
      </w:r>
      <w:r w:rsidR="00765706" w:rsidRPr="00BF78A8">
        <w:rPr>
          <w:rFonts w:ascii="仿宋_GB2312" w:eastAsia="仿宋_GB2312" w:hAnsi="Times New Roman" w:cs="Times New Roman"/>
          <w:sz w:val="24"/>
          <w:szCs w:val="24"/>
        </w:rPr>
        <w:t>S</w:t>
      </w:r>
      <w:r w:rsidR="00AF103D" w:rsidRPr="00BF78A8">
        <w:rPr>
          <w:rFonts w:ascii="仿宋_GB2312" w:eastAsia="仿宋_GB2312" w:hAnsi="Times New Roman" w:cs="Times New Roman" w:hint="eastAsia"/>
          <w:sz w:val="24"/>
          <w:szCs w:val="24"/>
        </w:rPr>
        <w:t>等新污染物</w:t>
      </w:r>
      <w:r w:rsidR="00F71199" w:rsidRPr="00BF78A8">
        <w:rPr>
          <w:rFonts w:ascii="仿宋_GB2312" w:eastAsia="仿宋_GB2312" w:hAnsi="Times New Roman" w:cs="Times New Roman" w:hint="eastAsia"/>
          <w:sz w:val="24"/>
          <w:szCs w:val="24"/>
        </w:rPr>
        <w:t>研究</w:t>
      </w:r>
      <w:r w:rsidR="00284A93" w:rsidRPr="00BF78A8">
        <w:rPr>
          <w:rFonts w:ascii="仿宋_GB2312" w:eastAsia="仿宋_GB2312" w:hAnsi="Times New Roman" w:cs="Times New Roman" w:hint="eastAsia"/>
          <w:sz w:val="24"/>
          <w:szCs w:val="24"/>
        </w:rPr>
        <w:t>或</w:t>
      </w:r>
      <w:r w:rsidR="00F71199" w:rsidRPr="00BF78A8">
        <w:rPr>
          <w:rFonts w:ascii="仿宋_GB2312" w:eastAsia="仿宋_GB2312" w:hAnsi="Times New Roman" w:cs="Times New Roman" w:hint="eastAsia"/>
          <w:sz w:val="24"/>
          <w:szCs w:val="24"/>
        </w:rPr>
        <w:t>氟化工</w:t>
      </w:r>
      <w:r w:rsidR="00284A93" w:rsidRPr="00BF78A8">
        <w:rPr>
          <w:rFonts w:ascii="仿宋_GB2312" w:eastAsia="仿宋_GB2312" w:hAnsi="Times New Roman" w:cs="Times New Roman" w:hint="eastAsia"/>
          <w:sz w:val="24"/>
          <w:szCs w:val="24"/>
        </w:rPr>
        <w:t>行业研究</w:t>
      </w:r>
      <w:r w:rsidR="00F71199" w:rsidRPr="00BF78A8">
        <w:rPr>
          <w:rFonts w:ascii="仿宋_GB2312" w:eastAsia="仿宋_GB2312" w:hAnsi="Times New Roman" w:cs="Times New Roman" w:hint="eastAsia"/>
          <w:sz w:val="24"/>
          <w:szCs w:val="24"/>
        </w:rPr>
        <w:t>工作</w:t>
      </w:r>
      <w:r w:rsidR="00284A93" w:rsidRPr="00BF78A8">
        <w:rPr>
          <w:rFonts w:ascii="仿宋_GB2312" w:eastAsia="仿宋_GB2312" w:hAnsi="Times New Roman" w:cs="Times New Roman" w:hint="eastAsia"/>
          <w:sz w:val="24"/>
          <w:szCs w:val="24"/>
        </w:rPr>
        <w:t>经验</w:t>
      </w:r>
      <w:r w:rsidR="00765706" w:rsidRPr="00BF78A8">
        <w:rPr>
          <w:rFonts w:ascii="仿宋_GB2312" w:eastAsia="仿宋_GB2312" w:hAnsi="Times New Roman" w:cs="Times New Roman" w:hint="eastAsia"/>
          <w:sz w:val="24"/>
          <w:szCs w:val="24"/>
        </w:rPr>
        <w:t>。</w:t>
      </w:r>
    </w:p>
    <w:p w14:paraId="6A806788" w14:textId="77777777" w:rsidR="00A7116A" w:rsidRPr="00BF78A8" w:rsidRDefault="00A7116A" w:rsidP="008F3E27">
      <w:pPr>
        <w:spacing w:line="360" w:lineRule="auto"/>
        <w:ind w:firstLineChars="200" w:firstLine="480"/>
        <w:rPr>
          <w:rFonts w:ascii="仿宋_GB2312" w:eastAsia="仿宋_GB2312" w:hAnsi="Times New Roman" w:cs="Times New Roman"/>
          <w:sz w:val="24"/>
          <w:szCs w:val="24"/>
        </w:rPr>
      </w:pPr>
      <w:r w:rsidRPr="00BF78A8">
        <w:rPr>
          <w:rFonts w:ascii="仿宋_GB2312" w:eastAsia="仿宋_GB2312" w:hAnsi="Times New Roman" w:cs="Times New Roman" w:hint="eastAsia"/>
          <w:sz w:val="24"/>
          <w:szCs w:val="24"/>
        </w:rPr>
        <w:t>投入的人月数估计如下：</w:t>
      </w:r>
    </w:p>
    <w:tbl>
      <w:tblPr>
        <w:tblStyle w:val="a7"/>
        <w:tblW w:w="5000" w:type="pct"/>
        <w:tblLook w:val="04A0" w:firstRow="1" w:lastRow="0" w:firstColumn="1" w:lastColumn="0" w:noHBand="0" w:noVBand="1"/>
      </w:tblPr>
      <w:tblGrid>
        <w:gridCol w:w="2075"/>
        <w:gridCol w:w="2074"/>
        <w:gridCol w:w="2074"/>
        <w:gridCol w:w="2074"/>
      </w:tblGrid>
      <w:tr w:rsidR="00BF78A8" w:rsidRPr="00BF78A8" w14:paraId="6A80678D" w14:textId="77777777" w:rsidTr="008F3E27">
        <w:tc>
          <w:tcPr>
            <w:tcW w:w="1250" w:type="pct"/>
            <w:vAlign w:val="center"/>
          </w:tcPr>
          <w:p w14:paraId="6A806789" w14:textId="77777777" w:rsidR="00A7116A" w:rsidRPr="00BF78A8" w:rsidRDefault="00A7116A" w:rsidP="008F3E27">
            <w:pPr>
              <w:adjustRightInd w:val="0"/>
              <w:snapToGrid w:val="0"/>
              <w:spacing w:line="360" w:lineRule="auto"/>
              <w:jc w:val="center"/>
              <w:rPr>
                <w:rFonts w:ascii="仿宋_GB2312" w:eastAsia="仿宋_GB2312"/>
                <w:sz w:val="24"/>
                <w:szCs w:val="24"/>
              </w:rPr>
            </w:pPr>
            <w:r w:rsidRPr="00BF78A8">
              <w:rPr>
                <w:rFonts w:ascii="仿宋_GB2312" w:eastAsia="仿宋_GB2312" w:hint="eastAsia"/>
                <w:sz w:val="24"/>
                <w:szCs w:val="24"/>
              </w:rPr>
              <w:t>人员</w:t>
            </w:r>
          </w:p>
        </w:tc>
        <w:tc>
          <w:tcPr>
            <w:tcW w:w="1250" w:type="pct"/>
            <w:vAlign w:val="center"/>
          </w:tcPr>
          <w:p w14:paraId="6A80678A" w14:textId="77777777" w:rsidR="00A7116A" w:rsidRPr="00BF78A8" w:rsidRDefault="00A7116A" w:rsidP="008F3E27">
            <w:pPr>
              <w:adjustRightInd w:val="0"/>
              <w:snapToGrid w:val="0"/>
              <w:spacing w:line="360" w:lineRule="auto"/>
              <w:jc w:val="center"/>
              <w:rPr>
                <w:rFonts w:ascii="仿宋_GB2312" w:eastAsia="仿宋_GB2312"/>
                <w:sz w:val="24"/>
                <w:szCs w:val="24"/>
              </w:rPr>
            </w:pPr>
            <w:r w:rsidRPr="00BF78A8">
              <w:rPr>
                <w:rFonts w:ascii="仿宋_GB2312" w:eastAsia="仿宋_GB2312" w:hint="eastAsia"/>
                <w:sz w:val="24"/>
                <w:szCs w:val="24"/>
              </w:rPr>
              <w:t>人数</w:t>
            </w:r>
          </w:p>
        </w:tc>
        <w:tc>
          <w:tcPr>
            <w:tcW w:w="1250" w:type="pct"/>
            <w:vAlign w:val="center"/>
          </w:tcPr>
          <w:p w14:paraId="6A80678B" w14:textId="77777777" w:rsidR="00A7116A" w:rsidRPr="00BF78A8" w:rsidRDefault="00A7116A" w:rsidP="008F3E27">
            <w:pPr>
              <w:adjustRightInd w:val="0"/>
              <w:snapToGrid w:val="0"/>
              <w:spacing w:line="360" w:lineRule="auto"/>
              <w:jc w:val="center"/>
              <w:rPr>
                <w:rFonts w:ascii="仿宋_GB2312" w:eastAsia="仿宋_GB2312"/>
                <w:sz w:val="24"/>
                <w:szCs w:val="24"/>
              </w:rPr>
            </w:pPr>
            <w:r w:rsidRPr="00BF78A8">
              <w:rPr>
                <w:rFonts w:ascii="仿宋_GB2312" w:eastAsia="仿宋_GB2312" w:hint="eastAsia"/>
                <w:sz w:val="24"/>
                <w:szCs w:val="24"/>
              </w:rPr>
              <w:t>每人投入月数</w:t>
            </w:r>
          </w:p>
        </w:tc>
        <w:tc>
          <w:tcPr>
            <w:tcW w:w="1250" w:type="pct"/>
            <w:vAlign w:val="center"/>
          </w:tcPr>
          <w:p w14:paraId="6A80678C" w14:textId="77777777" w:rsidR="00A7116A" w:rsidRPr="00BF78A8" w:rsidRDefault="00A7116A" w:rsidP="008F3E27">
            <w:pPr>
              <w:adjustRightInd w:val="0"/>
              <w:snapToGrid w:val="0"/>
              <w:spacing w:line="360" w:lineRule="auto"/>
              <w:jc w:val="center"/>
              <w:rPr>
                <w:rFonts w:ascii="仿宋_GB2312" w:eastAsia="仿宋_GB2312"/>
                <w:sz w:val="24"/>
                <w:szCs w:val="24"/>
              </w:rPr>
            </w:pPr>
            <w:r w:rsidRPr="00BF78A8">
              <w:rPr>
                <w:rFonts w:ascii="仿宋_GB2312" w:eastAsia="仿宋_GB2312" w:hint="eastAsia"/>
                <w:sz w:val="24"/>
                <w:szCs w:val="24"/>
              </w:rPr>
              <w:t>小计</w:t>
            </w:r>
          </w:p>
        </w:tc>
      </w:tr>
      <w:tr w:rsidR="00BF78A8" w:rsidRPr="00BF78A8" w14:paraId="6A806792" w14:textId="77777777" w:rsidTr="008F3E27">
        <w:tc>
          <w:tcPr>
            <w:tcW w:w="1250" w:type="pct"/>
            <w:vAlign w:val="center"/>
          </w:tcPr>
          <w:p w14:paraId="6A80678E" w14:textId="77777777" w:rsidR="00A7116A" w:rsidRPr="00BF78A8" w:rsidRDefault="00A7116A" w:rsidP="008F3E27">
            <w:pPr>
              <w:adjustRightInd w:val="0"/>
              <w:snapToGrid w:val="0"/>
              <w:spacing w:line="360" w:lineRule="auto"/>
              <w:jc w:val="center"/>
              <w:rPr>
                <w:rFonts w:ascii="仿宋_GB2312" w:eastAsia="仿宋_GB2312"/>
                <w:sz w:val="24"/>
                <w:szCs w:val="24"/>
              </w:rPr>
            </w:pPr>
            <w:r w:rsidRPr="00BF78A8">
              <w:rPr>
                <w:rFonts w:ascii="仿宋_GB2312" w:eastAsia="仿宋_GB2312" w:hint="eastAsia"/>
                <w:sz w:val="24"/>
                <w:szCs w:val="24"/>
              </w:rPr>
              <w:t>项目负责人</w:t>
            </w:r>
          </w:p>
        </w:tc>
        <w:tc>
          <w:tcPr>
            <w:tcW w:w="1250" w:type="pct"/>
            <w:vAlign w:val="center"/>
          </w:tcPr>
          <w:p w14:paraId="6A80678F" w14:textId="77777777" w:rsidR="00A7116A" w:rsidRPr="00BF78A8" w:rsidRDefault="00A7116A" w:rsidP="008F3E27">
            <w:pPr>
              <w:adjustRightInd w:val="0"/>
              <w:snapToGrid w:val="0"/>
              <w:spacing w:line="360" w:lineRule="auto"/>
              <w:jc w:val="center"/>
              <w:rPr>
                <w:rFonts w:ascii="仿宋_GB2312" w:eastAsia="仿宋_GB2312"/>
                <w:sz w:val="24"/>
                <w:szCs w:val="24"/>
              </w:rPr>
            </w:pPr>
            <w:r w:rsidRPr="00BF78A8">
              <w:rPr>
                <w:rFonts w:ascii="仿宋_GB2312" w:eastAsia="仿宋_GB2312"/>
                <w:sz w:val="24"/>
                <w:szCs w:val="24"/>
              </w:rPr>
              <w:t>1</w:t>
            </w:r>
          </w:p>
        </w:tc>
        <w:tc>
          <w:tcPr>
            <w:tcW w:w="1250" w:type="pct"/>
            <w:vAlign w:val="center"/>
          </w:tcPr>
          <w:p w14:paraId="6A806790" w14:textId="77777777" w:rsidR="00A7116A" w:rsidRPr="00BF78A8" w:rsidRDefault="00F87EF1" w:rsidP="008F3E27">
            <w:pPr>
              <w:adjustRightInd w:val="0"/>
              <w:snapToGrid w:val="0"/>
              <w:spacing w:line="360" w:lineRule="auto"/>
              <w:jc w:val="center"/>
              <w:rPr>
                <w:rFonts w:ascii="仿宋_GB2312" w:eastAsia="仿宋_GB2312"/>
                <w:sz w:val="24"/>
                <w:szCs w:val="24"/>
              </w:rPr>
            </w:pPr>
            <w:r w:rsidRPr="00BF78A8">
              <w:rPr>
                <w:rFonts w:ascii="仿宋_GB2312" w:eastAsia="仿宋_GB2312"/>
                <w:sz w:val="24"/>
                <w:szCs w:val="24"/>
              </w:rPr>
              <w:t>4</w:t>
            </w:r>
          </w:p>
        </w:tc>
        <w:tc>
          <w:tcPr>
            <w:tcW w:w="1250" w:type="pct"/>
            <w:vAlign w:val="center"/>
          </w:tcPr>
          <w:p w14:paraId="6A806791" w14:textId="77777777" w:rsidR="00A7116A" w:rsidRPr="00BF78A8" w:rsidRDefault="00F87EF1" w:rsidP="008F3E27">
            <w:pPr>
              <w:adjustRightInd w:val="0"/>
              <w:snapToGrid w:val="0"/>
              <w:spacing w:line="360" w:lineRule="auto"/>
              <w:jc w:val="center"/>
              <w:rPr>
                <w:rFonts w:ascii="仿宋_GB2312" w:eastAsia="仿宋_GB2312"/>
                <w:sz w:val="24"/>
                <w:szCs w:val="24"/>
              </w:rPr>
            </w:pPr>
            <w:r w:rsidRPr="00BF78A8">
              <w:rPr>
                <w:rFonts w:ascii="仿宋_GB2312" w:eastAsia="仿宋_GB2312"/>
                <w:sz w:val="24"/>
                <w:szCs w:val="24"/>
              </w:rPr>
              <w:t>4</w:t>
            </w:r>
          </w:p>
        </w:tc>
      </w:tr>
      <w:tr w:rsidR="00BF78A8" w:rsidRPr="00BF78A8" w14:paraId="6A806797" w14:textId="77777777" w:rsidTr="008F3E27">
        <w:tc>
          <w:tcPr>
            <w:tcW w:w="1250" w:type="pct"/>
            <w:vAlign w:val="center"/>
          </w:tcPr>
          <w:p w14:paraId="6A806793" w14:textId="77777777" w:rsidR="00A7116A" w:rsidRPr="00BF78A8" w:rsidRDefault="00603523" w:rsidP="008F3E27">
            <w:pPr>
              <w:adjustRightInd w:val="0"/>
              <w:snapToGrid w:val="0"/>
              <w:spacing w:line="360" w:lineRule="auto"/>
              <w:jc w:val="center"/>
              <w:rPr>
                <w:rFonts w:ascii="仿宋_GB2312" w:eastAsia="仿宋_GB2312"/>
                <w:sz w:val="24"/>
                <w:szCs w:val="24"/>
              </w:rPr>
            </w:pPr>
            <w:r w:rsidRPr="00BF78A8">
              <w:rPr>
                <w:rFonts w:ascii="仿宋_GB2312" w:eastAsia="仿宋_GB2312" w:hint="eastAsia"/>
                <w:sz w:val="24"/>
                <w:szCs w:val="24"/>
              </w:rPr>
              <w:t>其他人员</w:t>
            </w:r>
          </w:p>
        </w:tc>
        <w:tc>
          <w:tcPr>
            <w:tcW w:w="1250" w:type="pct"/>
            <w:vAlign w:val="center"/>
          </w:tcPr>
          <w:p w14:paraId="6A806794" w14:textId="77777777" w:rsidR="00A7116A" w:rsidRPr="00BF78A8" w:rsidRDefault="00DD4AAA" w:rsidP="008F3E27">
            <w:pPr>
              <w:adjustRightInd w:val="0"/>
              <w:snapToGrid w:val="0"/>
              <w:spacing w:line="360" w:lineRule="auto"/>
              <w:jc w:val="center"/>
              <w:rPr>
                <w:rFonts w:ascii="仿宋_GB2312" w:eastAsia="仿宋_GB2312"/>
                <w:sz w:val="24"/>
                <w:szCs w:val="24"/>
              </w:rPr>
            </w:pPr>
            <w:r w:rsidRPr="00BF78A8">
              <w:rPr>
                <w:rFonts w:ascii="仿宋_GB2312" w:eastAsia="仿宋_GB2312"/>
                <w:sz w:val="24"/>
                <w:szCs w:val="24"/>
              </w:rPr>
              <w:t>6</w:t>
            </w:r>
          </w:p>
        </w:tc>
        <w:tc>
          <w:tcPr>
            <w:tcW w:w="1250" w:type="pct"/>
            <w:vAlign w:val="center"/>
          </w:tcPr>
          <w:p w14:paraId="6A806795" w14:textId="77777777" w:rsidR="00A7116A" w:rsidRPr="00BF78A8" w:rsidRDefault="00F87EF1" w:rsidP="00F87EF1">
            <w:pPr>
              <w:adjustRightInd w:val="0"/>
              <w:snapToGrid w:val="0"/>
              <w:spacing w:line="360" w:lineRule="auto"/>
              <w:jc w:val="center"/>
              <w:rPr>
                <w:rFonts w:ascii="仿宋_GB2312" w:eastAsia="仿宋_GB2312"/>
                <w:sz w:val="24"/>
                <w:szCs w:val="24"/>
              </w:rPr>
            </w:pPr>
            <w:r w:rsidRPr="00BF78A8">
              <w:rPr>
                <w:rFonts w:ascii="仿宋_GB2312" w:eastAsia="仿宋_GB2312"/>
                <w:sz w:val="24"/>
                <w:szCs w:val="24"/>
              </w:rPr>
              <w:t>3</w:t>
            </w:r>
          </w:p>
        </w:tc>
        <w:tc>
          <w:tcPr>
            <w:tcW w:w="1250" w:type="pct"/>
            <w:vAlign w:val="center"/>
          </w:tcPr>
          <w:p w14:paraId="6A806796" w14:textId="77777777" w:rsidR="00A7116A" w:rsidRPr="00BF78A8" w:rsidRDefault="00F87EF1" w:rsidP="00F87EF1">
            <w:pPr>
              <w:adjustRightInd w:val="0"/>
              <w:snapToGrid w:val="0"/>
              <w:spacing w:line="360" w:lineRule="auto"/>
              <w:jc w:val="center"/>
              <w:rPr>
                <w:rFonts w:ascii="仿宋_GB2312" w:eastAsia="仿宋_GB2312"/>
                <w:sz w:val="24"/>
                <w:szCs w:val="24"/>
              </w:rPr>
            </w:pPr>
            <w:r w:rsidRPr="00BF78A8">
              <w:rPr>
                <w:rFonts w:ascii="仿宋_GB2312" w:eastAsia="仿宋_GB2312"/>
                <w:sz w:val="24"/>
                <w:szCs w:val="24"/>
              </w:rPr>
              <w:t>18</w:t>
            </w:r>
          </w:p>
        </w:tc>
      </w:tr>
      <w:tr w:rsidR="00A7116A" w:rsidRPr="00BF78A8" w14:paraId="6A80679A" w14:textId="77777777" w:rsidTr="008F3E27">
        <w:tc>
          <w:tcPr>
            <w:tcW w:w="1250" w:type="pct"/>
            <w:vAlign w:val="center"/>
          </w:tcPr>
          <w:p w14:paraId="6A806798" w14:textId="77777777" w:rsidR="00A7116A" w:rsidRPr="00BF78A8" w:rsidRDefault="00A7116A" w:rsidP="008F3E27">
            <w:pPr>
              <w:adjustRightInd w:val="0"/>
              <w:snapToGrid w:val="0"/>
              <w:spacing w:line="360" w:lineRule="auto"/>
              <w:jc w:val="center"/>
              <w:rPr>
                <w:rFonts w:ascii="仿宋_GB2312" w:eastAsia="仿宋_GB2312"/>
                <w:sz w:val="24"/>
                <w:szCs w:val="24"/>
              </w:rPr>
            </w:pPr>
            <w:r w:rsidRPr="00BF78A8">
              <w:rPr>
                <w:rFonts w:ascii="仿宋_GB2312" w:eastAsia="仿宋_GB2312" w:hint="eastAsia"/>
                <w:sz w:val="24"/>
                <w:szCs w:val="24"/>
              </w:rPr>
              <w:t>总计（人月）</w:t>
            </w:r>
          </w:p>
        </w:tc>
        <w:tc>
          <w:tcPr>
            <w:tcW w:w="3750" w:type="pct"/>
            <w:gridSpan w:val="3"/>
            <w:vAlign w:val="center"/>
          </w:tcPr>
          <w:p w14:paraId="6A806799" w14:textId="77777777" w:rsidR="00A7116A" w:rsidRPr="00BF78A8" w:rsidRDefault="00F87EF1" w:rsidP="00F87EF1">
            <w:pPr>
              <w:adjustRightInd w:val="0"/>
              <w:snapToGrid w:val="0"/>
              <w:spacing w:line="360" w:lineRule="auto"/>
              <w:jc w:val="center"/>
              <w:rPr>
                <w:rFonts w:ascii="仿宋_GB2312" w:eastAsia="仿宋_GB2312"/>
                <w:sz w:val="24"/>
                <w:szCs w:val="24"/>
              </w:rPr>
            </w:pPr>
            <w:r w:rsidRPr="00BF78A8">
              <w:rPr>
                <w:rFonts w:ascii="仿宋_GB2312" w:eastAsia="仿宋_GB2312"/>
                <w:sz w:val="24"/>
                <w:szCs w:val="24"/>
              </w:rPr>
              <w:t>22</w:t>
            </w:r>
          </w:p>
        </w:tc>
      </w:tr>
    </w:tbl>
    <w:p w14:paraId="6A80679B" w14:textId="77777777" w:rsidR="00BD7FCB" w:rsidRDefault="00BD7FCB" w:rsidP="005375C5">
      <w:pPr>
        <w:spacing w:line="360" w:lineRule="auto"/>
        <w:rPr>
          <w:rFonts w:ascii="仿宋_GB2312" w:eastAsia="仿宋_GB2312"/>
        </w:rPr>
      </w:pPr>
    </w:p>
    <w:p w14:paraId="6A80679F" w14:textId="77777777" w:rsidR="00BF78A8" w:rsidRDefault="00BF78A8" w:rsidP="005375C5">
      <w:pPr>
        <w:spacing w:line="360" w:lineRule="auto"/>
        <w:rPr>
          <w:rFonts w:ascii="仿宋_GB2312" w:eastAsia="仿宋_GB2312"/>
        </w:rPr>
      </w:pPr>
      <w:bookmarkStart w:id="2" w:name="_GoBack"/>
      <w:bookmarkEnd w:id="2"/>
    </w:p>
    <w:sectPr w:rsidR="00BF78A8" w:rsidSect="007C44A9">
      <w:headerReference w:type="default" r:id="rId8"/>
      <w:footerReference w:type="default" r:id="rId9"/>
      <w:pgSz w:w="11907" w:h="16839"/>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39382D" w16cex:dateUtc="2024-07-10T08:41:00Z"/>
  <w16cex:commentExtensible w16cex:durableId="2A393993" w16cex:dateUtc="2024-07-10T08: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773DC1" w16cid:durableId="2A39382D"/>
  <w16cid:commentId w16cid:paraId="6A8067D8" w16cid:durableId="2A392A8F"/>
  <w16cid:commentId w16cid:paraId="6A8067D9" w16cid:durableId="2A392A90"/>
  <w16cid:commentId w16cid:paraId="6A8067DA" w16cid:durableId="2A392A91"/>
  <w16cid:commentId w16cid:paraId="519039AE" w16cid:durableId="2A39399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99D3B5" w14:textId="77777777" w:rsidR="00534371" w:rsidRDefault="00534371" w:rsidP="00765706">
      <w:r>
        <w:separator/>
      </w:r>
    </w:p>
  </w:endnote>
  <w:endnote w:type="continuationSeparator" w:id="0">
    <w:p w14:paraId="56F3E984" w14:textId="77777777" w:rsidR="00534371" w:rsidRDefault="00534371" w:rsidP="00765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2722396"/>
      <w:docPartObj>
        <w:docPartGallery w:val="Page Numbers (Bottom of Page)"/>
        <w:docPartUnique/>
      </w:docPartObj>
    </w:sdtPr>
    <w:sdtEndPr/>
    <w:sdtContent>
      <w:p w14:paraId="1BEC11C5" w14:textId="54B0465C" w:rsidR="000155D8" w:rsidRDefault="000155D8">
        <w:pPr>
          <w:pStyle w:val="a5"/>
          <w:jc w:val="center"/>
        </w:pPr>
        <w:r>
          <w:fldChar w:fldCharType="begin"/>
        </w:r>
        <w:r>
          <w:instrText>PAGE   \* MERGEFORMAT</w:instrText>
        </w:r>
        <w:r>
          <w:fldChar w:fldCharType="separate"/>
        </w:r>
        <w:r w:rsidR="00312939" w:rsidRPr="00312939">
          <w:rPr>
            <w:noProof/>
            <w:lang w:val="zh-CN"/>
          </w:rPr>
          <w:t>4</w:t>
        </w:r>
        <w:r>
          <w:fldChar w:fldCharType="end"/>
        </w:r>
      </w:p>
    </w:sdtContent>
  </w:sdt>
  <w:p w14:paraId="6A8067E1" w14:textId="77777777" w:rsidR="00765706" w:rsidRDefault="0076570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895A99" w14:textId="77777777" w:rsidR="00534371" w:rsidRDefault="00534371" w:rsidP="00765706">
      <w:r>
        <w:separator/>
      </w:r>
    </w:p>
  </w:footnote>
  <w:footnote w:type="continuationSeparator" w:id="0">
    <w:p w14:paraId="383BB79B" w14:textId="77777777" w:rsidR="00534371" w:rsidRDefault="00534371" w:rsidP="007657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067DF" w14:textId="2BCD0A76" w:rsidR="00765706" w:rsidRDefault="00765706" w:rsidP="000155D8">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8C98E8A"/>
    <w:multiLevelType w:val="singleLevel"/>
    <w:tmpl w:val="A8C98E8A"/>
    <w:lvl w:ilvl="0">
      <w:start w:val="9"/>
      <w:numFmt w:val="decimal"/>
      <w:suff w:val="space"/>
      <w:lvlText w:val="%1."/>
      <w:lvlJc w:val="left"/>
    </w:lvl>
  </w:abstractNum>
  <w:abstractNum w:abstractNumId="1" w15:restartNumberingAfterBreak="0">
    <w:nsid w:val="20D42FD8"/>
    <w:multiLevelType w:val="hybridMultilevel"/>
    <w:tmpl w:val="27E49A18"/>
    <w:lvl w:ilvl="0" w:tplc="B452669E">
      <w:start w:val="6"/>
      <w:numFmt w:val="japaneseCounting"/>
      <w:lvlText w:val="%1、"/>
      <w:lvlJc w:val="left"/>
      <w:pPr>
        <w:ind w:left="1424" w:hanging="862"/>
      </w:pPr>
      <w:rPr>
        <w:rFonts w:hAnsiTheme="minorHAnsi" w:cstheme="minorBidi" w:hint="default"/>
        <w:sz w:val="28"/>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 w15:restartNumberingAfterBreak="0">
    <w:nsid w:val="7C836E84"/>
    <w:multiLevelType w:val="multilevel"/>
    <w:tmpl w:val="948065D0"/>
    <w:lvl w:ilvl="0">
      <w:start w:val="1"/>
      <w:numFmt w:val="decimal"/>
      <w:lvlText w:val="%1."/>
      <w:lvlJc w:val="left"/>
      <w:pPr>
        <w:ind w:left="570" w:hanging="570"/>
      </w:pPr>
      <w:rPr>
        <w:rFonts w:hint="default"/>
      </w:rPr>
    </w:lvl>
    <w:lvl w:ilvl="1">
      <w:start w:val="1"/>
      <w:numFmt w:val="decimal"/>
      <w:isLgl/>
      <w:lvlText w:val="%1.%2"/>
      <w:lvlJc w:val="left"/>
      <w:pPr>
        <w:ind w:left="900" w:hanging="420"/>
      </w:pPr>
      <w:rPr>
        <w:rFonts w:hint="default"/>
        <w:b/>
      </w:rPr>
    </w:lvl>
    <w:lvl w:ilvl="2">
      <w:start w:val="1"/>
      <w:numFmt w:val="decimal"/>
      <w:isLgl/>
      <w:lvlText w:val="%1.%2.%3"/>
      <w:lvlJc w:val="left"/>
      <w:pPr>
        <w:ind w:left="168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3000" w:hanging="1080"/>
      </w:pPr>
      <w:rPr>
        <w:rFonts w:hint="default"/>
        <w:b/>
      </w:rPr>
    </w:lvl>
    <w:lvl w:ilvl="5">
      <w:start w:val="1"/>
      <w:numFmt w:val="decimal"/>
      <w:isLgl/>
      <w:lvlText w:val="%1.%2.%3.%4.%5.%6"/>
      <w:lvlJc w:val="left"/>
      <w:pPr>
        <w:ind w:left="348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800" w:hanging="1440"/>
      </w:pPr>
      <w:rPr>
        <w:rFonts w:hint="default"/>
        <w:b/>
      </w:rPr>
    </w:lvl>
    <w:lvl w:ilvl="8">
      <w:start w:val="1"/>
      <w:numFmt w:val="decimal"/>
      <w:isLgl/>
      <w:lvlText w:val="%1.%2.%3.%4.%5.%6.%7.%8.%9"/>
      <w:lvlJc w:val="left"/>
      <w:pPr>
        <w:ind w:left="5640" w:hanging="1800"/>
      </w:pPr>
      <w:rPr>
        <w:rFonts w:hint="default"/>
        <w:b/>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en-US" w:vendorID="64" w:dllVersion="0" w:nlCheck="1" w:checkStyle="0"/>
  <w:activeWritingStyle w:appName="MSWord" w:lang="zh-CN" w:vendorID="64" w:dllVersion="131077" w:nlCheck="1" w:checkStyle="1"/>
  <w:activeWritingStyle w:appName="MSWord" w:lang="en-US" w:vendorID="64" w:dllVersion="131078"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472"/>
    <w:rsid w:val="000155D8"/>
    <w:rsid w:val="00033518"/>
    <w:rsid w:val="00046E98"/>
    <w:rsid w:val="000909AB"/>
    <w:rsid w:val="00096A0D"/>
    <w:rsid w:val="000A1FF6"/>
    <w:rsid w:val="000A7B99"/>
    <w:rsid w:val="000B1FE4"/>
    <w:rsid w:val="000C68F1"/>
    <w:rsid w:val="000D35C9"/>
    <w:rsid w:val="000E421F"/>
    <w:rsid w:val="000F2B24"/>
    <w:rsid w:val="000F54E0"/>
    <w:rsid w:val="00104C51"/>
    <w:rsid w:val="00113270"/>
    <w:rsid w:val="00127554"/>
    <w:rsid w:val="00140D05"/>
    <w:rsid w:val="00154037"/>
    <w:rsid w:val="00163642"/>
    <w:rsid w:val="001658BC"/>
    <w:rsid w:val="00166BBB"/>
    <w:rsid w:val="00172D91"/>
    <w:rsid w:val="00173389"/>
    <w:rsid w:val="00176775"/>
    <w:rsid w:val="001810A7"/>
    <w:rsid w:val="00190522"/>
    <w:rsid w:val="00194AF1"/>
    <w:rsid w:val="001A7455"/>
    <w:rsid w:val="001B046E"/>
    <w:rsid w:val="001B3B52"/>
    <w:rsid w:val="001B4D24"/>
    <w:rsid w:val="001C3144"/>
    <w:rsid w:val="001C3D2E"/>
    <w:rsid w:val="001F3B80"/>
    <w:rsid w:val="001F5154"/>
    <w:rsid w:val="00226631"/>
    <w:rsid w:val="0022793D"/>
    <w:rsid w:val="00240070"/>
    <w:rsid w:val="00240106"/>
    <w:rsid w:val="00250672"/>
    <w:rsid w:val="002522D5"/>
    <w:rsid w:val="002560AB"/>
    <w:rsid w:val="00273AA3"/>
    <w:rsid w:val="00274BA3"/>
    <w:rsid w:val="00282A12"/>
    <w:rsid w:val="00284A93"/>
    <w:rsid w:val="00290A4B"/>
    <w:rsid w:val="00296999"/>
    <w:rsid w:val="002B2019"/>
    <w:rsid w:val="002B3D03"/>
    <w:rsid w:val="002D54CD"/>
    <w:rsid w:val="002E406D"/>
    <w:rsid w:val="00312939"/>
    <w:rsid w:val="003356CE"/>
    <w:rsid w:val="00336E7A"/>
    <w:rsid w:val="00342E87"/>
    <w:rsid w:val="00352E32"/>
    <w:rsid w:val="00355628"/>
    <w:rsid w:val="0036011F"/>
    <w:rsid w:val="003646E7"/>
    <w:rsid w:val="0038132E"/>
    <w:rsid w:val="003864E5"/>
    <w:rsid w:val="003911D5"/>
    <w:rsid w:val="003A1D6C"/>
    <w:rsid w:val="003B191D"/>
    <w:rsid w:val="003B2901"/>
    <w:rsid w:val="003B77C3"/>
    <w:rsid w:val="003D6062"/>
    <w:rsid w:val="00402EF1"/>
    <w:rsid w:val="00420CBB"/>
    <w:rsid w:val="00437D46"/>
    <w:rsid w:val="004706EC"/>
    <w:rsid w:val="00483C78"/>
    <w:rsid w:val="004863A6"/>
    <w:rsid w:val="004A2900"/>
    <w:rsid w:val="004B39AE"/>
    <w:rsid w:val="004E3735"/>
    <w:rsid w:val="004F4135"/>
    <w:rsid w:val="0050256D"/>
    <w:rsid w:val="005034D4"/>
    <w:rsid w:val="0052087C"/>
    <w:rsid w:val="005274BD"/>
    <w:rsid w:val="0053345C"/>
    <w:rsid w:val="00534371"/>
    <w:rsid w:val="005375C5"/>
    <w:rsid w:val="0054226D"/>
    <w:rsid w:val="0054509A"/>
    <w:rsid w:val="005544ED"/>
    <w:rsid w:val="005838EB"/>
    <w:rsid w:val="005C1609"/>
    <w:rsid w:val="005D04AE"/>
    <w:rsid w:val="005E3B23"/>
    <w:rsid w:val="005E783C"/>
    <w:rsid w:val="005F43CF"/>
    <w:rsid w:val="00603523"/>
    <w:rsid w:val="006379D5"/>
    <w:rsid w:val="00641AA9"/>
    <w:rsid w:val="00643CD5"/>
    <w:rsid w:val="00644C3E"/>
    <w:rsid w:val="00650CCF"/>
    <w:rsid w:val="00655B54"/>
    <w:rsid w:val="006668A7"/>
    <w:rsid w:val="0066693E"/>
    <w:rsid w:val="006C0AC0"/>
    <w:rsid w:val="006C2781"/>
    <w:rsid w:val="006D0C3A"/>
    <w:rsid w:val="006D5A8A"/>
    <w:rsid w:val="006F64D6"/>
    <w:rsid w:val="00703D1B"/>
    <w:rsid w:val="00750A49"/>
    <w:rsid w:val="00753EA8"/>
    <w:rsid w:val="00765706"/>
    <w:rsid w:val="00785E55"/>
    <w:rsid w:val="007968B6"/>
    <w:rsid w:val="007C44A9"/>
    <w:rsid w:val="007D6B21"/>
    <w:rsid w:val="007D73FC"/>
    <w:rsid w:val="007F292F"/>
    <w:rsid w:val="00817C72"/>
    <w:rsid w:val="0083012E"/>
    <w:rsid w:val="00842688"/>
    <w:rsid w:val="008554BC"/>
    <w:rsid w:val="008615A7"/>
    <w:rsid w:val="00863EC2"/>
    <w:rsid w:val="0087374B"/>
    <w:rsid w:val="00876EA1"/>
    <w:rsid w:val="00877B23"/>
    <w:rsid w:val="008B21AB"/>
    <w:rsid w:val="008C628D"/>
    <w:rsid w:val="008C72EB"/>
    <w:rsid w:val="008D00A6"/>
    <w:rsid w:val="008D0B25"/>
    <w:rsid w:val="008D7A80"/>
    <w:rsid w:val="008E5260"/>
    <w:rsid w:val="008E5F3A"/>
    <w:rsid w:val="008F3E27"/>
    <w:rsid w:val="009004A1"/>
    <w:rsid w:val="00922B51"/>
    <w:rsid w:val="00923083"/>
    <w:rsid w:val="0093749B"/>
    <w:rsid w:val="009600E3"/>
    <w:rsid w:val="009664C7"/>
    <w:rsid w:val="00980F51"/>
    <w:rsid w:val="00984055"/>
    <w:rsid w:val="00984145"/>
    <w:rsid w:val="009872E5"/>
    <w:rsid w:val="00996BBB"/>
    <w:rsid w:val="009A0D9B"/>
    <w:rsid w:val="009A7E8F"/>
    <w:rsid w:val="009D2EB1"/>
    <w:rsid w:val="009D68F5"/>
    <w:rsid w:val="009E1542"/>
    <w:rsid w:val="00A3209F"/>
    <w:rsid w:val="00A343BA"/>
    <w:rsid w:val="00A34BD6"/>
    <w:rsid w:val="00A40D57"/>
    <w:rsid w:val="00A70C7B"/>
    <w:rsid w:val="00A7116A"/>
    <w:rsid w:val="00A77EA6"/>
    <w:rsid w:val="00A855C4"/>
    <w:rsid w:val="00A87EA8"/>
    <w:rsid w:val="00A97658"/>
    <w:rsid w:val="00AC7F31"/>
    <w:rsid w:val="00AD39AC"/>
    <w:rsid w:val="00AE139B"/>
    <w:rsid w:val="00AE45C5"/>
    <w:rsid w:val="00AF103D"/>
    <w:rsid w:val="00B046BD"/>
    <w:rsid w:val="00B04A56"/>
    <w:rsid w:val="00B14102"/>
    <w:rsid w:val="00B22867"/>
    <w:rsid w:val="00B22E56"/>
    <w:rsid w:val="00B33729"/>
    <w:rsid w:val="00B3452F"/>
    <w:rsid w:val="00B42618"/>
    <w:rsid w:val="00B4445F"/>
    <w:rsid w:val="00B60C7F"/>
    <w:rsid w:val="00B61BD7"/>
    <w:rsid w:val="00B85EEA"/>
    <w:rsid w:val="00B926F7"/>
    <w:rsid w:val="00B92D4D"/>
    <w:rsid w:val="00BB7EA9"/>
    <w:rsid w:val="00BC194E"/>
    <w:rsid w:val="00BC2729"/>
    <w:rsid w:val="00BD0E57"/>
    <w:rsid w:val="00BD18AA"/>
    <w:rsid w:val="00BD5D38"/>
    <w:rsid w:val="00BD7FCB"/>
    <w:rsid w:val="00BF545A"/>
    <w:rsid w:val="00BF78A8"/>
    <w:rsid w:val="00C0202C"/>
    <w:rsid w:val="00C44155"/>
    <w:rsid w:val="00C5436A"/>
    <w:rsid w:val="00C55419"/>
    <w:rsid w:val="00C6377A"/>
    <w:rsid w:val="00C90A03"/>
    <w:rsid w:val="00C97B98"/>
    <w:rsid w:val="00CA1704"/>
    <w:rsid w:val="00CD3766"/>
    <w:rsid w:val="00CD4489"/>
    <w:rsid w:val="00CE001D"/>
    <w:rsid w:val="00CE4122"/>
    <w:rsid w:val="00D1126A"/>
    <w:rsid w:val="00D21F01"/>
    <w:rsid w:val="00D22BB6"/>
    <w:rsid w:val="00D25140"/>
    <w:rsid w:val="00D458B3"/>
    <w:rsid w:val="00D55472"/>
    <w:rsid w:val="00D60669"/>
    <w:rsid w:val="00D66BB2"/>
    <w:rsid w:val="00D75BF6"/>
    <w:rsid w:val="00D9594E"/>
    <w:rsid w:val="00DA0FFE"/>
    <w:rsid w:val="00DC3581"/>
    <w:rsid w:val="00DC5BCC"/>
    <w:rsid w:val="00DD4AAA"/>
    <w:rsid w:val="00DD62EA"/>
    <w:rsid w:val="00E12312"/>
    <w:rsid w:val="00E12588"/>
    <w:rsid w:val="00E14915"/>
    <w:rsid w:val="00E16D76"/>
    <w:rsid w:val="00E279A1"/>
    <w:rsid w:val="00E46100"/>
    <w:rsid w:val="00E72301"/>
    <w:rsid w:val="00E7795F"/>
    <w:rsid w:val="00E85387"/>
    <w:rsid w:val="00E8644B"/>
    <w:rsid w:val="00EB635B"/>
    <w:rsid w:val="00EE0787"/>
    <w:rsid w:val="00EE40C8"/>
    <w:rsid w:val="00EE4F37"/>
    <w:rsid w:val="00EE6210"/>
    <w:rsid w:val="00EE7CBA"/>
    <w:rsid w:val="00F02A6F"/>
    <w:rsid w:val="00F044C2"/>
    <w:rsid w:val="00F11BAB"/>
    <w:rsid w:val="00F44E7A"/>
    <w:rsid w:val="00F504C4"/>
    <w:rsid w:val="00F708CF"/>
    <w:rsid w:val="00F71199"/>
    <w:rsid w:val="00F82A9C"/>
    <w:rsid w:val="00F87EF1"/>
    <w:rsid w:val="00FD79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80675E"/>
  <w15:docId w15:val="{93B5B1CB-32C8-4372-8B71-94842F15C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8"/>
        <w:szCs w:val="3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5706"/>
    <w:pPr>
      <w:widowControl w:val="0"/>
      <w:jc w:val="both"/>
    </w:pPr>
    <w:rPr>
      <w:sz w:val="21"/>
      <w:szCs w:val="22"/>
    </w:rPr>
  </w:style>
  <w:style w:type="paragraph" w:styleId="1">
    <w:name w:val="heading 1"/>
    <w:basedOn w:val="a"/>
    <w:next w:val="a"/>
    <w:link w:val="10"/>
    <w:uiPriority w:val="9"/>
    <w:qFormat/>
    <w:rsid w:val="008D0B2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76570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qFormat/>
    <w:rsid w:val="00765706"/>
    <w:rPr>
      <w:sz w:val="18"/>
      <w:szCs w:val="18"/>
    </w:rPr>
  </w:style>
  <w:style w:type="paragraph" w:styleId="a5">
    <w:name w:val="footer"/>
    <w:basedOn w:val="a"/>
    <w:link w:val="a6"/>
    <w:uiPriority w:val="99"/>
    <w:unhideWhenUsed/>
    <w:qFormat/>
    <w:rsid w:val="00765706"/>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765706"/>
    <w:rPr>
      <w:sz w:val="18"/>
      <w:szCs w:val="18"/>
    </w:rPr>
  </w:style>
  <w:style w:type="table" w:styleId="a7">
    <w:name w:val="Table Grid"/>
    <w:basedOn w:val="a1"/>
    <w:qFormat/>
    <w:rsid w:val="0076570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753EA8"/>
    <w:rPr>
      <w:sz w:val="21"/>
      <w:szCs w:val="22"/>
    </w:rPr>
  </w:style>
  <w:style w:type="character" w:styleId="a9">
    <w:name w:val="annotation reference"/>
    <w:basedOn w:val="a0"/>
    <w:uiPriority w:val="99"/>
    <w:semiHidden/>
    <w:unhideWhenUsed/>
    <w:rsid w:val="00753EA8"/>
    <w:rPr>
      <w:sz w:val="21"/>
      <w:szCs w:val="21"/>
    </w:rPr>
  </w:style>
  <w:style w:type="paragraph" w:styleId="aa">
    <w:name w:val="annotation text"/>
    <w:basedOn w:val="a"/>
    <w:link w:val="ab"/>
    <w:uiPriority w:val="99"/>
    <w:unhideWhenUsed/>
    <w:rsid w:val="00753EA8"/>
    <w:pPr>
      <w:jc w:val="left"/>
    </w:pPr>
  </w:style>
  <w:style w:type="character" w:customStyle="1" w:styleId="ab">
    <w:name w:val="批注文字 字符"/>
    <w:basedOn w:val="a0"/>
    <w:link w:val="aa"/>
    <w:uiPriority w:val="99"/>
    <w:rsid w:val="00753EA8"/>
    <w:rPr>
      <w:sz w:val="21"/>
      <w:szCs w:val="22"/>
    </w:rPr>
  </w:style>
  <w:style w:type="paragraph" w:styleId="ac">
    <w:name w:val="annotation subject"/>
    <w:basedOn w:val="aa"/>
    <w:next w:val="aa"/>
    <w:link w:val="ad"/>
    <w:uiPriority w:val="99"/>
    <w:semiHidden/>
    <w:unhideWhenUsed/>
    <w:rsid w:val="00753EA8"/>
    <w:rPr>
      <w:b/>
      <w:bCs/>
    </w:rPr>
  </w:style>
  <w:style w:type="character" w:customStyle="1" w:styleId="ad">
    <w:name w:val="批注主题 字符"/>
    <w:basedOn w:val="ab"/>
    <w:link w:val="ac"/>
    <w:uiPriority w:val="99"/>
    <w:semiHidden/>
    <w:rsid w:val="00753EA8"/>
    <w:rPr>
      <w:b/>
      <w:bCs/>
      <w:sz w:val="21"/>
      <w:szCs w:val="22"/>
    </w:rPr>
  </w:style>
  <w:style w:type="character" w:customStyle="1" w:styleId="10">
    <w:name w:val="标题 1 字符"/>
    <w:basedOn w:val="a0"/>
    <w:link w:val="1"/>
    <w:uiPriority w:val="9"/>
    <w:rsid w:val="008D0B25"/>
    <w:rPr>
      <w:b/>
      <w:bCs/>
      <w:kern w:val="44"/>
      <w:sz w:val="44"/>
      <w:szCs w:val="44"/>
    </w:rPr>
  </w:style>
  <w:style w:type="paragraph" w:styleId="ae">
    <w:name w:val="Balloon Text"/>
    <w:basedOn w:val="a"/>
    <w:link w:val="af"/>
    <w:uiPriority w:val="99"/>
    <w:semiHidden/>
    <w:unhideWhenUsed/>
    <w:rsid w:val="00D66BB2"/>
    <w:rPr>
      <w:sz w:val="18"/>
      <w:szCs w:val="18"/>
    </w:rPr>
  </w:style>
  <w:style w:type="character" w:customStyle="1" w:styleId="af">
    <w:name w:val="批注框文本 字符"/>
    <w:basedOn w:val="a0"/>
    <w:link w:val="ae"/>
    <w:uiPriority w:val="99"/>
    <w:semiHidden/>
    <w:rsid w:val="00D66BB2"/>
    <w:rPr>
      <w:sz w:val="18"/>
      <w:szCs w:val="18"/>
    </w:rPr>
  </w:style>
  <w:style w:type="paragraph" w:styleId="af0">
    <w:name w:val="List Paragraph"/>
    <w:basedOn w:val="a"/>
    <w:uiPriority w:val="34"/>
    <w:qFormat/>
    <w:rsid w:val="00B2286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297466">
      <w:bodyDiv w:val="1"/>
      <w:marLeft w:val="0"/>
      <w:marRight w:val="0"/>
      <w:marTop w:val="0"/>
      <w:marBottom w:val="0"/>
      <w:divBdr>
        <w:top w:val="none" w:sz="0" w:space="0" w:color="auto"/>
        <w:left w:val="none" w:sz="0" w:space="0" w:color="auto"/>
        <w:bottom w:val="none" w:sz="0" w:space="0" w:color="auto"/>
        <w:right w:val="none" w:sz="0" w:space="0" w:color="auto"/>
      </w:divBdr>
    </w:div>
    <w:div w:id="1262297387">
      <w:bodyDiv w:val="1"/>
      <w:marLeft w:val="0"/>
      <w:marRight w:val="0"/>
      <w:marTop w:val="0"/>
      <w:marBottom w:val="0"/>
      <w:divBdr>
        <w:top w:val="none" w:sz="0" w:space="0" w:color="auto"/>
        <w:left w:val="none" w:sz="0" w:space="0" w:color="auto"/>
        <w:bottom w:val="none" w:sz="0" w:space="0" w:color="auto"/>
        <w:right w:val="none" w:sz="0" w:space="0" w:color="auto"/>
      </w:divBdr>
    </w:div>
    <w:div w:id="203391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6BAF6-C211-4C0E-A14A-F271AA97B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343</Words>
  <Characters>1959</Characters>
  <Application>Microsoft Office Word</Application>
  <DocSecurity>0</DocSecurity>
  <Lines>16</Lines>
  <Paragraphs>4</Paragraphs>
  <ScaleCrop>false</ScaleCrop>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Zhang Yang</cp:lastModifiedBy>
  <cp:revision>2</cp:revision>
  <cp:lastPrinted>2024-07-24T09:10:00Z</cp:lastPrinted>
  <dcterms:created xsi:type="dcterms:W3CDTF">2024-07-26T09:04:00Z</dcterms:created>
  <dcterms:modified xsi:type="dcterms:W3CDTF">2024-07-26T09:04:00Z</dcterms:modified>
</cp:coreProperties>
</file>