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Look w:val="04A0" w:firstRow="1" w:lastRow="0" w:firstColumn="1" w:lastColumn="0" w:noHBand="0" w:noVBand="1"/>
      </w:tblPr>
      <w:tblGrid>
        <w:gridCol w:w="588"/>
        <w:gridCol w:w="1217"/>
        <w:gridCol w:w="1537"/>
        <w:gridCol w:w="4232"/>
        <w:gridCol w:w="758"/>
        <w:gridCol w:w="1917"/>
        <w:gridCol w:w="1298"/>
        <w:gridCol w:w="2487"/>
      </w:tblGrid>
      <w:tr w:rsidR="005C0C57" w:rsidTr="00BB131D">
        <w:trPr>
          <w:trHeight w:val="679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C57" w:rsidRDefault="005C0C57" w:rsidP="00BB131D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附件1</w:t>
            </w:r>
          </w:p>
        </w:tc>
      </w:tr>
      <w:tr w:rsidR="005C0C57" w:rsidTr="00BB131D">
        <w:trPr>
          <w:trHeight w:val="942"/>
        </w:trPr>
        <w:tc>
          <w:tcPr>
            <w:tcW w:w="140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C0C57" w:rsidRDefault="005C0C57" w:rsidP="00BB131D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对外合作与交流中心2023年第三次社会公开招聘岗位信息表</w:t>
            </w:r>
          </w:p>
        </w:tc>
      </w:tr>
      <w:tr w:rsidR="005C0C57" w:rsidTr="00BB131D">
        <w:trPr>
          <w:trHeight w:val="49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57" w:rsidRDefault="005C0C57" w:rsidP="00BB131D">
            <w:pPr>
              <w:widowControl/>
              <w:snapToGrid w:val="0"/>
              <w:spacing w:line="4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57" w:rsidRDefault="005C0C57" w:rsidP="00BB131D">
            <w:pPr>
              <w:widowControl/>
              <w:snapToGrid w:val="0"/>
              <w:spacing w:line="4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工作部门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57" w:rsidRDefault="005C0C57" w:rsidP="00BB131D">
            <w:pPr>
              <w:widowControl/>
              <w:snapToGrid w:val="0"/>
              <w:spacing w:line="4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57" w:rsidRDefault="005C0C57" w:rsidP="00BB131D">
            <w:pPr>
              <w:widowControl/>
              <w:snapToGrid w:val="0"/>
              <w:spacing w:line="4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57" w:rsidRDefault="005C0C57" w:rsidP="00BB131D">
            <w:pPr>
              <w:widowControl/>
              <w:snapToGrid w:val="0"/>
              <w:spacing w:line="4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5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57" w:rsidRDefault="005C0C57" w:rsidP="00BB131D">
            <w:pPr>
              <w:widowControl/>
              <w:snapToGrid w:val="0"/>
              <w:spacing w:line="4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岗位条件</w:t>
            </w:r>
          </w:p>
        </w:tc>
      </w:tr>
      <w:tr w:rsidR="005C0C57" w:rsidTr="00BB131D">
        <w:trPr>
          <w:trHeight w:val="406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57" w:rsidRDefault="005C0C57" w:rsidP="00BB131D">
            <w:pPr>
              <w:widowControl/>
              <w:snapToGrid w:val="0"/>
              <w:spacing w:line="460" w:lineRule="exact"/>
              <w:jc w:val="left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57" w:rsidRDefault="005C0C57" w:rsidP="00BB131D">
            <w:pPr>
              <w:widowControl/>
              <w:snapToGrid w:val="0"/>
              <w:spacing w:line="460" w:lineRule="exact"/>
              <w:jc w:val="left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57" w:rsidRDefault="005C0C57" w:rsidP="00BB131D">
            <w:pPr>
              <w:widowControl/>
              <w:snapToGrid w:val="0"/>
              <w:spacing w:line="460" w:lineRule="exact"/>
              <w:jc w:val="left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57" w:rsidRDefault="005C0C57" w:rsidP="00BB131D">
            <w:pPr>
              <w:widowControl/>
              <w:snapToGrid w:val="0"/>
              <w:spacing w:line="460" w:lineRule="exact"/>
              <w:jc w:val="left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57" w:rsidRDefault="005C0C57" w:rsidP="00BB131D">
            <w:pPr>
              <w:widowControl/>
              <w:snapToGrid w:val="0"/>
              <w:spacing w:line="460" w:lineRule="exact"/>
              <w:jc w:val="left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57" w:rsidRDefault="005C0C57" w:rsidP="00BB131D">
            <w:pPr>
              <w:widowControl/>
              <w:snapToGrid w:val="0"/>
              <w:spacing w:line="4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57" w:rsidRDefault="005C0C57" w:rsidP="00BB131D">
            <w:pPr>
              <w:widowControl/>
              <w:snapToGrid w:val="0"/>
              <w:spacing w:line="46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57" w:rsidRDefault="005C0C57" w:rsidP="00BB131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其他</w:t>
            </w:r>
          </w:p>
        </w:tc>
      </w:tr>
      <w:tr w:rsidR="005C0C57" w:rsidTr="00BB131D">
        <w:trPr>
          <w:trHeight w:val="198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57" w:rsidRDefault="005C0C57" w:rsidP="00BB131D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57" w:rsidRDefault="005C0C57" w:rsidP="00BB131D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履约四处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57" w:rsidRDefault="005C0C57" w:rsidP="00BB131D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中央生态环境资金项目监督</w:t>
            </w: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-资金管理支持岗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57" w:rsidRDefault="005C0C57" w:rsidP="00BB131D">
            <w:pPr>
              <w:widowControl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协助开展中央生态环境资金项目监督相关技术工作，主要包括：参与现场监督，跟踪资金使用管理等有关问题整改情况，分析监督结果，研提加强资金管理的意见建议；开展中央财政资金预算、使用管理等有关研究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57" w:rsidRDefault="005C0C57" w:rsidP="00BB131D">
            <w:pPr>
              <w:widowControl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57" w:rsidRDefault="005C0C57" w:rsidP="00BB131D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会计、财务管理、经济类相关专业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57" w:rsidRDefault="005C0C57" w:rsidP="00BB131D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57" w:rsidRDefault="005C0C57" w:rsidP="00BB131D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1、拥有环境、气候变化与金融交叉学科学历者同等条件下优先；</w:t>
            </w:r>
          </w:p>
          <w:p w:rsidR="005C0C57" w:rsidRDefault="005C0C57" w:rsidP="00BB131D">
            <w:pPr>
              <w:widowControl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2.具有良好的文字写作能力；</w:t>
            </w:r>
          </w:p>
          <w:p w:rsidR="005C0C57" w:rsidRDefault="005C0C57" w:rsidP="00BB131D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  <w:szCs w:val="24"/>
              </w:rPr>
              <w:t>3.身体健康，能适应监督工作有关任务</w:t>
            </w: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025D63" w:rsidRPr="005C0C57" w:rsidRDefault="003734FE">
      <w:bookmarkStart w:id="0" w:name="_GoBack"/>
      <w:bookmarkEnd w:id="0"/>
    </w:p>
    <w:sectPr w:rsidR="00025D63" w:rsidRPr="005C0C57" w:rsidSect="005C0C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FE" w:rsidRDefault="003734FE" w:rsidP="005C0C57">
      <w:r>
        <w:separator/>
      </w:r>
    </w:p>
  </w:endnote>
  <w:endnote w:type="continuationSeparator" w:id="0">
    <w:p w:rsidR="003734FE" w:rsidRDefault="003734FE" w:rsidP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FE" w:rsidRDefault="003734FE" w:rsidP="005C0C57">
      <w:r>
        <w:separator/>
      </w:r>
    </w:p>
  </w:footnote>
  <w:footnote w:type="continuationSeparator" w:id="0">
    <w:p w:rsidR="003734FE" w:rsidRDefault="003734FE" w:rsidP="005C0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8C"/>
    <w:rsid w:val="000229D8"/>
    <w:rsid w:val="003734FE"/>
    <w:rsid w:val="005C0C57"/>
    <w:rsid w:val="009E29A3"/>
    <w:rsid w:val="00BA3A8C"/>
    <w:rsid w:val="00C7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20F9A347-450D-4D8A-883C-F0018009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0C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0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0C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</dc:creator>
  <cp:keywords/>
  <dc:description/>
  <cp:lastModifiedBy>Wh</cp:lastModifiedBy>
  <cp:revision>2</cp:revision>
  <dcterms:created xsi:type="dcterms:W3CDTF">2023-12-05T07:19:00Z</dcterms:created>
  <dcterms:modified xsi:type="dcterms:W3CDTF">2023-12-05T07:20:00Z</dcterms:modified>
</cp:coreProperties>
</file>