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C692" w14:textId="6455F113" w:rsidR="00423C8E" w:rsidRPr="006B3CE0" w:rsidRDefault="00FE1ACA" w:rsidP="0053218B">
      <w:pPr>
        <w:jc w:val="center"/>
        <w:outlineLvl w:val="0"/>
        <w:rPr>
          <w:rFonts w:eastAsia="华文中宋"/>
          <w:b/>
          <w:sz w:val="36"/>
          <w:szCs w:val="36"/>
        </w:rPr>
      </w:pPr>
      <w:r w:rsidRPr="00FE1ACA">
        <w:rPr>
          <w:rFonts w:eastAsia="华文中宋" w:hint="eastAsia"/>
          <w:b/>
          <w:sz w:val="36"/>
          <w:szCs w:val="36"/>
        </w:rPr>
        <w:t>全球环境基金“中国</w:t>
      </w:r>
      <w:r w:rsidRPr="00FE1ACA">
        <w:rPr>
          <w:rFonts w:eastAsia="华文中宋" w:hint="eastAsia"/>
          <w:b/>
          <w:sz w:val="36"/>
          <w:szCs w:val="36"/>
        </w:rPr>
        <w:t>PFOS</w:t>
      </w:r>
      <w:r w:rsidRPr="00FE1ACA">
        <w:rPr>
          <w:rFonts w:eastAsia="华文中宋" w:hint="eastAsia"/>
          <w:b/>
          <w:sz w:val="36"/>
          <w:szCs w:val="36"/>
        </w:rPr>
        <w:t>优先行业削减与淘汰项目”</w:t>
      </w:r>
      <w:r w:rsidR="009B6F5D" w:rsidRPr="006B3CE0">
        <w:rPr>
          <w:rFonts w:eastAsia="华文中宋"/>
          <w:b/>
          <w:sz w:val="36"/>
          <w:szCs w:val="36"/>
        </w:rPr>
        <w:t>总</w:t>
      </w:r>
      <w:r w:rsidR="00244F90" w:rsidRPr="006B3CE0">
        <w:rPr>
          <w:rFonts w:eastAsia="华文中宋"/>
          <w:b/>
          <w:sz w:val="36"/>
          <w:szCs w:val="36"/>
        </w:rPr>
        <w:t>PFAS</w:t>
      </w:r>
      <w:r w:rsidR="00C57A86" w:rsidRPr="006B3CE0">
        <w:rPr>
          <w:rFonts w:eastAsia="华文中宋"/>
          <w:b/>
          <w:sz w:val="36"/>
          <w:szCs w:val="36"/>
        </w:rPr>
        <w:t>及典型</w:t>
      </w:r>
      <w:r w:rsidR="00C57A86" w:rsidRPr="006B3CE0">
        <w:rPr>
          <w:rFonts w:eastAsia="华文中宋"/>
          <w:b/>
          <w:sz w:val="36"/>
          <w:szCs w:val="36"/>
        </w:rPr>
        <w:t>PFOS</w:t>
      </w:r>
      <w:r w:rsidR="00C57A86" w:rsidRPr="006B3CE0">
        <w:rPr>
          <w:rFonts w:eastAsia="华文中宋"/>
          <w:b/>
          <w:sz w:val="36"/>
          <w:szCs w:val="36"/>
        </w:rPr>
        <w:t>替代物</w:t>
      </w:r>
      <w:r w:rsidR="00016A96" w:rsidRPr="006B3CE0">
        <w:rPr>
          <w:rFonts w:eastAsia="华文中宋"/>
          <w:b/>
          <w:sz w:val="36"/>
          <w:szCs w:val="36"/>
        </w:rPr>
        <w:t>监测</w:t>
      </w:r>
      <w:r w:rsidR="009B6F5D" w:rsidRPr="006B3CE0">
        <w:rPr>
          <w:rFonts w:eastAsia="华文中宋"/>
          <w:b/>
          <w:sz w:val="36"/>
          <w:szCs w:val="36"/>
        </w:rPr>
        <w:t>分析方法</w:t>
      </w:r>
      <w:r w:rsidR="003F4CD9" w:rsidRPr="006B3CE0">
        <w:rPr>
          <w:rFonts w:eastAsia="华文中宋"/>
          <w:b/>
          <w:sz w:val="36"/>
          <w:szCs w:val="36"/>
        </w:rPr>
        <w:t>研究</w:t>
      </w:r>
      <w:r w:rsidR="003A776C">
        <w:rPr>
          <w:rFonts w:eastAsia="华文中宋" w:hint="eastAsia"/>
          <w:b/>
          <w:sz w:val="36"/>
          <w:szCs w:val="36"/>
        </w:rPr>
        <w:t>咨询服务</w:t>
      </w:r>
      <w:r w:rsidR="003F4CD9" w:rsidRPr="006B3CE0">
        <w:rPr>
          <w:rFonts w:eastAsia="华文中宋"/>
          <w:b/>
          <w:sz w:val="36"/>
          <w:szCs w:val="36"/>
        </w:rPr>
        <w:t>工作大纲</w:t>
      </w:r>
      <w:r w:rsidR="00995E97">
        <w:rPr>
          <w:rFonts w:eastAsia="华文中宋" w:hint="eastAsia"/>
          <w:b/>
          <w:sz w:val="36"/>
          <w:szCs w:val="36"/>
        </w:rPr>
        <w:t>（</w:t>
      </w:r>
      <w:r w:rsidR="00995E97">
        <w:rPr>
          <w:rFonts w:eastAsia="华文中宋" w:hint="eastAsia"/>
          <w:b/>
          <w:sz w:val="36"/>
          <w:szCs w:val="36"/>
        </w:rPr>
        <w:t>F</w:t>
      </w:r>
      <w:r w:rsidR="00995E97">
        <w:rPr>
          <w:rFonts w:eastAsia="华文中宋"/>
          <w:b/>
          <w:sz w:val="36"/>
          <w:szCs w:val="36"/>
        </w:rPr>
        <w:t>ECO-</w:t>
      </w:r>
      <w:r w:rsidR="00995E97" w:rsidRPr="00995E97">
        <w:rPr>
          <w:rFonts w:eastAsia="华文中宋"/>
          <w:b/>
          <w:sz w:val="36"/>
          <w:szCs w:val="36"/>
        </w:rPr>
        <w:t>CS41</w:t>
      </w:r>
      <w:r w:rsidR="00995E97">
        <w:rPr>
          <w:rFonts w:eastAsia="华文中宋" w:hint="eastAsia"/>
          <w:b/>
          <w:sz w:val="36"/>
          <w:szCs w:val="36"/>
        </w:rPr>
        <w:t>）</w:t>
      </w:r>
    </w:p>
    <w:p w14:paraId="5E141347" w14:textId="77777777" w:rsidR="008E747C" w:rsidRPr="006B3CE0" w:rsidRDefault="008E747C" w:rsidP="00D66335">
      <w:pPr>
        <w:jc w:val="center"/>
        <w:outlineLvl w:val="0"/>
        <w:rPr>
          <w:rFonts w:eastAsia="华文中宋"/>
          <w:b/>
          <w:sz w:val="36"/>
          <w:szCs w:val="36"/>
        </w:rPr>
      </w:pPr>
    </w:p>
    <w:p w14:paraId="566D9193" w14:textId="77777777" w:rsidR="00423C8E" w:rsidRPr="006B3CE0" w:rsidRDefault="003F4CD9" w:rsidP="00016A96">
      <w:pPr>
        <w:pStyle w:val="1"/>
        <w:adjustRightInd w:val="0"/>
        <w:snapToGrid w:val="0"/>
        <w:spacing w:before="0" w:after="0" w:line="360" w:lineRule="auto"/>
        <w:ind w:firstLineChars="200" w:firstLine="643"/>
        <w:rPr>
          <w:rFonts w:eastAsia="楷体"/>
          <w:sz w:val="32"/>
          <w:szCs w:val="32"/>
        </w:rPr>
      </w:pPr>
      <w:r w:rsidRPr="006B3CE0">
        <w:rPr>
          <w:rFonts w:eastAsia="楷体"/>
          <w:sz w:val="32"/>
          <w:szCs w:val="32"/>
        </w:rPr>
        <w:t>一、项目背景</w:t>
      </w:r>
    </w:p>
    <w:p w14:paraId="447699A1" w14:textId="3AD52F38" w:rsidR="00423C8E" w:rsidRPr="006B3CE0" w:rsidRDefault="003F4CD9" w:rsidP="00016A96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为保护环境和人类健康免受持久性有机污染物（</w:t>
      </w:r>
      <w:r w:rsidRPr="006B3CE0">
        <w:rPr>
          <w:rFonts w:eastAsia="仿宋_GB2312"/>
          <w:sz w:val="28"/>
          <w:szCs w:val="28"/>
        </w:rPr>
        <w:t>POPs</w:t>
      </w:r>
      <w:r w:rsidRPr="006B3CE0">
        <w:rPr>
          <w:rFonts w:eastAsia="仿宋_GB2312"/>
          <w:sz w:val="28"/>
          <w:szCs w:val="28"/>
        </w:rPr>
        <w:t>）的危害，国际社会于</w:t>
      </w:r>
      <w:r w:rsidRPr="006B3CE0">
        <w:rPr>
          <w:rFonts w:eastAsia="仿宋_GB2312"/>
          <w:sz w:val="28"/>
          <w:szCs w:val="28"/>
        </w:rPr>
        <w:t>2001</w:t>
      </w:r>
      <w:r w:rsidRPr="006B3CE0">
        <w:rPr>
          <w:rFonts w:eastAsia="仿宋_GB2312"/>
          <w:sz w:val="28"/>
          <w:szCs w:val="28"/>
        </w:rPr>
        <w:t>年</w:t>
      </w:r>
      <w:r w:rsidRPr="006B3CE0">
        <w:rPr>
          <w:rFonts w:eastAsia="仿宋_GB2312"/>
          <w:sz w:val="28"/>
          <w:szCs w:val="28"/>
        </w:rPr>
        <w:t>5</w:t>
      </w:r>
      <w:r w:rsidRPr="006B3CE0">
        <w:rPr>
          <w:rFonts w:eastAsia="仿宋_GB2312"/>
          <w:sz w:val="28"/>
          <w:szCs w:val="28"/>
        </w:rPr>
        <w:t>月通过了《关于持久性有机污染物的斯德哥尔摩公约》（以下简称公约）。我国政府已于</w:t>
      </w:r>
      <w:r w:rsidRPr="006B3CE0">
        <w:rPr>
          <w:rFonts w:eastAsia="仿宋_GB2312"/>
          <w:sz w:val="28"/>
          <w:szCs w:val="28"/>
        </w:rPr>
        <w:t>2001</w:t>
      </w:r>
      <w:r w:rsidRPr="006B3CE0">
        <w:rPr>
          <w:rFonts w:eastAsia="仿宋_GB2312"/>
          <w:sz w:val="28"/>
          <w:szCs w:val="28"/>
        </w:rPr>
        <w:t>年签署了该公约，并组织开展</w:t>
      </w:r>
      <w:r w:rsidRPr="006B3CE0">
        <w:rPr>
          <w:rFonts w:eastAsia="仿宋_GB2312"/>
          <w:sz w:val="28"/>
          <w:szCs w:val="28"/>
        </w:rPr>
        <w:t>POPs</w:t>
      </w:r>
      <w:r w:rsidRPr="006B3CE0">
        <w:rPr>
          <w:rFonts w:eastAsia="仿宋_GB2312"/>
          <w:sz w:val="28"/>
          <w:szCs w:val="28"/>
        </w:rPr>
        <w:t>履约以及污染防治工作。以</w:t>
      </w:r>
      <w:proofErr w:type="gramStart"/>
      <w:r w:rsidRPr="006B3CE0">
        <w:rPr>
          <w:rFonts w:eastAsia="仿宋_GB2312"/>
          <w:sz w:val="28"/>
          <w:szCs w:val="28"/>
        </w:rPr>
        <w:t>全氟辛</w:t>
      </w:r>
      <w:proofErr w:type="gramEnd"/>
      <w:r w:rsidRPr="006B3CE0">
        <w:rPr>
          <w:rFonts w:eastAsia="仿宋_GB2312"/>
          <w:sz w:val="28"/>
          <w:szCs w:val="28"/>
        </w:rPr>
        <w:t>基磺酸（</w:t>
      </w:r>
      <w:r w:rsidRPr="006B3CE0">
        <w:rPr>
          <w:rFonts w:eastAsia="仿宋_GB2312"/>
          <w:sz w:val="28"/>
          <w:szCs w:val="28"/>
        </w:rPr>
        <w:t>PFOS</w:t>
      </w:r>
      <w:r w:rsidRPr="006B3CE0">
        <w:rPr>
          <w:rFonts w:eastAsia="仿宋_GB2312"/>
          <w:sz w:val="28"/>
          <w:szCs w:val="28"/>
        </w:rPr>
        <w:t>）及其盐类和</w:t>
      </w:r>
      <w:proofErr w:type="gramStart"/>
      <w:r w:rsidRPr="006B3CE0">
        <w:rPr>
          <w:rFonts w:eastAsia="仿宋_GB2312"/>
          <w:sz w:val="28"/>
          <w:szCs w:val="28"/>
        </w:rPr>
        <w:t>全氟辛基磺</w:t>
      </w:r>
      <w:proofErr w:type="gramEnd"/>
      <w:r w:rsidRPr="006B3CE0">
        <w:rPr>
          <w:rFonts w:eastAsia="仿宋_GB2312"/>
          <w:sz w:val="28"/>
          <w:szCs w:val="28"/>
        </w:rPr>
        <w:t>酰氟（</w:t>
      </w:r>
      <w:r w:rsidRPr="006B3CE0">
        <w:rPr>
          <w:rFonts w:eastAsia="仿宋_GB2312"/>
          <w:sz w:val="28"/>
          <w:szCs w:val="28"/>
        </w:rPr>
        <w:t>PFOSF</w:t>
      </w:r>
      <w:r w:rsidRPr="006B3CE0">
        <w:rPr>
          <w:rFonts w:eastAsia="仿宋_GB2312"/>
          <w:sz w:val="28"/>
          <w:szCs w:val="28"/>
        </w:rPr>
        <w:t>）为代表的</w:t>
      </w:r>
      <w:proofErr w:type="gramStart"/>
      <w:r w:rsidR="00811331" w:rsidRPr="006B3CE0">
        <w:rPr>
          <w:rFonts w:eastAsia="仿宋_GB2312"/>
          <w:sz w:val="28"/>
          <w:szCs w:val="28"/>
        </w:rPr>
        <w:t>全氟和多氟</w:t>
      </w:r>
      <w:proofErr w:type="gramEnd"/>
      <w:r w:rsidR="00811331" w:rsidRPr="006B3CE0">
        <w:rPr>
          <w:rFonts w:eastAsia="仿宋_GB2312"/>
          <w:sz w:val="28"/>
          <w:szCs w:val="28"/>
        </w:rPr>
        <w:t>烷基化合物</w:t>
      </w:r>
      <w:r w:rsidRPr="006B3CE0">
        <w:rPr>
          <w:rFonts w:eastAsia="仿宋_GB2312"/>
          <w:sz w:val="28"/>
          <w:szCs w:val="28"/>
        </w:rPr>
        <w:t>（</w:t>
      </w:r>
      <w:r w:rsidRPr="006B3CE0">
        <w:rPr>
          <w:rFonts w:eastAsia="仿宋_GB2312"/>
          <w:sz w:val="28"/>
          <w:szCs w:val="28"/>
        </w:rPr>
        <w:t>PFAS</w:t>
      </w:r>
      <w:r w:rsidRPr="006B3CE0">
        <w:rPr>
          <w:rFonts w:eastAsia="仿宋_GB2312"/>
          <w:sz w:val="28"/>
          <w:szCs w:val="28"/>
        </w:rPr>
        <w:t>）是一类以烷基链为骨架，</w:t>
      </w:r>
      <w:proofErr w:type="gramStart"/>
      <w:r w:rsidRPr="006B3CE0">
        <w:rPr>
          <w:rFonts w:eastAsia="仿宋_GB2312"/>
          <w:sz w:val="28"/>
          <w:szCs w:val="28"/>
        </w:rPr>
        <w:t>氢原子被氟原子</w:t>
      </w:r>
      <w:proofErr w:type="gramEnd"/>
      <w:r w:rsidRPr="006B3CE0">
        <w:rPr>
          <w:rFonts w:eastAsia="仿宋_GB2312"/>
          <w:sz w:val="28"/>
          <w:szCs w:val="28"/>
        </w:rPr>
        <w:t>部分或全部取代的有机化合物，被广泛应用于化工、消防、建筑、机械和航天等领域。其具有半衰期长、难代谢，生物放大效应，可随生物营养级的增高而显著增长，在多种生物体及人体内检出。除上述多种环境问题，多项研究结果表明</w:t>
      </w:r>
      <w:r w:rsidRPr="006B3CE0">
        <w:rPr>
          <w:rFonts w:eastAsia="仿宋_GB2312"/>
          <w:sz w:val="28"/>
          <w:szCs w:val="28"/>
        </w:rPr>
        <w:t xml:space="preserve"> PFA</w:t>
      </w:r>
      <w:r w:rsidR="00870A33">
        <w:rPr>
          <w:rFonts w:eastAsia="仿宋_GB2312"/>
          <w:sz w:val="28"/>
          <w:szCs w:val="28"/>
        </w:rPr>
        <w:t>S</w:t>
      </w:r>
      <w:r w:rsidRPr="006B3CE0">
        <w:rPr>
          <w:rFonts w:eastAsia="仿宋_GB2312"/>
          <w:sz w:val="28"/>
          <w:szCs w:val="28"/>
        </w:rPr>
        <w:t>暴露可引起包括肝脏毒性、生殖发育毒性、免疫毒性等多种毒性效应。</w:t>
      </w:r>
      <w:r w:rsidRPr="006B3CE0">
        <w:rPr>
          <w:rFonts w:eastAsia="仿宋_GB2312"/>
          <w:sz w:val="28"/>
          <w:szCs w:val="28"/>
        </w:rPr>
        <w:t>2009</w:t>
      </w:r>
      <w:r w:rsidRPr="006B3CE0">
        <w:rPr>
          <w:rFonts w:eastAsia="仿宋_GB2312"/>
          <w:sz w:val="28"/>
          <w:szCs w:val="28"/>
        </w:rPr>
        <w:t>年</w:t>
      </w:r>
      <w:r w:rsidRPr="006B3CE0">
        <w:rPr>
          <w:rFonts w:eastAsia="仿宋_GB2312"/>
          <w:sz w:val="28"/>
          <w:szCs w:val="28"/>
        </w:rPr>
        <w:t>5</w:t>
      </w:r>
      <w:r w:rsidRPr="006B3CE0">
        <w:rPr>
          <w:rFonts w:eastAsia="仿宋_GB2312"/>
          <w:sz w:val="28"/>
          <w:szCs w:val="28"/>
        </w:rPr>
        <w:t>月，</w:t>
      </w:r>
      <w:r w:rsidRPr="006B3CE0">
        <w:rPr>
          <w:rFonts w:eastAsia="仿宋_GB2312"/>
          <w:sz w:val="28"/>
          <w:szCs w:val="28"/>
        </w:rPr>
        <w:t>PFOS</w:t>
      </w:r>
      <w:r w:rsidRPr="006B3CE0">
        <w:rPr>
          <w:rFonts w:eastAsia="仿宋_GB2312"/>
          <w:sz w:val="28"/>
          <w:szCs w:val="28"/>
        </w:rPr>
        <w:t>及其盐类和</w:t>
      </w:r>
      <w:r w:rsidRPr="006B3CE0">
        <w:rPr>
          <w:rFonts w:eastAsia="仿宋_GB2312"/>
          <w:sz w:val="28"/>
          <w:szCs w:val="28"/>
        </w:rPr>
        <w:t>PFOSF</w:t>
      </w:r>
      <w:r w:rsidRPr="006B3CE0">
        <w:rPr>
          <w:rFonts w:eastAsia="仿宋_GB2312"/>
          <w:sz w:val="28"/>
          <w:szCs w:val="28"/>
        </w:rPr>
        <w:t>增列入公约附件</w:t>
      </w:r>
      <w:r w:rsidRPr="006B3CE0">
        <w:rPr>
          <w:rFonts w:eastAsia="仿宋_GB2312"/>
          <w:sz w:val="28"/>
          <w:szCs w:val="28"/>
        </w:rPr>
        <w:t>B</w:t>
      </w:r>
      <w:r w:rsidRPr="006B3CE0">
        <w:rPr>
          <w:rFonts w:eastAsia="仿宋_GB2312"/>
          <w:sz w:val="28"/>
          <w:szCs w:val="28"/>
        </w:rPr>
        <w:t>。为推动我国</w:t>
      </w:r>
      <w:r w:rsidRPr="006B3CE0">
        <w:rPr>
          <w:rFonts w:eastAsia="仿宋_GB2312"/>
          <w:sz w:val="28"/>
          <w:szCs w:val="28"/>
        </w:rPr>
        <w:t xml:space="preserve">PFOS </w:t>
      </w:r>
      <w:r w:rsidRPr="006B3CE0">
        <w:rPr>
          <w:rFonts w:eastAsia="仿宋_GB2312"/>
          <w:sz w:val="28"/>
          <w:szCs w:val="28"/>
        </w:rPr>
        <w:t>和</w:t>
      </w:r>
      <w:r w:rsidRPr="006B3CE0">
        <w:rPr>
          <w:rFonts w:eastAsia="仿宋_GB2312"/>
          <w:sz w:val="28"/>
          <w:szCs w:val="28"/>
        </w:rPr>
        <w:t>PFOSF</w:t>
      </w:r>
      <w:r w:rsidRPr="006B3CE0">
        <w:rPr>
          <w:rFonts w:eastAsia="仿宋_GB2312"/>
          <w:sz w:val="28"/>
          <w:szCs w:val="28"/>
        </w:rPr>
        <w:t>的淘汰与替代工作，生态环境部对外合作与交流中心（</w:t>
      </w:r>
      <w:r w:rsidRPr="006B3CE0">
        <w:rPr>
          <w:rFonts w:eastAsia="仿宋_GB2312"/>
          <w:sz w:val="28"/>
          <w:szCs w:val="28"/>
        </w:rPr>
        <w:t>FECO</w:t>
      </w:r>
      <w:r w:rsidRPr="006B3CE0">
        <w:rPr>
          <w:rFonts w:eastAsia="仿宋_GB2312"/>
          <w:sz w:val="28"/>
          <w:szCs w:val="28"/>
        </w:rPr>
        <w:t>）与世界银行合作开发了全球环境基金</w:t>
      </w:r>
      <w:r w:rsidRPr="006B3CE0">
        <w:rPr>
          <w:rFonts w:eastAsia="仿宋_GB2312"/>
          <w:sz w:val="28"/>
          <w:szCs w:val="28"/>
        </w:rPr>
        <w:t>“</w:t>
      </w:r>
      <w:r w:rsidRPr="006B3CE0">
        <w:rPr>
          <w:rFonts w:eastAsia="仿宋_GB2312"/>
          <w:sz w:val="28"/>
          <w:szCs w:val="28"/>
        </w:rPr>
        <w:t>中国</w:t>
      </w:r>
      <w:r w:rsidRPr="006B3CE0">
        <w:rPr>
          <w:rFonts w:eastAsia="仿宋_GB2312"/>
          <w:sz w:val="28"/>
          <w:szCs w:val="28"/>
        </w:rPr>
        <w:t>PFOS</w:t>
      </w:r>
      <w:r w:rsidRPr="006B3CE0">
        <w:rPr>
          <w:rFonts w:eastAsia="仿宋_GB2312"/>
          <w:sz w:val="28"/>
          <w:szCs w:val="28"/>
        </w:rPr>
        <w:t>优先行业削减与淘汰项目</w:t>
      </w:r>
      <w:r w:rsidRPr="006B3CE0">
        <w:rPr>
          <w:rFonts w:eastAsia="仿宋_GB2312"/>
          <w:sz w:val="28"/>
          <w:szCs w:val="28"/>
        </w:rPr>
        <w:t>”</w:t>
      </w:r>
      <w:r w:rsidRPr="006B3CE0">
        <w:rPr>
          <w:rFonts w:eastAsia="仿宋_GB2312"/>
          <w:sz w:val="28"/>
          <w:szCs w:val="28"/>
        </w:rPr>
        <w:t>（以下简称</w:t>
      </w:r>
      <w:r w:rsidRPr="006B3CE0">
        <w:rPr>
          <w:rFonts w:eastAsia="仿宋_GB2312"/>
          <w:sz w:val="28"/>
          <w:szCs w:val="28"/>
        </w:rPr>
        <w:t>PFOS</w:t>
      </w:r>
      <w:r w:rsidRPr="006B3CE0">
        <w:rPr>
          <w:rFonts w:eastAsia="仿宋_GB2312"/>
          <w:sz w:val="28"/>
          <w:szCs w:val="28"/>
        </w:rPr>
        <w:t>项目），旨在通过政策法规监管机制完善、相关行业</w:t>
      </w:r>
      <w:r w:rsidR="0080325A" w:rsidRPr="0080325A">
        <w:rPr>
          <w:rFonts w:eastAsia="仿宋_GB2312" w:hint="eastAsia"/>
          <w:sz w:val="28"/>
          <w:szCs w:val="28"/>
        </w:rPr>
        <w:t>最佳可行技术</w:t>
      </w:r>
      <w:r w:rsidR="0080325A">
        <w:rPr>
          <w:rFonts w:eastAsia="仿宋_GB2312"/>
          <w:sz w:val="28"/>
          <w:szCs w:val="28"/>
        </w:rPr>
        <w:t>/</w:t>
      </w:r>
      <w:r w:rsidR="0080325A" w:rsidRPr="0080325A">
        <w:rPr>
          <w:rFonts w:eastAsia="仿宋_GB2312" w:hint="eastAsia"/>
          <w:sz w:val="28"/>
          <w:szCs w:val="28"/>
        </w:rPr>
        <w:t>最佳环境实践</w:t>
      </w:r>
      <w:r w:rsidRPr="006B3CE0">
        <w:rPr>
          <w:rFonts w:eastAsia="仿宋_GB2312"/>
          <w:sz w:val="28"/>
          <w:szCs w:val="28"/>
        </w:rPr>
        <w:t>示范、优先行业</w:t>
      </w:r>
      <w:r w:rsidRPr="006B3CE0">
        <w:rPr>
          <w:rFonts w:eastAsia="仿宋_GB2312"/>
          <w:sz w:val="28"/>
          <w:szCs w:val="28"/>
        </w:rPr>
        <w:t>PFOS</w:t>
      </w:r>
      <w:r w:rsidRPr="006B3CE0">
        <w:rPr>
          <w:rFonts w:eastAsia="仿宋_GB2312"/>
          <w:sz w:val="28"/>
          <w:szCs w:val="28"/>
        </w:rPr>
        <w:t>使用的淘汰和替代等方式，减少</w:t>
      </w:r>
      <w:r w:rsidRPr="006B3CE0">
        <w:rPr>
          <w:rFonts w:eastAsia="仿宋_GB2312"/>
          <w:sz w:val="28"/>
          <w:szCs w:val="28"/>
        </w:rPr>
        <w:t>PFOS</w:t>
      </w:r>
      <w:r w:rsidRPr="006B3CE0">
        <w:rPr>
          <w:rFonts w:eastAsia="仿宋_GB2312"/>
          <w:sz w:val="28"/>
          <w:szCs w:val="28"/>
        </w:rPr>
        <w:t>的生产和使用。</w:t>
      </w:r>
    </w:p>
    <w:p w14:paraId="69CB536A" w14:textId="2ABA3196" w:rsidR="007643CF" w:rsidRPr="006B3CE0" w:rsidRDefault="00261416" w:rsidP="00016A96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lastRenderedPageBreak/>
        <w:t>由于公约的管控，出现了越来越多</w:t>
      </w:r>
      <w:r w:rsidRPr="006B3CE0">
        <w:rPr>
          <w:rFonts w:eastAsia="仿宋_GB2312"/>
          <w:sz w:val="28"/>
          <w:szCs w:val="28"/>
        </w:rPr>
        <w:t>PFOS</w:t>
      </w:r>
      <w:r w:rsidRPr="006B3CE0">
        <w:rPr>
          <w:rFonts w:eastAsia="仿宋_GB2312"/>
          <w:sz w:val="28"/>
          <w:szCs w:val="28"/>
        </w:rPr>
        <w:t>、</w:t>
      </w:r>
      <w:r w:rsidRPr="006B3CE0">
        <w:rPr>
          <w:rFonts w:eastAsia="仿宋_GB2312"/>
          <w:sz w:val="28"/>
          <w:szCs w:val="28"/>
        </w:rPr>
        <w:t>PFOA</w:t>
      </w:r>
      <w:r w:rsidRPr="006B3CE0">
        <w:rPr>
          <w:rFonts w:eastAsia="仿宋_GB2312"/>
          <w:sz w:val="28"/>
          <w:szCs w:val="28"/>
        </w:rPr>
        <w:t>等传统</w:t>
      </w:r>
      <w:r w:rsidRPr="006B3CE0">
        <w:rPr>
          <w:rFonts w:eastAsia="仿宋_GB2312"/>
          <w:sz w:val="28"/>
          <w:szCs w:val="28"/>
        </w:rPr>
        <w:t>PFA</w:t>
      </w:r>
      <w:r w:rsidR="00870A33">
        <w:rPr>
          <w:rFonts w:eastAsia="仿宋_GB2312"/>
          <w:sz w:val="28"/>
          <w:szCs w:val="28"/>
        </w:rPr>
        <w:t>S</w:t>
      </w:r>
      <w:r w:rsidRPr="006B3CE0">
        <w:rPr>
          <w:rFonts w:eastAsia="仿宋_GB2312"/>
          <w:sz w:val="28"/>
          <w:szCs w:val="28"/>
        </w:rPr>
        <w:t>的替代物</w:t>
      </w:r>
      <w:r w:rsidR="0055517F" w:rsidRPr="006B3CE0">
        <w:rPr>
          <w:rFonts w:eastAsia="仿宋_GB2312"/>
          <w:sz w:val="28"/>
          <w:szCs w:val="28"/>
        </w:rPr>
        <w:t>，</w:t>
      </w:r>
      <w:r w:rsidR="007643CF" w:rsidRPr="006B3CE0">
        <w:rPr>
          <w:rFonts w:eastAsia="仿宋_GB2312"/>
          <w:sz w:val="28"/>
          <w:szCs w:val="28"/>
        </w:rPr>
        <w:t>如</w:t>
      </w:r>
      <w:proofErr w:type="spellStart"/>
      <w:r w:rsidR="00CC5422">
        <w:rPr>
          <w:rFonts w:eastAsia="仿宋_GB2312" w:hint="eastAsia"/>
          <w:sz w:val="28"/>
          <w:szCs w:val="28"/>
        </w:rPr>
        <w:t>G</w:t>
      </w:r>
      <w:r w:rsidR="00CC5422">
        <w:rPr>
          <w:rFonts w:eastAsia="仿宋_GB2312"/>
          <w:sz w:val="28"/>
          <w:szCs w:val="28"/>
        </w:rPr>
        <w:t>enX</w:t>
      </w:r>
      <w:proofErr w:type="spellEnd"/>
      <w:r w:rsidR="00CC5422">
        <w:rPr>
          <w:rFonts w:eastAsia="仿宋_GB2312" w:hint="eastAsia"/>
          <w:sz w:val="28"/>
          <w:szCs w:val="28"/>
        </w:rPr>
        <w:t>、</w:t>
      </w:r>
      <w:r w:rsidR="007643CF" w:rsidRPr="006B3CE0">
        <w:rPr>
          <w:rFonts w:eastAsia="仿宋_GB2312"/>
          <w:sz w:val="28"/>
          <w:szCs w:val="28"/>
        </w:rPr>
        <w:t>F53B</w:t>
      </w:r>
      <w:r w:rsidR="007643CF" w:rsidRPr="006B3CE0">
        <w:rPr>
          <w:rFonts w:eastAsia="仿宋_GB2312"/>
          <w:sz w:val="28"/>
          <w:szCs w:val="28"/>
        </w:rPr>
        <w:t>、</w:t>
      </w:r>
      <w:r w:rsidR="007643CF" w:rsidRPr="006B3CE0">
        <w:rPr>
          <w:rFonts w:eastAsia="仿宋_GB2312"/>
          <w:sz w:val="28"/>
          <w:szCs w:val="28"/>
        </w:rPr>
        <w:t>6:2FTS</w:t>
      </w:r>
      <w:r w:rsidR="007643CF" w:rsidRPr="006B3CE0">
        <w:rPr>
          <w:rFonts w:eastAsia="仿宋_GB2312"/>
          <w:sz w:val="28"/>
          <w:szCs w:val="28"/>
        </w:rPr>
        <w:t>、</w:t>
      </w:r>
      <w:proofErr w:type="spellStart"/>
      <w:r w:rsidR="007643CF" w:rsidRPr="006B3CE0">
        <w:rPr>
          <w:rFonts w:eastAsia="仿宋_GB2312"/>
          <w:sz w:val="28"/>
          <w:szCs w:val="28"/>
        </w:rPr>
        <w:t>PFHxS</w:t>
      </w:r>
      <w:proofErr w:type="spellEnd"/>
      <w:r w:rsidR="00CC5422">
        <w:rPr>
          <w:rFonts w:eastAsia="仿宋_GB2312" w:hint="eastAsia"/>
          <w:sz w:val="28"/>
          <w:szCs w:val="28"/>
        </w:rPr>
        <w:t>、</w:t>
      </w:r>
      <w:r w:rsidR="00CC5422">
        <w:rPr>
          <w:rFonts w:eastAsia="仿宋_GB2312" w:hint="eastAsia"/>
          <w:sz w:val="28"/>
          <w:szCs w:val="28"/>
        </w:rPr>
        <w:t>PFBS</w:t>
      </w:r>
      <w:r w:rsidR="007643CF" w:rsidRPr="006B3CE0">
        <w:rPr>
          <w:rFonts w:eastAsia="仿宋_GB2312"/>
          <w:sz w:val="28"/>
          <w:szCs w:val="28"/>
        </w:rPr>
        <w:t>等</w:t>
      </w:r>
      <w:r w:rsidR="00717BBD" w:rsidRPr="006B3CE0">
        <w:rPr>
          <w:rFonts w:eastAsia="仿宋_GB2312"/>
          <w:sz w:val="28"/>
          <w:szCs w:val="28"/>
        </w:rPr>
        <w:t>典型替代品</w:t>
      </w:r>
      <w:r w:rsidR="007643CF" w:rsidRPr="006B3CE0">
        <w:rPr>
          <w:rFonts w:eastAsia="仿宋_GB2312"/>
          <w:sz w:val="28"/>
          <w:szCs w:val="28"/>
        </w:rPr>
        <w:t>，目前对于</w:t>
      </w:r>
      <w:r w:rsidR="007643CF" w:rsidRPr="006B3CE0">
        <w:rPr>
          <w:rFonts w:eastAsia="仿宋_GB2312"/>
          <w:sz w:val="28"/>
          <w:szCs w:val="28"/>
        </w:rPr>
        <w:t>PFOS</w:t>
      </w:r>
      <w:r w:rsidR="007643CF" w:rsidRPr="006B3CE0">
        <w:rPr>
          <w:rFonts w:eastAsia="仿宋_GB2312"/>
          <w:sz w:val="28"/>
          <w:szCs w:val="28"/>
        </w:rPr>
        <w:t>的主要替代品我国缺少相应的监测分析方法，导致环境监管缺少有效的分析手段。</w:t>
      </w:r>
    </w:p>
    <w:p w14:paraId="7EA92B44" w14:textId="6690C33D" w:rsidR="00846802" w:rsidRPr="006B3CE0" w:rsidRDefault="007643CF" w:rsidP="00451C89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此外，</w:t>
      </w:r>
      <w:r w:rsidR="0055517F" w:rsidRPr="006B3CE0">
        <w:rPr>
          <w:rFonts w:eastAsia="仿宋_GB2312"/>
          <w:sz w:val="28"/>
          <w:szCs w:val="28"/>
        </w:rPr>
        <w:t>由于</w:t>
      </w:r>
      <w:r w:rsidR="0055517F" w:rsidRPr="006B3CE0">
        <w:rPr>
          <w:rFonts w:eastAsia="仿宋_GB2312"/>
          <w:sz w:val="28"/>
          <w:szCs w:val="28"/>
        </w:rPr>
        <w:t>PFA</w:t>
      </w:r>
      <w:r w:rsidR="00870A33">
        <w:rPr>
          <w:rFonts w:eastAsia="仿宋_GB2312"/>
          <w:sz w:val="28"/>
          <w:szCs w:val="28"/>
        </w:rPr>
        <w:t>S</w:t>
      </w:r>
      <w:r w:rsidR="0055517F" w:rsidRPr="006B3CE0">
        <w:rPr>
          <w:rFonts w:eastAsia="仿宋_GB2312"/>
          <w:sz w:val="28"/>
          <w:szCs w:val="28"/>
        </w:rPr>
        <w:t>类物质数量庞大以及</w:t>
      </w:r>
      <w:r w:rsidR="00CC1BE8">
        <w:rPr>
          <w:rFonts w:eastAsia="仿宋_GB2312" w:hint="eastAsia"/>
          <w:sz w:val="28"/>
          <w:szCs w:val="28"/>
        </w:rPr>
        <w:t>分析检测</w:t>
      </w:r>
      <w:r w:rsidR="0055517F" w:rsidRPr="006B3CE0">
        <w:rPr>
          <w:rFonts w:eastAsia="仿宋_GB2312"/>
          <w:sz w:val="28"/>
          <w:szCs w:val="28"/>
        </w:rPr>
        <w:t>标准物质的缺乏</w:t>
      </w:r>
      <w:r w:rsidRPr="006B3CE0">
        <w:rPr>
          <w:rFonts w:eastAsia="仿宋_GB2312"/>
          <w:sz w:val="28"/>
          <w:szCs w:val="28"/>
        </w:rPr>
        <w:t>，</w:t>
      </w:r>
      <w:r w:rsidR="00233817" w:rsidRPr="006B3CE0">
        <w:rPr>
          <w:rFonts w:eastAsia="仿宋_GB2312"/>
          <w:sz w:val="28"/>
          <w:szCs w:val="28"/>
        </w:rPr>
        <w:t>目前已经产生的</w:t>
      </w:r>
      <w:r w:rsidR="00233817" w:rsidRPr="006B3CE0">
        <w:rPr>
          <w:rFonts w:eastAsia="仿宋_GB2312"/>
          <w:sz w:val="28"/>
          <w:szCs w:val="28"/>
        </w:rPr>
        <w:t>PFA</w:t>
      </w:r>
      <w:r w:rsidR="00870A33">
        <w:rPr>
          <w:rFonts w:eastAsia="仿宋_GB2312"/>
          <w:sz w:val="28"/>
          <w:szCs w:val="28"/>
        </w:rPr>
        <w:t>S</w:t>
      </w:r>
      <w:r w:rsidR="00233817" w:rsidRPr="006B3CE0">
        <w:rPr>
          <w:rFonts w:eastAsia="仿宋_GB2312"/>
          <w:sz w:val="28"/>
          <w:szCs w:val="28"/>
        </w:rPr>
        <w:t>将近</w:t>
      </w:r>
      <w:r w:rsidR="00233817" w:rsidRPr="006B3CE0">
        <w:rPr>
          <w:rFonts w:eastAsia="仿宋_GB2312"/>
          <w:sz w:val="28"/>
          <w:szCs w:val="28"/>
        </w:rPr>
        <w:t>5000</w:t>
      </w:r>
      <w:r w:rsidR="00233817" w:rsidRPr="006B3CE0">
        <w:rPr>
          <w:rFonts w:eastAsia="仿宋_GB2312"/>
          <w:sz w:val="28"/>
          <w:szCs w:val="28"/>
        </w:rPr>
        <w:t>种</w:t>
      </w:r>
      <w:r w:rsidRPr="006B3CE0">
        <w:rPr>
          <w:rFonts w:eastAsia="仿宋_GB2312"/>
          <w:sz w:val="28"/>
          <w:szCs w:val="28"/>
        </w:rPr>
        <w:t>，</w:t>
      </w:r>
      <w:r w:rsidR="0055517F" w:rsidRPr="006B3CE0">
        <w:rPr>
          <w:rFonts w:eastAsia="仿宋_GB2312"/>
          <w:sz w:val="28"/>
          <w:szCs w:val="28"/>
        </w:rPr>
        <w:t>难以对</w:t>
      </w:r>
      <w:r w:rsidR="0055517F" w:rsidRPr="006B3CE0">
        <w:rPr>
          <w:rFonts w:eastAsia="仿宋_GB2312"/>
          <w:sz w:val="28"/>
          <w:szCs w:val="28"/>
        </w:rPr>
        <w:t>PFAS</w:t>
      </w:r>
      <w:r w:rsidR="000C5E80" w:rsidRPr="006B3CE0">
        <w:rPr>
          <w:rFonts w:eastAsia="仿宋_GB2312"/>
          <w:sz w:val="28"/>
          <w:szCs w:val="28"/>
        </w:rPr>
        <w:t>进行</w:t>
      </w:r>
      <w:r w:rsidR="0055517F" w:rsidRPr="006B3CE0">
        <w:rPr>
          <w:rFonts w:eastAsia="仿宋_GB2312"/>
          <w:sz w:val="28"/>
          <w:szCs w:val="28"/>
        </w:rPr>
        <w:t>逐个分析。</w:t>
      </w:r>
      <w:r w:rsidR="00846802" w:rsidRPr="006B3CE0">
        <w:rPr>
          <w:rFonts w:eastAsia="仿宋_GB2312"/>
          <w:sz w:val="28"/>
          <w:szCs w:val="28"/>
        </w:rPr>
        <w:t>国际开始</w:t>
      </w:r>
      <w:r w:rsidR="002D6858" w:rsidRPr="006B3CE0">
        <w:rPr>
          <w:rFonts w:eastAsia="仿宋_GB2312"/>
          <w:sz w:val="28"/>
          <w:szCs w:val="28"/>
        </w:rPr>
        <w:t>将</w:t>
      </w:r>
      <w:r w:rsidR="00846802" w:rsidRPr="006B3CE0">
        <w:rPr>
          <w:rFonts w:eastAsia="仿宋_GB2312"/>
          <w:sz w:val="28"/>
          <w:szCs w:val="28"/>
        </w:rPr>
        <w:t>总</w:t>
      </w:r>
      <w:r w:rsidR="00846802" w:rsidRPr="006B3CE0">
        <w:rPr>
          <w:rFonts w:eastAsia="仿宋_GB2312"/>
          <w:sz w:val="28"/>
          <w:szCs w:val="28"/>
        </w:rPr>
        <w:t>PFA</w:t>
      </w:r>
      <w:r w:rsidR="00870A33">
        <w:rPr>
          <w:rFonts w:eastAsia="仿宋_GB2312"/>
          <w:sz w:val="28"/>
          <w:szCs w:val="28"/>
        </w:rPr>
        <w:t>S</w:t>
      </w:r>
      <w:r w:rsidR="00846802" w:rsidRPr="006B3CE0">
        <w:rPr>
          <w:rFonts w:eastAsia="仿宋_GB2312"/>
          <w:sz w:val="28"/>
          <w:szCs w:val="28"/>
        </w:rPr>
        <w:t>作为</w:t>
      </w:r>
      <w:r w:rsidR="00773862" w:rsidRPr="006B3CE0">
        <w:rPr>
          <w:rFonts w:eastAsia="仿宋_GB2312"/>
          <w:sz w:val="28"/>
          <w:szCs w:val="28"/>
        </w:rPr>
        <w:t>一个整体而不是单独的化学品来处理</w:t>
      </w:r>
      <w:r w:rsidR="00846802" w:rsidRPr="006B3CE0">
        <w:rPr>
          <w:rFonts w:eastAsia="仿宋_GB2312"/>
          <w:sz w:val="28"/>
          <w:szCs w:val="28"/>
        </w:rPr>
        <w:t>，如欧盟在最新发布的《饮用水指令（</w:t>
      </w:r>
      <w:r w:rsidR="00846802" w:rsidRPr="006B3CE0">
        <w:rPr>
          <w:rFonts w:eastAsia="仿宋_GB2312"/>
          <w:sz w:val="28"/>
          <w:szCs w:val="28"/>
        </w:rPr>
        <w:t>(EU) 2020/2184</w:t>
      </w:r>
      <w:r w:rsidR="00846802" w:rsidRPr="006B3CE0">
        <w:rPr>
          <w:rFonts w:eastAsia="仿宋_GB2312"/>
          <w:sz w:val="28"/>
          <w:szCs w:val="28"/>
        </w:rPr>
        <w:t>）》中将饮用水中</w:t>
      </w:r>
      <w:r w:rsidR="00846802" w:rsidRPr="006B3CE0">
        <w:rPr>
          <w:rFonts w:eastAsia="仿宋_GB2312"/>
          <w:sz w:val="28"/>
          <w:szCs w:val="28"/>
        </w:rPr>
        <w:t>PFAS</w:t>
      </w:r>
      <w:r w:rsidR="00846802" w:rsidRPr="006B3CE0">
        <w:rPr>
          <w:rFonts w:eastAsia="仿宋_GB2312"/>
          <w:sz w:val="28"/>
          <w:szCs w:val="28"/>
        </w:rPr>
        <w:t>总浓度限值设定为</w:t>
      </w:r>
      <w:r w:rsidR="00846802" w:rsidRPr="006B3CE0">
        <w:rPr>
          <w:rFonts w:eastAsia="仿宋_GB2312"/>
          <w:sz w:val="28"/>
          <w:szCs w:val="28"/>
        </w:rPr>
        <w:t>0.5μg/L</w:t>
      </w:r>
      <w:r w:rsidR="00717BBD" w:rsidRPr="006B3CE0">
        <w:rPr>
          <w:rFonts w:eastAsia="仿宋_GB2312"/>
          <w:sz w:val="28"/>
          <w:szCs w:val="28"/>
        </w:rPr>
        <w:t>。</w:t>
      </w:r>
    </w:p>
    <w:p w14:paraId="396D7F45" w14:textId="1F81B557" w:rsidR="000A122C" w:rsidRPr="006B3CE0" w:rsidRDefault="00717BBD" w:rsidP="000A122C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为衔接国际</w:t>
      </w:r>
      <w:r w:rsidR="00CB6FAE" w:rsidRPr="006B3CE0">
        <w:rPr>
          <w:rFonts w:eastAsia="仿宋_GB2312"/>
          <w:sz w:val="28"/>
          <w:szCs w:val="28"/>
        </w:rPr>
        <w:t>对总</w:t>
      </w:r>
      <w:r w:rsidR="00CB6FAE" w:rsidRPr="006B3CE0">
        <w:rPr>
          <w:rFonts w:eastAsia="仿宋_GB2312"/>
          <w:sz w:val="28"/>
          <w:szCs w:val="28"/>
        </w:rPr>
        <w:t>PFA</w:t>
      </w:r>
      <w:r w:rsidR="00870A33">
        <w:rPr>
          <w:rFonts w:eastAsia="仿宋_GB2312"/>
          <w:sz w:val="28"/>
          <w:szCs w:val="28"/>
        </w:rPr>
        <w:t>S</w:t>
      </w:r>
      <w:r w:rsidRPr="006B3CE0">
        <w:rPr>
          <w:rFonts w:eastAsia="仿宋_GB2312"/>
          <w:sz w:val="28"/>
          <w:szCs w:val="28"/>
        </w:rPr>
        <w:t>管控要求，以及</w:t>
      </w:r>
      <w:r w:rsidR="00CB6FAE" w:rsidRPr="006B3CE0">
        <w:rPr>
          <w:rFonts w:eastAsia="仿宋_GB2312"/>
          <w:sz w:val="28"/>
          <w:szCs w:val="28"/>
        </w:rPr>
        <w:t>实现我国</w:t>
      </w:r>
      <w:r w:rsidR="00451C89" w:rsidRPr="006B3CE0">
        <w:rPr>
          <w:rFonts w:eastAsia="仿宋_GB2312"/>
          <w:sz w:val="28"/>
          <w:szCs w:val="28"/>
        </w:rPr>
        <w:t>对</w:t>
      </w:r>
      <w:r w:rsidRPr="006B3CE0">
        <w:rPr>
          <w:rFonts w:eastAsia="仿宋_GB2312"/>
          <w:sz w:val="28"/>
          <w:szCs w:val="28"/>
        </w:rPr>
        <w:t>PFOS</w:t>
      </w:r>
      <w:r w:rsidRPr="006B3CE0">
        <w:rPr>
          <w:rFonts w:eastAsia="仿宋_GB2312"/>
          <w:sz w:val="28"/>
          <w:szCs w:val="28"/>
        </w:rPr>
        <w:t>典型替代品进行有效的监管，</w:t>
      </w:r>
      <w:r w:rsidR="00451C89" w:rsidRPr="006B3CE0">
        <w:rPr>
          <w:rFonts w:eastAsia="仿宋_GB2312"/>
          <w:sz w:val="28"/>
          <w:szCs w:val="28"/>
        </w:rPr>
        <w:t>有必要</w:t>
      </w:r>
      <w:r w:rsidRPr="006B3CE0">
        <w:rPr>
          <w:rFonts w:eastAsia="仿宋_GB2312"/>
          <w:sz w:val="28"/>
          <w:szCs w:val="28"/>
        </w:rPr>
        <w:t>建立总</w:t>
      </w:r>
      <w:r w:rsidRPr="006B3CE0">
        <w:rPr>
          <w:rFonts w:eastAsia="仿宋_GB2312"/>
          <w:sz w:val="28"/>
          <w:szCs w:val="28"/>
        </w:rPr>
        <w:t>PFA</w:t>
      </w:r>
      <w:r w:rsidR="00870A33">
        <w:rPr>
          <w:rFonts w:eastAsia="仿宋_GB2312"/>
          <w:sz w:val="28"/>
          <w:szCs w:val="28"/>
        </w:rPr>
        <w:t>S</w:t>
      </w:r>
      <w:r w:rsidR="00451C89" w:rsidRPr="006B3CE0">
        <w:rPr>
          <w:rFonts w:eastAsia="仿宋_GB2312"/>
          <w:sz w:val="28"/>
          <w:szCs w:val="28"/>
        </w:rPr>
        <w:t>（燃烧离子色谱法）和典型</w:t>
      </w:r>
      <w:r w:rsidR="00451C89" w:rsidRPr="006B3CE0">
        <w:rPr>
          <w:rFonts w:eastAsia="仿宋_GB2312"/>
          <w:sz w:val="28"/>
          <w:szCs w:val="28"/>
        </w:rPr>
        <w:t>PFOS</w:t>
      </w:r>
      <w:r w:rsidR="00451C89" w:rsidRPr="006B3CE0">
        <w:rPr>
          <w:rFonts w:eastAsia="仿宋_GB2312"/>
          <w:sz w:val="28"/>
          <w:szCs w:val="28"/>
        </w:rPr>
        <w:t>替代品（高效液相色谱法）的监测</w:t>
      </w:r>
      <w:r w:rsidRPr="006B3CE0">
        <w:rPr>
          <w:rFonts w:eastAsia="仿宋_GB2312"/>
          <w:sz w:val="28"/>
          <w:szCs w:val="28"/>
        </w:rPr>
        <w:t>的分析方法</w:t>
      </w:r>
      <w:r w:rsidR="00451C89" w:rsidRPr="006B3CE0">
        <w:rPr>
          <w:rFonts w:eastAsia="仿宋_GB2312"/>
          <w:sz w:val="28"/>
          <w:szCs w:val="28"/>
        </w:rPr>
        <w:t>标准，</w:t>
      </w:r>
      <w:r w:rsidR="000A122C" w:rsidRPr="006B3CE0">
        <w:rPr>
          <w:rFonts w:eastAsia="仿宋_GB2312"/>
          <w:sz w:val="28"/>
          <w:szCs w:val="28"/>
        </w:rPr>
        <w:t>切实提高我国</w:t>
      </w:r>
      <w:r w:rsidR="000A122C" w:rsidRPr="006B3CE0">
        <w:rPr>
          <w:rFonts w:eastAsia="仿宋_GB2312"/>
          <w:sz w:val="28"/>
          <w:szCs w:val="28"/>
        </w:rPr>
        <w:t>PFA</w:t>
      </w:r>
      <w:r w:rsidR="00870A33">
        <w:rPr>
          <w:rFonts w:eastAsia="仿宋_GB2312"/>
          <w:sz w:val="28"/>
          <w:szCs w:val="28"/>
        </w:rPr>
        <w:t>S</w:t>
      </w:r>
      <w:r w:rsidR="000A122C" w:rsidRPr="006B3CE0">
        <w:rPr>
          <w:rFonts w:eastAsia="仿宋_GB2312"/>
          <w:sz w:val="28"/>
          <w:szCs w:val="28"/>
        </w:rPr>
        <w:t>检测能力</w:t>
      </w:r>
      <w:r w:rsidR="000A122C" w:rsidRPr="006B3CE0">
        <w:rPr>
          <w:rFonts w:eastAsia="仿宋_GB2312"/>
          <w:sz w:val="28"/>
          <w:szCs w:val="28"/>
        </w:rPr>
        <w:t xml:space="preserve">, </w:t>
      </w:r>
      <w:r w:rsidR="000A122C" w:rsidRPr="006B3CE0">
        <w:rPr>
          <w:rFonts w:eastAsia="仿宋_GB2312"/>
          <w:sz w:val="28"/>
          <w:szCs w:val="28"/>
        </w:rPr>
        <w:t>为环境监管和国际履约提供技术支持。</w:t>
      </w:r>
    </w:p>
    <w:p w14:paraId="6DFEE0EF" w14:textId="77777777" w:rsidR="00423C8E" w:rsidRPr="006B3CE0" w:rsidRDefault="003F4CD9" w:rsidP="00016A96">
      <w:pPr>
        <w:pStyle w:val="1"/>
        <w:adjustRightInd w:val="0"/>
        <w:snapToGrid w:val="0"/>
        <w:spacing w:before="0" w:after="0" w:line="360" w:lineRule="auto"/>
        <w:ind w:firstLineChars="200" w:firstLine="643"/>
        <w:rPr>
          <w:rFonts w:eastAsia="楷体"/>
          <w:sz w:val="32"/>
          <w:szCs w:val="32"/>
        </w:rPr>
      </w:pPr>
      <w:r w:rsidRPr="006B3CE0">
        <w:rPr>
          <w:rFonts w:eastAsia="楷体"/>
          <w:sz w:val="32"/>
          <w:szCs w:val="32"/>
        </w:rPr>
        <w:t>二、项目目标</w:t>
      </w:r>
    </w:p>
    <w:p w14:paraId="660811A1" w14:textId="60D14948" w:rsidR="00423C8E" w:rsidRPr="006B3CE0" w:rsidRDefault="00253BB9">
      <w:pPr>
        <w:spacing w:afterLines="50" w:after="156" w:line="360" w:lineRule="auto"/>
        <w:ind w:firstLineChars="200" w:firstLine="560"/>
        <w:rPr>
          <w:rFonts w:eastAsia="仿宋_GB2312"/>
          <w:sz w:val="28"/>
          <w:szCs w:val="28"/>
          <w:lang w:val="en-GB"/>
        </w:rPr>
      </w:pPr>
      <w:r w:rsidRPr="006B3CE0">
        <w:rPr>
          <w:rFonts w:eastAsia="仿宋_GB2312"/>
          <w:sz w:val="28"/>
          <w:szCs w:val="28"/>
          <w:lang w:val="en-GB"/>
        </w:rPr>
        <w:t>调研并梳理国内外有关</w:t>
      </w:r>
      <w:r w:rsidR="004A2FFA" w:rsidRPr="006B3CE0">
        <w:rPr>
          <w:rFonts w:eastAsia="仿宋_GB2312"/>
          <w:sz w:val="28"/>
          <w:szCs w:val="28"/>
          <w:lang w:val="en-GB"/>
        </w:rPr>
        <w:t>总</w:t>
      </w:r>
      <w:r w:rsidR="004A2FFA" w:rsidRPr="006B3CE0">
        <w:rPr>
          <w:rFonts w:eastAsia="仿宋_GB2312"/>
          <w:sz w:val="28"/>
          <w:szCs w:val="28"/>
          <w:lang w:val="en-GB"/>
        </w:rPr>
        <w:t>PFA</w:t>
      </w:r>
      <w:r w:rsidR="00870A33">
        <w:rPr>
          <w:rFonts w:eastAsia="仿宋_GB2312"/>
          <w:sz w:val="28"/>
          <w:szCs w:val="28"/>
          <w:lang w:val="en-GB"/>
        </w:rPr>
        <w:t>S</w:t>
      </w:r>
      <w:r w:rsidR="00043C78" w:rsidRPr="006B3CE0">
        <w:rPr>
          <w:rFonts w:eastAsia="仿宋_GB2312"/>
          <w:sz w:val="28"/>
          <w:szCs w:val="28"/>
          <w:lang w:val="en-GB"/>
        </w:rPr>
        <w:t>和典</w:t>
      </w:r>
      <w:r w:rsidR="00043C78" w:rsidRPr="006B3CE0">
        <w:rPr>
          <w:rFonts w:eastAsia="仿宋_GB2312"/>
          <w:sz w:val="28"/>
          <w:szCs w:val="28"/>
        </w:rPr>
        <w:t>型</w:t>
      </w:r>
      <w:r w:rsidR="00043C78" w:rsidRPr="006B3CE0">
        <w:rPr>
          <w:rFonts w:eastAsia="仿宋_GB2312"/>
          <w:sz w:val="28"/>
          <w:szCs w:val="28"/>
        </w:rPr>
        <w:t>PFOS</w:t>
      </w:r>
      <w:r w:rsidR="00043C78" w:rsidRPr="006B3CE0">
        <w:rPr>
          <w:rFonts w:eastAsia="仿宋_GB2312"/>
          <w:sz w:val="28"/>
          <w:szCs w:val="28"/>
        </w:rPr>
        <w:t>替代</w:t>
      </w:r>
      <w:r w:rsidR="00043C78" w:rsidRPr="006B3CE0">
        <w:rPr>
          <w:rFonts w:eastAsia="仿宋_GB2312"/>
          <w:sz w:val="28"/>
          <w:szCs w:val="28"/>
          <w:lang w:val="en-GB"/>
        </w:rPr>
        <w:t>品（</w:t>
      </w:r>
      <w:proofErr w:type="gramStart"/>
      <w:r w:rsidR="003F3A6C" w:rsidRPr="006B3CE0">
        <w:rPr>
          <w:rFonts w:eastAsia="仿宋_GB2312"/>
          <w:sz w:val="28"/>
          <w:szCs w:val="28"/>
          <w:lang w:val="en-GB"/>
        </w:rPr>
        <w:t>传统全氟羧酸</w:t>
      </w:r>
      <w:proofErr w:type="gramEnd"/>
      <w:r w:rsidR="00043C78" w:rsidRPr="006B3CE0">
        <w:rPr>
          <w:rFonts w:eastAsia="仿宋_GB2312"/>
          <w:sz w:val="28"/>
          <w:szCs w:val="28"/>
          <w:lang w:val="en-GB"/>
        </w:rPr>
        <w:t>、</w:t>
      </w:r>
      <w:proofErr w:type="gramStart"/>
      <w:r w:rsidR="003F3A6C" w:rsidRPr="006B3CE0">
        <w:rPr>
          <w:rFonts w:eastAsia="仿宋_GB2312"/>
          <w:sz w:val="28"/>
          <w:szCs w:val="28"/>
          <w:lang w:val="en-GB"/>
        </w:rPr>
        <w:t>传统全氟磺酸</w:t>
      </w:r>
      <w:proofErr w:type="gramEnd"/>
      <w:r w:rsidR="003F3A6C" w:rsidRPr="006B3CE0">
        <w:rPr>
          <w:rFonts w:eastAsia="仿宋_GB2312"/>
          <w:sz w:val="28"/>
          <w:szCs w:val="28"/>
          <w:lang w:val="en-GB"/>
        </w:rPr>
        <w:t>、</w:t>
      </w:r>
      <w:r w:rsidR="003F3A6C" w:rsidRPr="006B3CE0">
        <w:rPr>
          <w:rFonts w:eastAsia="仿宋_GB2312"/>
          <w:sz w:val="28"/>
          <w:szCs w:val="28"/>
          <w:lang w:val="en-GB"/>
        </w:rPr>
        <w:t>PFOA</w:t>
      </w:r>
      <w:r w:rsidR="003F3A6C" w:rsidRPr="006B3CE0">
        <w:rPr>
          <w:rFonts w:eastAsia="仿宋_GB2312"/>
          <w:sz w:val="28"/>
          <w:szCs w:val="28"/>
          <w:lang w:val="en-GB"/>
        </w:rPr>
        <w:t>替代物、</w:t>
      </w:r>
      <w:r w:rsidR="003F3A6C" w:rsidRPr="006B3CE0">
        <w:rPr>
          <w:rFonts w:eastAsia="仿宋_GB2312"/>
          <w:sz w:val="28"/>
          <w:szCs w:val="28"/>
          <w:lang w:val="en-GB"/>
        </w:rPr>
        <w:t>PFOS</w:t>
      </w:r>
      <w:r w:rsidR="003F3A6C" w:rsidRPr="006B3CE0">
        <w:rPr>
          <w:rFonts w:eastAsia="仿宋_GB2312"/>
          <w:sz w:val="28"/>
          <w:szCs w:val="28"/>
          <w:lang w:val="en-GB"/>
        </w:rPr>
        <w:t>替代物</w:t>
      </w:r>
      <w:r w:rsidR="00043C78" w:rsidRPr="006B3CE0">
        <w:rPr>
          <w:rFonts w:eastAsia="仿宋_GB2312"/>
          <w:sz w:val="28"/>
          <w:szCs w:val="28"/>
          <w:lang w:val="en-GB"/>
        </w:rPr>
        <w:t>）</w:t>
      </w:r>
      <w:r w:rsidRPr="006B3CE0">
        <w:rPr>
          <w:rFonts w:eastAsia="仿宋_GB2312"/>
          <w:sz w:val="28"/>
          <w:szCs w:val="28"/>
          <w:lang w:val="en-GB"/>
        </w:rPr>
        <w:t>监测的现行方法及相关标准，</w:t>
      </w:r>
      <w:r w:rsidR="001F0E1E" w:rsidRPr="006B3CE0">
        <w:rPr>
          <w:rFonts w:eastAsia="仿宋_GB2312"/>
          <w:sz w:val="28"/>
          <w:szCs w:val="28"/>
          <w:lang w:val="en-GB"/>
        </w:rPr>
        <w:t>开展水和土壤</w:t>
      </w:r>
      <w:r w:rsidR="001F0E1E" w:rsidRPr="006B3CE0">
        <w:rPr>
          <w:rFonts w:eastAsia="仿宋_GB2312"/>
          <w:sz w:val="28"/>
          <w:szCs w:val="28"/>
          <w:lang w:val="en-GB"/>
        </w:rPr>
        <w:t>/</w:t>
      </w:r>
      <w:r w:rsidR="001F0E1E" w:rsidRPr="006B3CE0">
        <w:rPr>
          <w:rFonts w:eastAsia="仿宋_GB2312"/>
          <w:sz w:val="28"/>
          <w:szCs w:val="28"/>
          <w:lang w:val="en-GB"/>
        </w:rPr>
        <w:t>沉积物中总</w:t>
      </w:r>
      <w:r w:rsidR="001F0E1E" w:rsidRPr="006B3CE0">
        <w:rPr>
          <w:rFonts w:eastAsia="仿宋_GB2312"/>
          <w:sz w:val="28"/>
          <w:szCs w:val="28"/>
          <w:lang w:val="en-GB"/>
        </w:rPr>
        <w:t>PFA</w:t>
      </w:r>
      <w:r w:rsidR="00870A33">
        <w:rPr>
          <w:rFonts w:eastAsia="仿宋_GB2312"/>
          <w:sz w:val="28"/>
          <w:szCs w:val="28"/>
          <w:lang w:val="en-GB"/>
        </w:rPr>
        <w:t>S</w:t>
      </w:r>
      <w:r w:rsidR="0012216D" w:rsidRPr="006B3CE0">
        <w:rPr>
          <w:rFonts w:eastAsia="仿宋_GB2312"/>
          <w:sz w:val="28"/>
          <w:szCs w:val="28"/>
          <w:lang w:val="en-GB"/>
        </w:rPr>
        <w:t>和</w:t>
      </w:r>
      <w:r w:rsidR="00043C78" w:rsidRPr="006B3CE0">
        <w:rPr>
          <w:rFonts w:eastAsia="仿宋_GB2312"/>
          <w:sz w:val="28"/>
          <w:szCs w:val="28"/>
          <w:lang w:val="en-GB"/>
        </w:rPr>
        <w:t>典型</w:t>
      </w:r>
      <w:r w:rsidR="00043C78" w:rsidRPr="006B3CE0">
        <w:rPr>
          <w:rFonts w:eastAsia="仿宋_GB2312"/>
          <w:sz w:val="28"/>
          <w:szCs w:val="28"/>
          <w:lang w:val="en-GB"/>
        </w:rPr>
        <w:t>PFOS</w:t>
      </w:r>
      <w:r w:rsidR="00043C78" w:rsidRPr="006B3CE0">
        <w:rPr>
          <w:rFonts w:eastAsia="仿宋_GB2312"/>
          <w:sz w:val="28"/>
          <w:szCs w:val="28"/>
          <w:lang w:val="en-GB"/>
        </w:rPr>
        <w:t>替代品</w:t>
      </w:r>
      <w:r w:rsidR="001F0E1E" w:rsidRPr="006B3CE0">
        <w:rPr>
          <w:rFonts w:eastAsia="仿宋_GB2312"/>
          <w:sz w:val="28"/>
          <w:szCs w:val="28"/>
          <w:lang w:val="en-GB"/>
        </w:rPr>
        <w:t>分析方法监测方法的</w:t>
      </w:r>
      <w:r w:rsidR="001F0E1E" w:rsidRPr="00870A33">
        <w:rPr>
          <w:rFonts w:eastAsia="仿宋_GB2312"/>
          <w:sz w:val="28"/>
          <w:szCs w:val="28"/>
          <w:lang w:val="en-GB"/>
        </w:rPr>
        <w:t>研究，并据此</w:t>
      </w:r>
      <w:r w:rsidR="0012216D" w:rsidRPr="00870A33">
        <w:rPr>
          <w:rFonts w:eastAsia="仿宋_GB2312"/>
          <w:sz w:val="28"/>
          <w:szCs w:val="28"/>
          <w:lang w:val="en-GB"/>
        </w:rPr>
        <w:t>形成团体标准（报批稿）</w:t>
      </w:r>
      <w:r w:rsidRPr="00870A33">
        <w:rPr>
          <w:rFonts w:eastAsia="仿宋_GB2312"/>
          <w:sz w:val="28"/>
          <w:szCs w:val="28"/>
          <w:lang w:val="en-GB"/>
        </w:rPr>
        <w:t>。</w:t>
      </w:r>
    </w:p>
    <w:p w14:paraId="5E994167" w14:textId="77777777" w:rsidR="00423C8E" w:rsidRPr="006B3CE0" w:rsidRDefault="003F4CD9" w:rsidP="00016A96">
      <w:pPr>
        <w:pStyle w:val="1"/>
        <w:adjustRightInd w:val="0"/>
        <w:snapToGrid w:val="0"/>
        <w:spacing w:before="0" w:after="0" w:line="360" w:lineRule="auto"/>
        <w:ind w:firstLineChars="200" w:firstLine="643"/>
        <w:rPr>
          <w:rFonts w:eastAsia="楷体"/>
          <w:sz w:val="32"/>
          <w:szCs w:val="32"/>
        </w:rPr>
      </w:pPr>
      <w:r w:rsidRPr="006B3CE0">
        <w:rPr>
          <w:rFonts w:eastAsia="楷体"/>
          <w:sz w:val="32"/>
          <w:szCs w:val="32"/>
        </w:rPr>
        <w:t>三、工作内容</w:t>
      </w:r>
    </w:p>
    <w:p w14:paraId="32E284B9" w14:textId="75603737" w:rsidR="00016A96" w:rsidRPr="006B3CE0" w:rsidRDefault="008B6354" w:rsidP="008B6354">
      <w:pPr>
        <w:adjustRightInd w:val="0"/>
        <w:snapToGrid w:val="0"/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 w:rsidRPr="006B3CE0">
        <w:rPr>
          <w:rFonts w:eastAsia="仿宋_GB2312"/>
          <w:b/>
          <w:sz w:val="28"/>
          <w:szCs w:val="28"/>
        </w:rPr>
        <w:t>1.</w:t>
      </w:r>
      <w:r w:rsidR="00016A96" w:rsidRPr="006B3CE0">
        <w:rPr>
          <w:rFonts w:eastAsia="仿宋_GB2312"/>
          <w:b/>
          <w:sz w:val="28"/>
          <w:szCs w:val="28"/>
        </w:rPr>
        <w:t>国内外总</w:t>
      </w:r>
      <w:r w:rsidR="00016A96" w:rsidRPr="006B3CE0">
        <w:rPr>
          <w:rFonts w:eastAsia="仿宋_GB2312"/>
          <w:b/>
          <w:sz w:val="28"/>
          <w:szCs w:val="28"/>
        </w:rPr>
        <w:t>PFA</w:t>
      </w:r>
      <w:r w:rsidR="00870A33">
        <w:rPr>
          <w:rFonts w:eastAsia="仿宋_GB2312"/>
          <w:b/>
          <w:sz w:val="28"/>
          <w:szCs w:val="28"/>
        </w:rPr>
        <w:t>S</w:t>
      </w:r>
      <w:r w:rsidR="004A47C6" w:rsidRPr="006B3CE0">
        <w:rPr>
          <w:rFonts w:eastAsia="仿宋_GB2312"/>
          <w:b/>
          <w:sz w:val="28"/>
          <w:szCs w:val="28"/>
        </w:rPr>
        <w:t>和典型</w:t>
      </w:r>
      <w:r w:rsidR="004A47C6" w:rsidRPr="006B3CE0">
        <w:rPr>
          <w:rFonts w:eastAsia="仿宋_GB2312"/>
          <w:b/>
          <w:sz w:val="28"/>
          <w:szCs w:val="28"/>
        </w:rPr>
        <w:t>PFOS</w:t>
      </w:r>
      <w:r w:rsidR="004A47C6" w:rsidRPr="006B3CE0">
        <w:rPr>
          <w:rFonts w:eastAsia="仿宋_GB2312"/>
          <w:b/>
          <w:sz w:val="28"/>
          <w:szCs w:val="28"/>
        </w:rPr>
        <w:t>替代品</w:t>
      </w:r>
      <w:r w:rsidR="00016A96" w:rsidRPr="006B3CE0">
        <w:rPr>
          <w:rFonts w:eastAsia="仿宋_GB2312"/>
          <w:b/>
          <w:sz w:val="28"/>
          <w:szCs w:val="28"/>
        </w:rPr>
        <w:t>现行</w:t>
      </w:r>
      <w:r w:rsidR="00B936C7" w:rsidRPr="006B3CE0">
        <w:rPr>
          <w:rFonts w:eastAsia="仿宋_GB2312"/>
          <w:b/>
          <w:sz w:val="28"/>
          <w:szCs w:val="28"/>
        </w:rPr>
        <w:t>监测</w:t>
      </w:r>
      <w:r w:rsidR="00016A96" w:rsidRPr="006B3CE0">
        <w:rPr>
          <w:rFonts w:eastAsia="仿宋_GB2312"/>
          <w:b/>
          <w:sz w:val="28"/>
          <w:szCs w:val="28"/>
        </w:rPr>
        <w:t>分析方法调研</w:t>
      </w:r>
    </w:p>
    <w:p w14:paraId="3888A72A" w14:textId="6D093365" w:rsidR="00016A96" w:rsidRPr="006B3CE0" w:rsidRDefault="008B6354" w:rsidP="00912E37">
      <w:pPr>
        <w:adjustRightInd w:val="0"/>
        <w:snapToGrid w:val="0"/>
        <w:spacing w:line="360" w:lineRule="auto"/>
        <w:ind w:firstLineChars="200" w:firstLine="560"/>
        <w:rPr>
          <w:rFonts w:eastAsia="华文仿宋"/>
          <w:sz w:val="28"/>
          <w:szCs w:val="28"/>
        </w:rPr>
      </w:pPr>
      <w:r w:rsidRPr="006B3CE0">
        <w:rPr>
          <w:rFonts w:eastAsia="仿宋_GB2312"/>
          <w:sz w:val="28"/>
          <w:szCs w:val="28"/>
          <w:lang w:val="en-GB"/>
        </w:rPr>
        <w:t>调研国</w:t>
      </w:r>
      <w:r w:rsidR="00912E37" w:rsidRPr="006B3CE0">
        <w:rPr>
          <w:rFonts w:eastAsia="仿宋_GB2312"/>
          <w:sz w:val="28"/>
          <w:szCs w:val="28"/>
          <w:lang w:val="en-GB"/>
        </w:rPr>
        <w:t>内外</w:t>
      </w:r>
      <w:r w:rsidRPr="006B3CE0">
        <w:rPr>
          <w:rFonts w:eastAsia="仿宋_GB2312"/>
          <w:sz w:val="28"/>
          <w:szCs w:val="28"/>
          <w:lang w:val="en-GB"/>
        </w:rPr>
        <w:t>总</w:t>
      </w:r>
      <w:r w:rsidRPr="006B3CE0">
        <w:rPr>
          <w:rFonts w:eastAsia="仿宋_GB2312"/>
          <w:sz w:val="28"/>
          <w:szCs w:val="28"/>
          <w:lang w:val="en-GB"/>
        </w:rPr>
        <w:t>PFA</w:t>
      </w:r>
      <w:r w:rsidR="00870A33">
        <w:rPr>
          <w:rFonts w:eastAsia="仿宋_GB2312"/>
          <w:sz w:val="28"/>
          <w:szCs w:val="28"/>
          <w:lang w:val="en-GB"/>
        </w:rPr>
        <w:t>S</w:t>
      </w:r>
      <w:r w:rsidR="009734E4" w:rsidRPr="006B3CE0">
        <w:rPr>
          <w:rFonts w:eastAsia="仿宋_GB2312"/>
          <w:sz w:val="28"/>
          <w:szCs w:val="28"/>
          <w:lang w:val="en-GB"/>
        </w:rPr>
        <w:t>现行监测</w:t>
      </w:r>
      <w:r w:rsidRPr="006B3CE0">
        <w:rPr>
          <w:rFonts w:eastAsia="仿宋_GB2312"/>
          <w:sz w:val="28"/>
          <w:szCs w:val="28"/>
          <w:lang w:val="en-GB"/>
        </w:rPr>
        <w:t>分析方法</w:t>
      </w:r>
      <w:r w:rsidR="00912E37" w:rsidRPr="006B3CE0">
        <w:rPr>
          <w:rFonts w:eastAsia="仿宋_GB2312"/>
          <w:sz w:val="28"/>
          <w:szCs w:val="28"/>
          <w:lang w:val="en-GB"/>
        </w:rPr>
        <w:t>，尤其</w:t>
      </w:r>
      <w:r w:rsidR="00CC1BE8">
        <w:rPr>
          <w:rFonts w:eastAsia="仿宋_GB2312" w:hint="eastAsia"/>
          <w:sz w:val="28"/>
          <w:szCs w:val="28"/>
          <w:lang w:val="en-GB"/>
        </w:rPr>
        <w:t>是针对</w:t>
      </w:r>
      <w:r w:rsidR="00912E37" w:rsidRPr="006B3CE0">
        <w:rPr>
          <w:rFonts w:eastAsia="仿宋_GB2312"/>
          <w:sz w:val="28"/>
          <w:szCs w:val="28"/>
          <w:lang w:val="en-GB"/>
        </w:rPr>
        <w:t>环境介质</w:t>
      </w:r>
      <w:r w:rsidR="00CC1BE8">
        <w:rPr>
          <w:rFonts w:eastAsia="仿宋_GB2312" w:hint="eastAsia"/>
          <w:sz w:val="28"/>
          <w:szCs w:val="28"/>
          <w:lang w:val="en-GB"/>
        </w:rPr>
        <w:t>中</w:t>
      </w:r>
      <w:r w:rsidR="00CC1BE8">
        <w:rPr>
          <w:rFonts w:eastAsia="仿宋_GB2312" w:hint="eastAsia"/>
          <w:sz w:val="28"/>
          <w:szCs w:val="28"/>
          <w:lang w:val="en-GB"/>
        </w:rPr>
        <w:t>PFAS</w:t>
      </w:r>
      <w:r w:rsidR="00912E37" w:rsidRPr="006B3CE0">
        <w:rPr>
          <w:rFonts w:eastAsia="仿宋_GB2312"/>
          <w:sz w:val="28"/>
          <w:szCs w:val="28"/>
          <w:lang w:val="en-GB"/>
        </w:rPr>
        <w:t>的分析方法，包括</w:t>
      </w:r>
      <w:r w:rsidR="00016A96" w:rsidRPr="006B3CE0">
        <w:rPr>
          <w:rFonts w:eastAsia="仿宋_GB2312"/>
          <w:sz w:val="28"/>
          <w:szCs w:val="28"/>
          <w:lang w:val="en-GB"/>
        </w:rPr>
        <w:t>方法原理、适用范围、方法性能</w:t>
      </w:r>
      <w:r w:rsidR="002339E6" w:rsidRPr="006B3CE0">
        <w:rPr>
          <w:rFonts w:eastAsia="仿宋_GB2312"/>
          <w:sz w:val="28"/>
          <w:szCs w:val="28"/>
          <w:lang w:val="en-GB"/>
        </w:rPr>
        <w:t>、质</w:t>
      </w:r>
      <w:r w:rsidR="002339E6" w:rsidRPr="006B3CE0">
        <w:rPr>
          <w:rFonts w:eastAsia="华文仿宋"/>
          <w:sz w:val="28"/>
          <w:szCs w:val="28"/>
        </w:rPr>
        <w:t>量控制</w:t>
      </w:r>
      <w:r w:rsidR="002339E6" w:rsidRPr="006B3CE0">
        <w:rPr>
          <w:rFonts w:eastAsia="华文仿宋"/>
          <w:sz w:val="28"/>
          <w:szCs w:val="28"/>
        </w:rPr>
        <w:lastRenderedPageBreak/>
        <w:t>和质量保证措施</w:t>
      </w:r>
      <w:r w:rsidR="00553534" w:rsidRPr="006B3CE0">
        <w:rPr>
          <w:rFonts w:eastAsia="华文仿宋"/>
          <w:sz w:val="28"/>
          <w:szCs w:val="28"/>
        </w:rPr>
        <w:t>等</w:t>
      </w:r>
      <w:r w:rsidR="00912E37" w:rsidRPr="006B3CE0">
        <w:rPr>
          <w:rFonts w:eastAsia="华文仿宋"/>
          <w:sz w:val="28"/>
          <w:szCs w:val="28"/>
        </w:rPr>
        <w:t>，形成相应的调研报告。</w:t>
      </w:r>
    </w:p>
    <w:p w14:paraId="386EE62F" w14:textId="3D854AD2" w:rsidR="00423C8E" w:rsidRPr="006B3CE0" w:rsidRDefault="00912E37" w:rsidP="00912E37">
      <w:pPr>
        <w:adjustRightInd w:val="0"/>
        <w:snapToGrid w:val="0"/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 w:rsidRPr="006B3CE0">
        <w:rPr>
          <w:rFonts w:eastAsia="仿宋_GB2312"/>
          <w:b/>
          <w:sz w:val="28"/>
          <w:szCs w:val="28"/>
        </w:rPr>
        <w:t>2.</w:t>
      </w:r>
      <w:r w:rsidR="00F96F51" w:rsidRPr="006B3CE0">
        <w:rPr>
          <w:rFonts w:eastAsia="仿宋_GB2312"/>
          <w:b/>
          <w:sz w:val="28"/>
          <w:szCs w:val="28"/>
        </w:rPr>
        <w:t>总</w:t>
      </w:r>
      <w:r w:rsidR="00F96F51" w:rsidRPr="006B3CE0">
        <w:rPr>
          <w:rFonts w:eastAsia="仿宋_GB2312"/>
          <w:b/>
          <w:sz w:val="28"/>
          <w:szCs w:val="28"/>
        </w:rPr>
        <w:t>PFA</w:t>
      </w:r>
      <w:r w:rsidR="00870A33">
        <w:rPr>
          <w:rFonts w:eastAsia="仿宋_GB2312"/>
          <w:b/>
          <w:sz w:val="28"/>
          <w:szCs w:val="28"/>
        </w:rPr>
        <w:t>S</w:t>
      </w:r>
      <w:r w:rsidR="00F96F51" w:rsidRPr="006B3CE0">
        <w:rPr>
          <w:rFonts w:eastAsia="仿宋_GB2312"/>
          <w:b/>
          <w:sz w:val="28"/>
          <w:szCs w:val="28"/>
        </w:rPr>
        <w:t>测定方法研究</w:t>
      </w:r>
      <w:r w:rsidR="0018475D" w:rsidRPr="006B3CE0">
        <w:rPr>
          <w:rFonts w:eastAsia="仿宋_GB2312"/>
          <w:b/>
          <w:sz w:val="28"/>
          <w:szCs w:val="28"/>
        </w:rPr>
        <w:t>及标准化</w:t>
      </w:r>
    </w:p>
    <w:p w14:paraId="118163C8" w14:textId="3C66D4EC" w:rsidR="00423C8E" w:rsidRPr="006B3CE0" w:rsidRDefault="004B3EA7">
      <w:pPr>
        <w:spacing w:afterLines="50" w:after="156" w:line="360" w:lineRule="auto"/>
        <w:ind w:firstLineChars="200" w:firstLine="560"/>
        <w:rPr>
          <w:rFonts w:eastAsia="仿宋_GB2312"/>
          <w:sz w:val="28"/>
          <w:szCs w:val="28"/>
          <w:lang w:val="en-GB"/>
        </w:rPr>
      </w:pPr>
      <w:r w:rsidRPr="006B3CE0">
        <w:rPr>
          <w:rFonts w:eastAsia="仿宋_GB2312"/>
          <w:sz w:val="28"/>
          <w:szCs w:val="28"/>
          <w:lang w:val="en-GB"/>
        </w:rPr>
        <w:t>在现有标准方法及文献调研的基础上，确定</w:t>
      </w:r>
      <w:r w:rsidR="00912E37" w:rsidRPr="006B3CE0">
        <w:rPr>
          <w:rFonts w:eastAsia="仿宋_GB2312"/>
          <w:sz w:val="28"/>
          <w:szCs w:val="28"/>
          <w:lang w:val="en-GB"/>
        </w:rPr>
        <w:t>环境介质中（水、土壤</w:t>
      </w:r>
      <w:r w:rsidR="00912E37" w:rsidRPr="006B3CE0">
        <w:rPr>
          <w:rFonts w:eastAsia="仿宋_GB2312"/>
          <w:sz w:val="28"/>
          <w:szCs w:val="28"/>
          <w:lang w:val="en-GB"/>
        </w:rPr>
        <w:t>/</w:t>
      </w:r>
      <w:r w:rsidR="00912E37" w:rsidRPr="006B3CE0">
        <w:rPr>
          <w:rFonts w:eastAsia="仿宋_GB2312"/>
          <w:sz w:val="28"/>
          <w:szCs w:val="28"/>
          <w:lang w:val="en-GB"/>
        </w:rPr>
        <w:t>沉积物）</w:t>
      </w:r>
      <w:r w:rsidRPr="006B3CE0">
        <w:rPr>
          <w:rFonts w:eastAsia="仿宋_GB2312"/>
          <w:sz w:val="28"/>
          <w:szCs w:val="28"/>
          <w:lang w:val="en-GB"/>
        </w:rPr>
        <w:t>总</w:t>
      </w:r>
      <w:r w:rsidRPr="006B3CE0">
        <w:rPr>
          <w:rFonts w:eastAsia="仿宋_GB2312"/>
          <w:sz w:val="28"/>
          <w:szCs w:val="28"/>
          <w:lang w:val="en-GB"/>
        </w:rPr>
        <w:t>PFA</w:t>
      </w:r>
      <w:r w:rsidR="00870A33">
        <w:rPr>
          <w:rFonts w:eastAsia="仿宋_GB2312"/>
          <w:sz w:val="28"/>
          <w:szCs w:val="28"/>
          <w:lang w:val="en-GB"/>
        </w:rPr>
        <w:t>S</w:t>
      </w:r>
      <w:r w:rsidRPr="006B3CE0">
        <w:rPr>
          <w:rFonts w:eastAsia="仿宋_GB2312"/>
          <w:sz w:val="28"/>
          <w:szCs w:val="28"/>
          <w:lang w:val="en-GB"/>
        </w:rPr>
        <w:t>分析的技术路线</w:t>
      </w:r>
      <w:r w:rsidR="007C5EE9">
        <w:rPr>
          <w:rFonts w:eastAsia="仿宋_GB2312" w:hint="eastAsia"/>
          <w:sz w:val="28"/>
          <w:szCs w:val="28"/>
          <w:lang w:val="en-GB"/>
        </w:rPr>
        <w:t>，</w:t>
      </w:r>
      <w:r w:rsidR="005D4159" w:rsidRPr="005D4159">
        <w:rPr>
          <w:rFonts w:eastAsia="仿宋_GB2312"/>
          <w:sz w:val="28"/>
          <w:szCs w:val="28"/>
          <w:lang w:val="en-GB"/>
        </w:rPr>
        <w:t>如美</w:t>
      </w:r>
      <w:r w:rsidR="005D4159" w:rsidRPr="000F3E16">
        <w:rPr>
          <w:rFonts w:eastAsia="仿宋_GB2312"/>
          <w:sz w:val="28"/>
          <w:szCs w:val="28"/>
          <w:lang w:val="en-GB"/>
        </w:rPr>
        <w:t>国</w:t>
      </w:r>
      <w:r w:rsidR="005D4159" w:rsidRPr="000F3E16">
        <w:rPr>
          <w:rFonts w:eastAsia="仿宋_GB2312" w:hint="eastAsia"/>
          <w:sz w:val="28"/>
          <w:szCs w:val="28"/>
          <w:lang w:val="en-GB"/>
        </w:rPr>
        <w:t>E</w:t>
      </w:r>
      <w:r w:rsidR="005D4159" w:rsidRPr="000F3E16">
        <w:rPr>
          <w:rFonts w:eastAsia="仿宋_GB2312"/>
          <w:sz w:val="28"/>
          <w:szCs w:val="28"/>
          <w:lang w:val="en-GB"/>
        </w:rPr>
        <w:t>PA 16</w:t>
      </w:r>
      <w:r w:rsidR="004D240B" w:rsidRPr="000F3E16">
        <w:rPr>
          <w:rFonts w:eastAsia="仿宋_GB2312"/>
          <w:sz w:val="28"/>
          <w:szCs w:val="28"/>
          <w:lang w:val="en-GB"/>
        </w:rPr>
        <w:t>21</w:t>
      </w:r>
      <w:r w:rsidR="005D4159" w:rsidRPr="000F3E16">
        <w:rPr>
          <w:rFonts w:eastAsia="仿宋_GB2312"/>
          <w:sz w:val="28"/>
          <w:szCs w:val="28"/>
          <w:lang w:val="en-GB"/>
        </w:rPr>
        <w:t xml:space="preserve"> </w:t>
      </w:r>
      <w:r w:rsidR="005D4159" w:rsidRPr="000F3E16">
        <w:rPr>
          <w:rFonts w:eastAsia="仿宋_GB2312" w:hint="eastAsia"/>
          <w:sz w:val="28"/>
          <w:szCs w:val="28"/>
          <w:lang w:val="en-GB"/>
        </w:rPr>
        <w:t>分</w:t>
      </w:r>
      <w:r w:rsidR="005D4159">
        <w:rPr>
          <w:rFonts w:eastAsia="仿宋_GB2312" w:hint="eastAsia"/>
          <w:sz w:val="28"/>
          <w:szCs w:val="28"/>
          <w:lang w:val="en-GB"/>
        </w:rPr>
        <w:t>析方法草案</w:t>
      </w:r>
      <w:r w:rsidR="005D4159">
        <w:rPr>
          <w:rFonts w:eastAsia="仿宋_GB2312" w:hint="eastAsia"/>
          <w:sz w:val="28"/>
          <w:szCs w:val="28"/>
          <w:lang w:val="en-GB"/>
        </w:rPr>
        <w:t>-</w:t>
      </w:r>
      <w:r w:rsidR="005D4159" w:rsidRPr="005D4159">
        <w:rPr>
          <w:rFonts w:eastAsia="仿宋_GB2312" w:hint="eastAsia"/>
          <w:sz w:val="28"/>
          <w:szCs w:val="28"/>
          <w:lang w:val="en-GB"/>
        </w:rPr>
        <w:t>燃烧离子色谱法</w:t>
      </w:r>
      <w:r w:rsidR="005D4159" w:rsidRPr="005D4159">
        <w:rPr>
          <w:rFonts w:eastAsia="仿宋_GB2312"/>
          <w:sz w:val="28"/>
          <w:szCs w:val="28"/>
          <w:lang w:val="en-GB"/>
        </w:rPr>
        <w:t>(CIC)</w:t>
      </w:r>
      <w:r w:rsidR="005D4159" w:rsidRPr="005D4159">
        <w:rPr>
          <w:rFonts w:eastAsia="仿宋_GB2312" w:hint="eastAsia"/>
          <w:sz w:val="28"/>
          <w:szCs w:val="28"/>
          <w:lang w:val="en-GB"/>
        </w:rPr>
        <w:t>分析环境水中的吸附有机氟</w:t>
      </w:r>
      <w:r w:rsidR="005D4159" w:rsidRPr="005D4159">
        <w:rPr>
          <w:rFonts w:eastAsia="仿宋_GB2312" w:hint="eastAsia"/>
          <w:sz w:val="28"/>
          <w:szCs w:val="28"/>
          <w:lang w:val="en-GB"/>
        </w:rPr>
        <w:t xml:space="preserve"> (AOF)</w:t>
      </w:r>
      <w:r w:rsidR="005D4159">
        <w:rPr>
          <w:rFonts w:eastAsia="仿宋_GB2312" w:hint="eastAsia"/>
          <w:sz w:val="28"/>
          <w:szCs w:val="28"/>
          <w:lang w:val="en-GB"/>
        </w:rPr>
        <w:t>，</w:t>
      </w:r>
      <w:r w:rsidRPr="006B3CE0">
        <w:rPr>
          <w:rFonts w:eastAsia="仿宋_GB2312"/>
          <w:sz w:val="28"/>
          <w:szCs w:val="28"/>
          <w:lang w:val="en-GB"/>
        </w:rPr>
        <w:t>建立</w:t>
      </w:r>
      <w:r w:rsidR="00FF21C8" w:rsidRPr="006B3CE0">
        <w:rPr>
          <w:rFonts w:eastAsia="仿宋_GB2312"/>
          <w:sz w:val="28"/>
          <w:szCs w:val="28"/>
          <w:lang w:val="en-GB"/>
        </w:rPr>
        <w:t>水、土壤</w:t>
      </w:r>
      <w:r w:rsidR="00FF21C8" w:rsidRPr="006B3CE0">
        <w:rPr>
          <w:rFonts w:eastAsia="仿宋_GB2312"/>
          <w:sz w:val="28"/>
          <w:szCs w:val="28"/>
          <w:lang w:val="en-GB"/>
        </w:rPr>
        <w:t>/</w:t>
      </w:r>
      <w:r w:rsidR="00FF21C8" w:rsidRPr="006B3CE0">
        <w:rPr>
          <w:rFonts w:eastAsia="仿宋_GB2312"/>
          <w:sz w:val="28"/>
          <w:szCs w:val="28"/>
          <w:lang w:val="en-GB"/>
        </w:rPr>
        <w:t>沉积物中</w:t>
      </w:r>
      <w:r w:rsidRPr="006B3CE0">
        <w:rPr>
          <w:rFonts w:eastAsia="仿宋_GB2312"/>
          <w:sz w:val="28"/>
          <w:szCs w:val="28"/>
          <w:lang w:val="en-GB"/>
        </w:rPr>
        <w:t>总</w:t>
      </w:r>
      <w:r w:rsidRPr="006B3CE0">
        <w:rPr>
          <w:rFonts w:eastAsia="仿宋_GB2312"/>
          <w:sz w:val="28"/>
          <w:szCs w:val="28"/>
          <w:lang w:val="en-GB"/>
        </w:rPr>
        <w:t>PFA</w:t>
      </w:r>
      <w:r w:rsidR="00870A33">
        <w:rPr>
          <w:rFonts w:eastAsia="仿宋_GB2312"/>
          <w:sz w:val="28"/>
          <w:szCs w:val="28"/>
          <w:lang w:val="en-GB"/>
        </w:rPr>
        <w:t>S</w:t>
      </w:r>
      <w:r w:rsidRPr="006B3CE0">
        <w:rPr>
          <w:rFonts w:eastAsia="仿宋_GB2312"/>
          <w:sz w:val="28"/>
          <w:szCs w:val="28"/>
          <w:lang w:val="en-GB"/>
        </w:rPr>
        <w:t>的测定方法，并开展方法条件实验，确定关键技术参数；对</w:t>
      </w:r>
      <w:r w:rsidR="00912E37" w:rsidRPr="006B3CE0">
        <w:rPr>
          <w:rFonts w:eastAsia="仿宋_GB2312"/>
          <w:sz w:val="28"/>
          <w:szCs w:val="28"/>
          <w:lang w:val="en-GB"/>
        </w:rPr>
        <w:t>环</w:t>
      </w:r>
      <w:r w:rsidR="00FF21C8" w:rsidRPr="006B3CE0">
        <w:rPr>
          <w:rFonts w:eastAsia="仿宋_GB2312"/>
          <w:sz w:val="28"/>
          <w:szCs w:val="28"/>
          <w:lang w:val="en-GB"/>
        </w:rPr>
        <w:t>水、土壤</w:t>
      </w:r>
      <w:r w:rsidR="00FF21C8" w:rsidRPr="006B3CE0">
        <w:rPr>
          <w:rFonts w:eastAsia="仿宋_GB2312"/>
          <w:sz w:val="28"/>
          <w:szCs w:val="28"/>
          <w:lang w:val="en-GB"/>
        </w:rPr>
        <w:t>/</w:t>
      </w:r>
      <w:r w:rsidR="00FF21C8" w:rsidRPr="006B3CE0">
        <w:rPr>
          <w:rFonts w:eastAsia="仿宋_GB2312"/>
          <w:sz w:val="28"/>
          <w:szCs w:val="28"/>
          <w:lang w:val="en-GB"/>
        </w:rPr>
        <w:t>沉积物中</w:t>
      </w:r>
      <w:r w:rsidRPr="006B3CE0">
        <w:rPr>
          <w:rFonts w:eastAsia="仿宋_GB2312"/>
          <w:sz w:val="28"/>
          <w:szCs w:val="28"/>
          <w:lang w:val="en-GB"/>
        </w:rPr>
        <w:t>总</w:t>
      </w:r>
      <w:r w:rsidRPr="006B3CE0">
        <w:rPr>
          <w:rFonts w:eastAsia="仿宋_GB2312"/>
          <w:sz w:val="28"/>
          <w:szCs w:val="28"/>
          <w:lang w:val="en-GB"/>
        </w:rPr>
        <w:t>PFA</w:t>
      </w:r>
      <w:r w:rsidR="00870A33">
        <w:rPr>
          <w:rFonts w:eastAsia="仿宋_GB2312"/>
          <w:sz w:val="28"/>
          <w:szCs w:val="28"/>
          <w:lang w:val="en-GB"/>
        </w:rPr>
        <w:t>S</w:t>
      </w:r>
      <w:r w:rsidRPr="006B3CE0">
        <w:rPr>
          <w:rFonts w:eastAsia="仿宋_GB2312"/>
          <w:sz w:val="28"/>
          <w:szCs w:val="28"/>
          <w:lang w:val="en-GB"/>
        </w:rPr>
        <w:t>测定方法的可靠性及方法特性指标进行确认，包括方法检出限、精密度、正确度等</w:t>
      </w:r>
      <w:r w:rsidR="00912E37" w:rsidRPr="006B3CE0">
        <w:rPr>
          <w:rFonts w:eastAsia="仿宋_GB2312"/>
          <w:sz w:val="28"/>
          <w:szCs w:val="28"/>
          <w:lang w:val="en-GB"/>
        </w:rPr>
        <w:t>。</w:t>
      </w:r>
    </w:p>
    <w:p w14:paraId="347EBE65" w14:textId="08CC3BAF" w:rsidR="00606AC4" w:rsidRPr="006B3CE0" w:rsidRDefault="0018475D" w:rsidP="0018475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  <w:lang w:val="en-GB"/>
        </w:rPr>
      </w:pPr>
      <w:r w:rsidRPr="006B3CE0">
        <w:rPr>
          <w:rFonts w:eastAsia="仿宋_GB2312"/>
          <w:sz w:val="28"/>
          <w:szCs w:val="28"/>
          <w:lang w:val="en-GB"/>
        </w:rPr>
        <w:t>在方法研究的基础上，依据环境监测方法标准制修订的要求开展验证工作</w:t>
      </w:r>
      <w:r w:rsidR="00C13244" w:rsidRPr="006B3CE0">
        <w:rPr>
          <w:rFonts w:eastAsia="仿宋_GB2312"/>
          <w:sz w:val="28"/>
          <w:szCs w:val="28"/>
          <w:lang w:val="en-GB"/>
        </w:rPr>
        <w:t>（不少于</w:t>
      </w:r>
      <w:r w:rsidR="00C13244" w:rsidRPr="006B3CE0">
        <w:rPr>
          <w:rFonts w:eastAsia="仿宋_GB2312"/>
          <w:sz w:val="28"/>
          <w:szCs w:val="28"/>
          <w:lang w:val="en-GB"/>
        </w:rPr>
        <w:t>6</w:t>
      </w:r>
      <w:r w:rsidR="00C13244" w:rsidRPr="006B3CE0">
        <w:rPr>
          <w:rFonts w:eastAsia="仿宋_GB2312"/>
          <w:sz w:val="28"/>
          <w:szCs w:val="28"/>
          <w:lang w:val="en-GB"/>
        </w:rPr>
        <w:t>家实验室）</w:t>
      </w:r>
      <w:r w:rsidRPr="006B3CE0">
        <w:rPr>
          <w:rFonts w:eastAsia="仿宋_GB2312"/>
          <w:sz w:val="28"/>
          <w:szCs w:val="28"/>
          <w:lang w:val="en-GB"/>
        </w:rPr>
        <w:t>，</w:t>
      </w:r>
      <w:r w:rsidR="00606AC4" w:rsidRPr="006B3CE0">
        <w:rPr>
          <w:rFonts w:eastAsia="仿宋_GB2312"/>
          <w:sz w:val="28"/>
          <w:szCs w:val="28"/>
          <w:lang w:val="en-GB"/>
        </w:rPr>
        <w:t>完成验证报告，</w:t>
      </w:r>
    </w:p>
    <w:p w14:paraId="2245B193" w14:textId="29594F6A" w:rsidR="00606AC4" w:rsidRPr="006B3CE0" w:rsidRDefault="00606AC4" w:rsidP="00606AC4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  <w:lang w:val="en-GB"/>
        </w:rPr>
      </w:pPr>
      <w:r w:rsidRPr="006B3CE0">
        <w:rPr>
          <w:rFonts w:eastAsia="仿宋_GB2312"/>
          <w:sz w:val="28"/>
          <w:szCs w:val="28"/>
          <w:lang w:val="en-GB"/>
        </w:rPr>
        <w:t>咨询单位应在实施期间组织召开至少</w:t>
      </w:r>
      <w:r w:rsidRPr="006B3CE0">
        <w:rPr>
          <w:rFonts w:eastAsia="仿宋_GB2312"/>
          <w:sz w:val="28"/>
          <w:szCs w:val="28"/>
          <w:lang w:val="en-GB"/>
        </w:rPr>
        <w:t>2</w:t>
      </w:r>
      <w:r w:rsidRPr="006B3CE0">
        <w:rPr>
          <w:rFonts w:eastAsia="仿宋_GB2312"/>
          <w:sz w:val="28"/>
          <w:szCs w:val="28"/>
          <w:lang w:val="en-GB"/>
        </w:rPr>
        <w:t>次专家研讨会，并视甲方需要进行项目调度会、中期汇报会等相关会议。按照《环境监测分析方法标准制订技术导则》（</w:t>
      </w:r>
      <w:r w:rsidRPr="006B3CE0">
        <w:rPr>
          <w:rFonts w:eastAsia="仿宋_GB2312"/>
          <w:sz w:val="28"/>
          <w:szCs w:val="28"/>
          <w:lang w:val="en-GB"/>
        </w:rPr>
        <w:t>HJ168-2020</w:t>
      </w:r>
      <w:r w:rsidRPr="006B3CE0">
        <w:rPr>
          <w:rFonts w:eastAsia="仿宋_GB2312"/>
          <w:sz w:val="28"/>
          <w:szCs w:val="28"/>
          <w:lang w:val="en-GB"/>
        </w:rPr>
        <w:t>）的要求，</w:t>
      </w:r>
      <w:r w:rsidR="00AF3BE0" w:rsidRPr="006B3CE0">
        <w:rPr>
          <w:rFonts w:eastAsia="仿宋_GB2312"/>
          <w:sz w:val="28"/>
          <w:szCs w:val="28"/>
          <w:lang w:val="en-GB"/>
        </w:rPr>
        <w:t>完成</w:t>
      </w:r>
      <w:r w:rsidR="00FB2529" w:rsidRPr="006B3CE0">
        <w:rPr>
          <w:rFonts w:eastAsia="仿宋_GB2312"/>
          <w:sz w:val="28"/>
          <w:szCs w:val="28"/>
          <w:lang w:val="en-GB"/>
        </w:rPr>
        <w:t>团体标准</w:t>
      </w:r>
      <w:r w:rsidR="00AF3BE0" w:rsidRPr="006B3CE0">
        <w:rPr>
          <w:rFonts w:eastAsia="仿宋_GB2312"/>
          <w:sz w:val="28"/>
          <w:szCs w:val="28"/>
          <w:lang w:val="en-GB"/>
        </w:rPr>
        <w:t>征求意见稿，</w:t>
      </w:r>
      <w:r w:rsidR="00FB2529" w:rsidRPr="006B3CE0">
        <w:rPr>
          <w:rFonts w:eastAsia="仿宋_GB2312"/>
          <w:sz w:val="28"/>
          <w:szCs w:val="28"/>
          <w:lang w:val="en-GB"/>
        </w:rPr>
        <w:t>并完成公开征集</w:t>
      </w:r>
      <w:r w:rsidR="00AF3BE0" w:rsidRPr="006B3CE0">
        <w:rPr>
          <w:rFonts w:eastAsia="仿宋_GB2312"/>
          <w:sz w:val="28"/>
          <w:szCs w:val="28"/>
          <w:lang w:val="en-GB"/>
        </w:rPr>
        <w:t>，修改形成报批稿，推动标准的发布。</w:t>
      </w:r>
    </w:p>
    <w:p w14:paraId="7DA9B7CD" w14:textId="2C81E5FF" w:rsidR="0018475D" w:rsidRPr="006B3CE0" w:rsidRDefault="0018475D">
      <w:pPr>
        <w:spacing w:afterLines="50" w:after="156" w:line="360" w:lineRule="auto"/>
        <w:ind w:firstLineChars="200" w:firstLine="560"/>
        <w:rPr>
          <w:rFonts w:eastAsia="仿宋_GB2312"/>
          <w:b/>
          <w:sz w:val="28"/>
          <w:szCs w:val="28"/>
        </w:rPr>
      </w:pPr>
      <w:r w:rsidRPr="006B3CE0">
        <w:rPr>
          <w:rFonts w:eastAsia="华文仿宋"/>
          <w:sz w:val="28"/>
          <w:szCs w:val="28"/>
        </w:rPr>
        <w:t>3</w:t>
      </w:r>
      <w:r w:rsidRPr="006B3CE0">
        <w:rPr>
          <w:rFonts w:eastAsia="华文仿宋"/>
          <w:sz w:val="28"/>
          <w:szCs w:val="28"/>
        </w:rPr>
        <w:t>、</w:t>
      </w:r>
      <w:r w:rsidRPr="006B3CE0">
        <w:rPr>
          <w:rFonts w:eastAsia="仿宋_GB2312"/>
          <w:b/>
          <w:sz w:val="28"/>
          <w:szCs w:val="28"/>
        </w:rPr>
        <w:t>典型</w:t>
      </w:r>
      <w:r w:rsidRPr="006B3CE0">
        <w:rPr>
          <w:rFonts w:eastAsia="仿宋_GB2312"/>
          <w:b/>
          <w:sz w:val="28"/>
          <w:szCs w:val="28"/>
        </w:rPr>
        <w:t>PFOS</w:t>
      </w:r>
      <w:r w:rsidRPr="006B3CE0">
        <w:rPr>
          <w:rFonts w:eastAsia="仿宋_GB2312"/>
          <w:b/>
          <w:sz w:val="28"/>
          <w:szCs w:val="28"/>
        </w:rPr>
        <w:t>替代品测定方法研究及标准化</w:t>
      </w:r>
    </w:p>
    <w:p w14:paraId="49D30566" w14:textId="43F30C03" w:rsidR="0018475D" w:rsidRPr="006B3CE0" w:rsidRDefault="0018475D" w:rsidP="0018475D">
      <w:pPr>
        <w:spacing w:afterLines="50" w:after="156" w:line="360" w:lineRule="auto"/>
        <w:ind w:firstLineChars="200" w:firstLine="560"/>
        <w:rPr>
          <w:rFonts w:eastAsia="华文仿宋"/>
          <w:sz w:val="28"/>
          <w:szCs w:val="28"/>
        </w:rPr>
      </w:pPr>
      <w:r w:rsidRPr="006B3CE0">
        <w:rPr>
          <w:rFonts w:eastAsia="仿宋_GB2312"/>
          <w:sz w:val="28"/>
          <w:szCs w:val="28"/>
          <w:lang w:val="en-GB"/>
        </w:rPr>
        <w:t>在现有标准方法及文献调研的基础上，确定环境介质中（水</w:t>
      </w:r>
      <w:r w:rsidR="0080325A">
        <w:rPr>
          <w:rFonts w:eastAsia="仿宋_GB2312" w:hint="eastAsia"/>
          <w:sz w:val="28"/>
          <w:szCs w:val="28"/>
          <w:lang w:val="en-GB"/>
        </w:rPr>
        <w:t>（地表水、</w:t>
      </w:r>
      <w:r w:rsidR="009D5B6B">
        <w:rPr>
          <w:rFonts w:eastAsia="仿宋_GB2312" w:hint="eastAsia"/>
          <w:sz w:val="28"/>
          <w:szCs w:val="28"/>
          <w:lang w:val="en-GB"/>
        </w:rPr>
        <w:t>近岸海水、</w:t>
      </w:r>
      <w:r w:rsidR="0080325A">
        <w:rPr>
          <w:rFonts w:eastAsia="仿宋_GB2312" w:hint="eastAsia"/>
          <w:sz w:val="28"/>
          <w:szCs w:val="28"/>
          <w:lang w:val="en-GB"/>
        </w:rPr>
        <w:t>地下水、废水）</w:t>
      </w:r>
      <w:r w:rsidRPr="006B3CE0">
        <w:rPr>
          <w:rFonts w:eastAsia="仿宋_GB2312"/>
          <w:sz w:val="28"/>
          <w:szCs w:val="28"/>
          <w:lang w:val="en-GB"/>
        </w:rPr>
        <w:t>、土壤</w:t>
      </w:r>
      <w:r w:rsidRPr="006B3CE0">
        <w:rPr>
          <w:rFonts w:eastAsia="仿宋_GB2312"/>
          <w:sz w:val="28"/>
          <w:szCs w:val="28"/>
          <w:lang w:val="en-GB"/>
        </w:rPr>
        <w:t>/</w:t>
      </w:r>
      <w:r w:rsidRPr="006B3CE0">
        <w:rPr>
          <w:rFonts w:eastAsia="仿宋_GB2312"/>
          <w:sz w:val="28"/>
          <w:szCs w:val="28"/>
          <w:lang w:val="en-GB"/>
        </w:rPr>
        <w:t>沉积物）典型</w:t>
      </w:r>
      <w:r w:rsidRPr="006B3CE0">
        <w:rPr>
          <w:rFonts w:eastAsia="仿宋_GB2312"/>
          <w:sz w:val="28"/>
          <w:szCs w:val="28"/>
          <w:lang w:val="en-GB"/>
        </w:rPr>
        <w:t>PFOS</w:t>
      </w:r>
      <w:r w:rsidRPr="006B3CE0">
        <w:rPr>
          <w:rFonts w:eastAsia="仿宋_GB2312"/>
          <w:sz w:val="28"/>
          <w:szCs w:val="28"/>
          <w:lang w:val="en-GB"/>
        </w:rPr>
        <w:t>替代品分析的技术路线；建立水、土壤</w:t>
      </w:r>
      <w:r w:rsidRPr="006B3CE0">
        <w:rPr>
          <w:rFonts w:eastAsia="仿宋_GB2312"/>
          <w:sz w:val="28"/>
          <w:szCs w:val="28"/>
          <w:lang w:val="en-GB"/>
        </w:rPr>
        <w:t>/</w:t>
      </w:r>
      <w:r w:rsidRPr="006B3CE0">
        <w:rPr>
          <w:rFonts w:eastAsia="仿宋_GB2312"/>
          <w:sz w:val="28"/>
          <w:szCs w:val="28"/>
          <w:lang w:val="en-GB"/>
        </w:rPr>
        <w:t>沉积物中典型</w:t>
      </w:r>
      <w:r w:rsidRPr="006B3CE0">
        <w:rPr>
          <w:rFonts w:eastAsia="仿宋_GB2312"/>
          <w:sz w:val="28"/>
          <w:szCs w:val="28"/>
          <w:lang w:val="en-GB"/>
        </w:rPr>
        <w:t>PFOS</w:t>
      </w:r>
      <w:r w:rsidRPr="006B3CE0">
        <w:rPr>
          <w:rFonts w:eastAsia="仿宋_GB2312"/>
          <w:sz w:val="28"/>
          <w:szCs w:val="28"/>
          <w:lang w:val="en-GB"/>
        </w:rPr>
        <w:t>替代品的测定方法，并开展方法条件实验，确定关键技术参数；对环水、土壤</w:t>
      </w:r>
      <w:r w:rsidRPr="006B3CE0">
        <w:rPr>
          <w:rFonts w:eastAsia="仿宋_GB2312"/>
          <w:sz w:val="28"/>
          <w:szCs w:val="28"/>
          <w:lang w:val="en-GB"/>
        </w:rPr>
        <w:t>/</w:t>
      </w:r>
      <w:r w:rsidRPr="006B3CE0">
        <w:rPr>
          <w:rFonts w:eastAsia="仿宋_GB2312"/>
          <w:sz w:val="28"/>
          <w:szCs w:val="28"/>
          <w:lang w:val="en-GB"/>
        </w:rPr>
        <w:t>沉积物中典型</w:t>
      </w:r>
      <w:r w:rsidRPr="006B3CE0">
        <w:rPr>
          <w:rFonts w:eastAsia="仿宋_GB2312"/>
          <w:sz w:val="28"/>
          <w:szCs w:val="28"/>
          <w:lang w:val="en-GB"/>
        </w:rPr>
        <w:t>PFOS</w:t>
      </w:r>
      <w:r w:rsidRPr="006B3CE0">
        <w:rPr>
          <w:rFonts w:eastAsia="仿宋_GB2312"/>
          <w:sz w:val="28"/>
          <w:szCs w:val="28"/>
          <w:lang w:val="en-GB"/>
        </w:rPr>
        <w:t>替代品测定方法的可靠性及方法特性指标进行确认，包括方法检出限、精密</w:t>
      </w:r>
      <w:r w:rsidRPr="006B3CE0">
        <w:rPr>
          <w:rFonts w:eastAsia="华文仿宋"/>
          <w:sz w:val="28"/>
          <w:szCs w:val="28"/>
        </w:rPr>
        <w:t>度、正确度等。</w:t>
      </w:r>
    </w:p>
    <w:p w14:paraId="2444984B" w14:textId="31E140D2" w:rsidR="00606AC4" w:rsidRPr="006B3CE0" w:rsidRDefault="00606AC4" w:rsidP="00606AC4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  <w:lang w:val="en-GB"/>
        </w:rPr>
      </w:pPr>
      <w:r w:rsidRPr="006B3CE0">
        <w:rPr>
          <w:rFonts w:eastAsia="仿宋_GB2312"/>
          <w:sz w:val="28"/>
          <w:szCs w:val="28"/>
          <w:lang w:val="en-GB"/>
        </w:rPr>
        <w:t>在方法研究的基础上，依据环境监测方法标准制修订的要求</w:t>
      </w:r>
      <w:r w:rsidR="00F813C0">
        <w:rPr>
          <w:rFonts w:eastAsia="仿宋_GB2312" w:hint="eastAsia"/>
          <w:sz w:val="28"/>
          <w:szCs w:val="28"/>
          <w:lang w:val="en-GB"/>
        </w:rPr>
        <w:t>，选择</w:t>
      </w:r>
      <w:r w:rsidR="00F813C0" w:rsidRPr="00F813C0">
        <w:rPr>
          <w:rFonts w:eastAsia="仿宋_GB2312" w:hint="eastAsia"/>
          <w:sz w:val="28"/>
          <w:szCs w:val="28"/>
          <w:lang w:val="en-GB"/>
        </w:rPr>
        <w:t>具有</w:t>
      </w:r>
      <w:r w:rsidR="00F813C0" w:rsidRPr="00F813C0">
        <w:rPr>
          <w:rFonts w:eastAsia="仿宋_GB2312" w:hint="eastAsia"/>
          <w:sz w:val="28"/>
          <w:szCs w:val="28"/>
          <w:lang w:val="en-GB"/>
        </w:rPr>
        <w:t>CMA</w:t>
      </w:r>
      <w:r w:rsidR="00F813C0" w:rsidRPr="00F813C0">
        <w:rPr>
          <w:rFonts w:eastAsia="仿宋_GB2312" w:hint="eastAsia"/>
          <w:sz w:val="28"/>
          <w:szCs w:val="28"/>
          <w:lang w:val="en-GB"/>
        </w:rPr>
        <w:t>（中国计量认证</w:t>
      </w:r>
      <w:r w:rsidR="00F813C0" w:rsidRPr="00F813C0">
        <w:rPr>
          <w:rFonts w:eastAsia="仿宋_GB2312" w:hint="eastAsia"/>
          <w:sz w:val="28"/>
          <w:szCs w:val="28"/>
          <w:lang w:val="en-GB"/>
        </w:rPr>
        <w:t>/</w:t>
      </w:r>
      <w:r w:rsidR="00F813C0" w:rsidRPr="00F813C0">
        <w:rPr>
          <w:rFonts w:eastAsia="仿宋_GB2312" w:hint="eastAsia"/>
          <w:sz w:val="28"/>
          <w:szCs w:val="28"/>
          <w:lang w:val="en-GB"/>
        </w:rPr>
        <w:t>认可）或</w:t>
      </w:r>
      <w:r w:rsidR="00F813C0" w:rsidRPr="00F813C0">
        <w:rPr>
          <w:rFonts w:eastAsia="仿宋_GB2312" w:hint="eastAsia"/>
          <w:sz w:val="28"/>
          <w:szCs w:val="28"/>
          <w:lang w:val="en-GB"/>
        </w:rPr>
        <w:t>CNAS</w:t>
      </w:r>
      <w:r w:rsidR="00F813C0" w:rsidRPr="00F813C0">
        <w:rPr>
          <w:rFonts w:eastAsia="仿宋_GB2312" w:hint="eastAsia"/>
          <w:sz w:val="28"/>
          <w:szCs w:val="28"/>
          <w:lang w:val="en-GB"/>
        </w:rPr>
        <w:t>（中国合格评定国家认</w:t>
      </w:r>
      <w:r w:rsidR="00F813C0" w:rsidRPr="00F813C0">
        <w:rPr>
          <w:rFonts w:eastAsia="仿宋_GB2312" w:hint="eastAsia"/>
          <w:sz w:val="28"/>
          <w:szCs w:val="28"/>
          <w:lang w:val="en-GB"/>
        </w:rPr>
        <w:lastRenderedPageBreak/>
        <w:t>可委员会）</w:t>
      </w:r>
      <w:r w:rsidR="00F813C0">
        <w:rPr>
          <w:rFonts w:eastAsia="仿宋_GB2312" w:hint="eastAsia"/>
          <w:sz w:val="28"/>
          <w:szCs w:val="28"/>
          <w:lang w:val="en-GB"/>
        </w:rPr>
        <w:t>证书，且具备</w:t>
      </w:r>
      <w:r w:rsidR="00F813C0" w:rsidRPr="00F813C0">
        <w:rPr>
          <w:rFonts w:eastAsia="仿宋_GB2312" w:hint="eastAsia"/>
          <w:sz w:val="28"/>
          <w:szCs w:val="28"/>
          <w:lang w:val="en-GB"/>
        </w:rPr>
        <w:t>主流液相色谱串联质谱仪</w:t>
      </w:r>
      <w:r w:rsidR="00964622">
        <w:rPr>
          <w:rFonts w:eastAsia="仿宋_GB2312" w:hint="eastAsia"/>
          <w:sz w:val="28"/>
          <w:szCs w:val="28"/>
          <w:lang w:val="en-GB"/>
        </w:rPr>
        <w:t>、离子色谱</w:t>
      </w:r>
      <w:r w:rsidR="00253A07">
        <w:rPr>
          <w:rFonts w:eastAsia="仿宋_GB2312" w:hint="eastAsia"/>
          <w:sz w:val="28"/>
          <w:szCs w:val="28"/>
          <w:lang w:val="en-GB"/>
        </w:rPr>
        <w:t>等设备的实验室，</w:t>
      </w:r>
      <w:r w:rsidRPr="006B3CE0">
        <w:rPr>
          <w:rFonts w:eastAsia="仿宋_GB2312"/>
          <w:sz w:val="28"/>
          <w:szCs w:val="28"/>
          <w:lang w:val="en-GB"/>
        </w:rPr>
        <w:t>开展验证工作</w:t>
      </w:r>
      <w:r w:rsidR="00384328" w:rsidRPr="006B3CE0">
        <w:rPr>
          <w:rFonts w:eastAsia="仿宋_GB2312"/>
          <w:sz w:val="28"/>
          <w:szCs w:val="28"/>
          <w:lang w:val="en-GB"/>
        </w:rPr>
        <w:t>（</w:t>
      </w:r>
      <w:r w:rsidR="00C13244" w:rsidRPr="006B3CE0">
        <w:rPr>
          <w:rFonts w:eastAsia="仿宋_GB2312"/>
          <w:sz w:val="28"/>
          <w:szCs w:val="28"/>
          <w:lang w:val="en-GB"/>
        </w:rPr>
        <w:t>不少于</w:t>
      </w:r>
      <w:r w:rsidR="00C13244" w:rsidRPr="006B3CE0">
        <w:rPr>
          <w:rFonts w:eastAsia="仿宋_GB2312"/>
          <w:sz w:val="28"/>
          <w:szCs w:val="28"/>
          <w:lang w:val="en-GB"/>
        </w:rPr>
        <w:t>6</w:t>
      </w:r>
      <w:r w:rsidR="00C13244" w:rsidRPr="006B3CE0">
        <w:rPr>
          <w:rFonts w:eastAsia="仿宋_GB2312"/>
          <w:sz w:val="28"/>
          <w:szCs w:val="28"/>
          <w:lang w:val="en-GB"/>
        </w:rPr>
        <w:t>家实验室</w:t>
      </w:r>
      <w:r w:rsidR="00384328" w:rsidRPr="006B3CE0">
        <w:rPr>
          <w:rFonts w:eastAsia="仿宋_GB2312"/>
          <w:sz w:val="28"/>
          <w:szCs w:val="28"/>
          <w:lang w:val="en-GB"/>
        </w:rPr>
        <w:t>）</w:t>
      </w:r>
      <w:r w:rsidRPr="006B3CE0">
        <w:rPr>
          <w:rFonts w:eastAsia="仿宋_GB2312"/>
          <w:sz w:val="28"/>
          <w:szCs w:val="28"/>
          <w:lang w:val="en-GB"/>
        </w:rPr>
        <w:t>，完成验证报告</w:t>
      </w:r>
      <w:r w:rsidR="003B7D42" w:rsidRPr="006B3CE0">
        <w:rPr>
          <w:rFonts w:eastAsia="仿宋_GB2312"/>
          <w:sz w:val="28"/>
          <w:szCs w:val="28"/>
          <w:lang w:val="en-GB"/>
        </w:rPr>
        <w:t>。</w:t>
      </w:r>
    </w:p>
    <w:p w14:paraId="76933562" w14:textId="6B8E752C" w:rsidR="00606AC4" w:rsidRPr="006B3CE0" w:rsidRDefault="00606AC4" w:rsidP="00606AC4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  <w:lang w:val="en-GB"/>
        </w:rPr>
      </w:pPr>
      <w:r w:rsidRPr="006B3CE0">
        <w:rPr>
          <w:rFonts w:eastAsia="仿宋_GB2312"/>
          <w:sz w:val="28"/>
          <w:szCs w:val="28"/>
          <w:lang w:val="en-GB"/>
        </w:rPr>
        <w:t>按照《环境监测分析方法标准制订技术导则》（</w:t>
      </w:r>
      <w:r w:rsidRPr="006B3CE0">
        <w:rPr>
          <w:rFonts w:eastAsia="仿宋_GB2312"/>
          <w:sz w:val="28"/>
          <w:szCs w:val="28"/>
          <w:lang w:val="en-GB"/>
        </w:rPr>
        <w:t>HJ168-2020</w:t>
      </w:r>
      <w:r w:rsidRPr="006B3CE0">
        <w:rPr>
          <w:rFonts w:eastAsia="仿宋_GB2312"/>
          <w:sz w:val="28"/>
          <w:szCs w:val="28"/>
          <w:lang w:val="en-GB"/>
        </w:rPr>
        <w:t>）的要求，完成标准文本的征求意见、修改定稿，并报批待发布。</w:t>
      </w:r>
    </w:p>
    <w:p w14:paraId="06F82448" w14:textId="52ECFF69" w:rsidR="00423C8E" w:rsidRPr="006B3CE0" w:rsidRDefault="00D901D5" w:rsidP="00D901D5">
      <w:pPr>
        <w:adjustRightInd w:val="0"/>
        <w:snapToGrid w:val="0"/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 w:rsidRPr="006B3CE0">
        <w:rPr>
          <w:rFonts w:eastAsia="仿宋_GB2312"/>
          <w:b/>
          <w:sz w:val="28"/>
          <w:szCs w:val="28"/>
        </w:rPr>
        <w:t>4.</w:t>
      </w:r>
      <w:r w:rsidR="00712C7B" w:rsidRPr="006B3CE0">
        <w:rPr>
          <w:rFonts w:eastAsia="仿宋_GB2312"/>
          <w:b/>
          <w:sz w:val="28"/>
          <w:szCs w:val="28"/>
        </w:rPr>
        <w:t>其他工作</w:t>
      </w:r>
    </w:p>
    <w:p w14:paraId="731D0111" w14:textId="546B30D7" w:rsidR="00D901D5" w:rsidRPr="006B3CE0" w:rsidRDefault="00712C7B" w:rsidP="00F424E3">
      <w:pPr>
        <w:spacing w:afterLines="50" w:after="156" w:line="360" w:lineRule="auto"/>
        <w:ind w:firstLineChars="200" w:firstLine="560"/>
        <w:rPr>
          <w:rFonts w:eastAsia="仿宋_GB2312"/>
          <w:sz w:val="28"/>
          <w:szCs w:val="28"/>
          <w:lang w:val="en-GB"/>
        </w:rPr>
      </w:pPr>
      <w:r w:rsidRPr="006B3CE0">
        <w:rPr>
          <w:rFonts w:eastAsia="仿宋_GB2312"/>
          <w:sz w:val="28"/>
          <w:szCs w:val="28"/>
          <w:lang w:val="en-GB"/>
        </w:rPr>
        <w:t>咨询单位应在实施期间组织召开至少</w:t>
      </w:r>
      <w:r w:rsidR="00DB1021" w:rsidRPr="006B3CE0">
        <w:rPr>
          <w:rFonts w:eastAsia="仿宋_GB2312"/>
          <w:sz w:val="28"/>
          <w:szCs w:val="28"/>
          <w:lang w:val="en-GB"/>
        </w:rPr>
        <w:t>4</w:t>
      </w:r>
      <w:r w:rsidRPr="006B3CE0">
        <w:rPr>
          <w:rFonts w:eastAsia="仿宋_GB2312"/>
          <w:sz w:val="28"/>
          <w:szCs w:val="28"/>
          <w:lang w:val="en-GB"/>
        </w:rPr>
        <w:t>次专家研讨会，并视我中心需要参加我中心组织的项目调度会、年度总结会等相关会议。</w:t>
      </w:r>
    </w:p>
    <w:p w14:paraId="15798ECB" w14:textId="1AA5CBDC" w:rsidR="00423C8E" w:rsidRPr="006B3CE0" w:rsidRDefault="003F4CD9">
      <w:pPr>
        <w:numPr>
          <w:ilvl w:val="0"/>
          <w:numId w:val="1"/>
        </w:numPr>
        <w:autoSpaceDE w:val="0"/>
        <w:autoSpaceDN w:val="0"/>
        <w:adjustRightInd w:val="0"/>
        <w:spacing w:afterLines="50" w:after="156" w:line="360" w:lineRule="auto"/>
        <w:jc w:val="left"/>
        <w:outlineLvl w:val="0"/>
        <w:rPr>
          <w:rFonts w:eastAsia="黑体"/>
          <w:b/>
          <w:color w:val="000000" w:themeColor="text1"/>
          <w:sz w:val="28"/>
          <w:szCs w:val="28"/>
        </w:rPr>
      </w:pPr>
      <w:r w:rsidRPr="006B3CE0">
        <w:rPr>
          <w:rFonts w:eastAsia="黑体"/>
          <w:b/>
          <w:color w:val="000000" w:themeColor="text1"/>
          <w:sz w:val="28"/>
          <w:szCs w:val="28"/>
        </w:rPr>
        <w:t>产出及要求</w:t>
      </w:r>
      <w:r w:rsidR="00614A5E" w:rsidRPr="006B3CE0">
        <w:rPr>
          <w:rFonts w:eastAsia="黑体"/>
          <w:b/>
          <w:color w:val="000000" w:themeColor="text1"/>
          <w:sz w:val="28"/>
          <w:szCs w:val="28"/>
        </w:rPr>
        <w:t>（中文）</w:t>
      </w:r>
    </w:p>
    <w:p w14:paraId="3B12D0A7" w14:textId="69C42033" w:rsidR="00C67B6A" w:rsidRPr="006B3CE0" w:rsidRDefault="003F4CD9">
      <w:pPr>
        <w:spacing w:afterLines="50" w:after="156" w:line="360" w:lineRule="auto"/>
        <w:rPr>
          <w:rFonts w:eastAsia="仿宋_GB2312"/>
          <w:b/>
          <w:bCs/>
          <w:sz w:val="28"/>
          <w:szCs w:val="28"/>
          <w:lang w:val="en-GB"/>
        </w:rPr>
      </w:pPr>
      <w:r w:rsidRPr="006B3CE0">
        <w:rPr>
          <w:rFonts w:eastAsia="仿宋_GB2312"/>
          <w:b/>
          <w:bCs/>
          <w:sz w:val="28"/>
          <w:szCs w:val="28"/>
          <w:lang w:val="en-GB"/>
        </w:rPr>
        <w:t>产出</w:t>
      </w:r>
      <w:proofErr w:type="gramStart"/>
      <w:r w:rsidR="00F05957" w:rsidRPr="006B3CE0">
        <w:rPr>
          <w:rFonts w:eastAsia="仿宋_GB2312"/>
          <w:b/>
          <w:bCs/>
          <w:sz w:val="28"/>
          <w:szCs w:val="28"/>
          <w:lang w:val="en-GB"/>
        </w:rPr>
        <w:t>一</w:t>
      </w:r>
      <w:proofErr w:type="gramEnd"/>
      <w:r w:rsidRPr="006B3CE0">
        <w:rPr>
          <w:rFonts w:eastAsia="仿宋_GB2312"/>
          <w:b/>
          <w:bCs/>
          <w:sz w:val="28"/>
          <w:szCs w:val="28"/>
          <w:lang w:val="en-GB"/>
        </w:rPr>
        <w:t>：</w:t>
      </w:r>
      <w:r w:rsidR="002339E6" w:rsidRPr="006B3CE0">
        <w:rPr>
          <w:rFonts w:eastAsia="仿宋_GB2312"/>
          <w:b/>
          <w:bCs/>
          <w:sz w:val="28"/>
          <w:szCs w:val="28"/>
          <w:lang w:val="en-GB"/>
        </w:rPr>
        <w:t>《国内外总</w:t>
      </w:r>
      <w:r w:rsidR="002339E6" w:rsidRPr="006B3CE0">
        <w:rPr>
          <w:rFonts w:eastAsia="仿宋_GB2312"/>
          <w:b/>
          <w:bCs/>
          <w:sz w:val="28"/>
          <w:szCs w:val="28"/>
          <w:lang w:val="en-GB"/>
        </w:rPr>
        <w:t>PFA</w:t>
      </w:r>
      <w:r w:rsidR="00870A33">
        <w:rPr>
          <w:rFonts w:eastAsia="仿宋_GB2312"/>
          <w:b/>
          <w:bCs/>
          <w:sz w:val="28"/>
          <w:szCs w:val="28"/>
          <w:lang w:val="en-GB"/>
        </w:rPr>
        <w:t>S</w:t>
      </w:r>
      <w:r w:rsidR="00AE4FF9" w:rsidRPr="006B3CE0">
        <w:rPr>
          <w:rFonts w:eastAsia="仿宋_GB2312"/>
          <w:b/>
          <w:bCs/>
          <w:sz w:val="28"/>
          <w:szCs w:val="28"/>
          <w:lang w:val="en-GB"/>
        </w:rPr>
        <w:t>和</w:t>
      </w:r>
      <w:r w:rsidR="00C301E2" w:rsidRPr="006B3CE0">
        <w:rPr>
          <w:rFonts w:eastAsia="仿宋_GB2312"/>
          <w:b/>
          <w:bCs/>
          <w:sz w:val="28"/>
          <w:szCs w:val="28"/>
          <w:lang w:val="en-GB"/>
        </w:rPr>
        <w:t>典型</w:t>
      </w:r>
      <w:r w:rsidR="00AE4FF9" w:rsidRPr="006B3CE0">
        <w:rPr>
          <w:rFonts w:eastAsia="仿宋_GB2312"/>
          <w:b/>
          <w:bCs/>
          <w:sz w:val="28"/>
          <w:szCs w:val="28"/>
          <w:lang w:val="en-GB"/>
        </w:rPr>
        <w:t>PFOS</w:t>
      </w:r>
      <w:r w:rsidR="00AE4FF9" w:rsidRPr="006B3CE0">
        <w:rPr>
          <w:rFonts w:eastAsia="仿宋_GB2312"/>
          <w:b/>
          <w:bCs/>
          <w:sz w:val="28"/>
          <w:szCs w:val="28"/>
          <w:lang w:val="en-GB"/>
        </w:rPr>
        <w:t>替代品</w:t>
      </w:r>
      <w:r w:rsidR="00887C50" w:rsidRPr="006B3CE0">
        <w:rPr>
          <w:rFonts w:eastAsia="仿宋_GB2312"/>
          <w:b/>
          <w:bCs/>
          <w:sz w:val="28"/>
          <w:szCs w:val="28"/>
          <w:lang w:val="en-GB"/>
        </w:rPr>
        <w:t>监测</w:t>
      </w:r>
      <w:r w:rsidR="002339E6" w:rsidRPr="006B3CE0">
        <w:rPr>
          <w:rFonts w:eastAsia="仿宋_GB2312"/>
          <w:b/>
          <w:bCs/>
          <w:sz w:val="28"/>
          <w:szCs w:val="28"/>
          <w:lang w:val="en-GB"/>
        </w:rPr>
        <w:t>分析方法调研报告》</w:t>
      </w:r>
    </w:p>
    <w:p w14:paraId="2E6D0CF2" w14:textId="6A193DBF" w:rsidR="002339E6" w:rsidRPr="006B3CE0" w:rsidRDefault="002339E6" w:rsidP="002339E6">
      <w:pPr>
        <w:spacing w:afterLines="50" w:after="156" w:line="360" w:lineRule="auto"/>
        <w:ind w:firstLineChars="200" w:firstLine="560"/>
        <w:rPr>
          <w:rFonts w:eastAsia="仿宋_GB2312"/>
          <w:sz w:val="28"/>
          <w:szCs w:val="28"/>
          <w:lang w:val="en-GB"/>
        </w:rPr>
      </w:pPr>
      <w:r w:rsidRPr="006B3CE0">
        <w:rPr>
          <w:rFonts w:eastAsia="仿宋_GB2312"/>
          <w:sz w:val="28"/>
          <w:szCs w:val="28"/>
          <w:lang w:val="en-GB"/>
        </w:rPr>
        <w:t>包括方法原理、适用范围、方法性能等</w:t>
      </w:r>
      <w:r w:rsidR="00E233FC" w:rsidRPr="006B3CE0">
        <w:rPr>
          <w:rFonts w:eastAsia="仿宋_GB2312"/>
          <w:sz w:val="28"/>
          <w:szCs w:val="28"/>
          <w:lang w:val="en-GB"/>
        </w:rPr>
        <w:t>，</w:t>
      </w:r>
      <w:r w:rsidRPr="006B3CE0">
        <w:rPr>
          <w:rFonts w:eastAsia="仿宋_GB2312"/>
          <w:sz w:val="28"/>
          <w:szCs w:val="28"/>
        </w:rPr>
        <w:t>该</w:t>
      </w:r>
      <w:r w:rsidR="00E233FC" w:rsidRPr="006B3CE0">
        <w:rPr>
          <w:rFonts w:eastAsia="仿宋_GB2312"/>
          <w:sz w:val="28"/>
          <w:szCs w:val="28"/>
        </w:rPr>
        <w:t>报告</w:t>
      </w:r>
      <w:r w:rsidRPr="006B3CE0">
        <w:rPr>
          <w:rFonts w:eastAsia="仿宋_GB2312"/>
          <w:sz w:val="28"/>
          <w:szCs w:val="28"/>
        </w:rPr>
        <w:t>应在</w:t>
      </w:r>
      <w:r w:rsidRPr="006B3CE0">
        <w:rPr>
          <w:rFonts w:eastAsia="仿宋_GB2312"/>
          <w:sz w:val="28"/>
          <w:szCs w:val="28"/>
          <w:lang w:val="en-GB"/>
        </w:rPr>
        <w:t>合同签署后</w:t>
      </w:r>
      <w:r w:rsidRPr="006B3CE0">
        <w:rPr>
          <w:rFonts w:eastAsia="仿宋_GB2312"/>
          <w:sz w:val="28"/>
          <w:szCs w:val="28"/>
          <w:lang w:val="en-GB"/>
        </w:rPr>
        <w:t>2</w:t>
      </w:r>
      <w:r w:rsidRPr="006B3CE0">
        <w:rPr>
          <w:rFonts w:eastAsia="仿宋_GB2312"/>
          <w:sz w:val="28"/>
          <w:szCs w:val="28"/>
          <w:lang w:val="en-GB"/>
        </w:rPr>
        <w:t>个月内完成。</w:t>
      </w:r>
    </w:p>
    <w:p w14:paraId="15C78FBB" w14:textId="572A549C" w:rsidR="00CF7D09" w:rsidRPr="006B3CE0" w:rsidRDefault="002339E6" w:rsidP="00600C66">
      <w:pPr>
        <w:spacing w:afterLines="50" w:after="156" w:line="360" w:lineRule="auto"/>
        <w:rPr>
          <w:rFonts w:eastAsia="仿宋_GB2312"/>
          <w:b/>
          <w:bCs/>
          <w:sz w:val="28"/>
          <w:szCs w:val="28"/>
          <w:lang w:val="en-GB"/>
        </w:rPr>
      </w:pPr>
      <w:r w:rsidRPr="006B3CE0">
        <w:rPr>
          <w:rFonts w:eastAsia="仿宋_GB2312"/>
          <w:b/>
          <w:bCs/>
          <w:sz w:val="28"/>
          <w:szCs w:val="28"/>
          <w:lang w:val="en-GB"/>
        </w:rPr>
        <w:t>产出</w:t>
      </w:r>
      <w:r w:rsidR="00F05957" w:rsidRPr="006B3CE0">
        <w:rPr>
          <w:rFonts w:eastAsia="仿宋_GB2312"/>
          <w:b/>
          <w:bCs/>
          <w:sz w:val="28"/>
          <w:szCs w:val="28"/>
          <w:lang w:val="en-GB"/>
        </w:rPr>
        <w:t>二</w:t>
      </w:r>
      <w:r w:rsidRPr="006B3CE0">
        <w:rPr>
          <w:rFonts w:eastAsia="仿宋_GB2312"/>
          <w:b/>
          <w:bCs/>
          <w:sz w:val="28"/>
          <w:szCs w:val="28"/>
          <w:lang w:val="en-GB"/>
        </w:rPr>
        <w:t>：</w:t>
      </w:r>
      <w:r w:rsidR="003A776C">
        <w:rPr>
          <w:rFonts w:eastAsia="仿宋_GB2312" w:hint="eastAsia"/>
          <w:b/>
          <w:bCs/>
          <w:sz w:val="28"/>
          <w:szCs w:val="28"/>
          <w:lang w:val="en-GB"/>
        </w:rPr>
        <w:t>《</w:t>
      </w:r>
      <w:r w:rsidR="003A776C" w:rsidRPr="006B3CE0">
        <w:rPr>
          <w:rFonts w:eastAsia="仿宋_GB2312"/>
          <w:b/>
          <w:bCs/>
          <w:sz w:val="28"/>
          <w:szCs w:val="28"/>
          <w:lang w:val="en-GB"/>
        </w:rPr>
        <w:t>环境介质中总</w:t>
      </w:r>
      <w:r w:rsidR="003A776C" w:rsidRPr="006B3CE0">
        <w:rPr>
          <w:rFonts w:eastAsia="仿宋_GB2312"/>
          <w:b/>
          <w:bCs/>
          <w:sz w:val="28"/>
          <w:szCs w:val="28"/>
          <w:lang w:val="en-GB"/>
        </w:rPr>
        <w:t>PFA</w:t>
      </w:r>
      <w:r w:rsidR="003A776C">
        <w:rPr>
          <w:rFonts w:eastAsia="仿宋_GB2312"/>
          <w:b/>
          <w:bCs/>
          <w:sz w:val="28"/>
          <w:szCs w:val="28"/>
          <w:lang w:val="en-GB"/>
        </w:rPr>
        <w:t>S</w:t>
      </w:r>
      <w:r w:rsidR="003A776C" w:rsidRPr="006B3CE0">
        <w:rPr>
          <w:rFonts w:eastAsia="仿宋_GB2312"/>
          <w:b/>
          <w:bCs/>
          <w:sz w:val="28"/>
          <w:szCs w:val="28"/>
          <w:lang w:val="en-GB"/>
        </w:rPr>
        <w:t>和典型</w:t>
      </w:r>
      <w:r w:rsidR="003A776C" w:rsidRPr="006B3CE0">
        <w:rPr>
          <w:rFonts w:eastAsia="仿宋_GB2312"/>
          <w:b/>
          <w:bCs/>
          <w:sz w:val="28"/>
          <w:szCs w:val="28"/>
          <w:lang w:val="en-GB"/>
        </w:rPr>
        <w:t>PFOS</w:t>
      </w:r>
      <w:r w:rsidR="003A776C" w:rsidRPr="006B3CE0">
        <w:rPr>
          <w:rFonts w:eastAsia="仿宋_GB2312"/>
          <w:b/>
          <w:bCs/>
          <w:sz w:val="28"/>
          <w:szCs w:val="28"/>
          <w:lang w:val="en-GB"/>
        </w:rPr>
        <w:t>替代品监测分析方法验证报告</w:t>
      </w:r>
      <w:r w:rsidR="003A776C">
        <w:rPr>
          <w:rFonts w:eastAsia="仿宋_GB2312" w:hint="eastAsia"/>
          <w:b/>
          <w:bCs/>
          <w:sz w:val="28"/>
          <w:szCs w:val="28"/>
          <w:lang w:val="en-GB"/>
        </w:rPr>
        <w:t>》</w:t>
      </w:r>
      <w:r w:rsidR="004A09C1" w:rsidRPr="006B3CE0">
        <w:rPr>
          <w:rFonts w:eastAsia="仿宋_GB2312"/>
          <w:b/>
          <w:bCs/>
          <w:sz w:val="28"/>
          <w:szCs w:val="28"/>
          <w:lang w:val="en-GB"/>
        </w:rPr>
        <w:t xml:space="preserve"> </w:t>
      </w:r>
    </w:p>
    <w:p w14:paraId="37F5110F" w14:textId="3B90923A" w:rsidR="00423C8E" w:rsidRPr="006B3CE0" w:rsidRDefault="0039251B">
      <w:pPr>
        <w:spacing w:afterLines="50" w:after="156" w:line="360" w:lineRule="auto"/>
        <w:ind w:firstLineChars="200" w:firstLine="560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环境介质包括水、土壤</w:t>
      </w:r>
      <w:r w:rsidRPr="006B3CE0">
        <w:rPr>
          <w:rFonts w:eastAsia="仿宋_GB2312"/>
          <w:sz w:val="28"/>
          <w:szCs w:val="28"/>
        </w:rPr>
        <w:t>/</w:t>
      </w:r>
      <w:r w:rsidRPr="006B3CE0">
        <w:rPr>
          <w:rFonts w:eastAsia="仿宋_GB2312"/>
          <w:sz w:val="28"/>
          <w:szCs w:val="28"/>
        </w:rPr>
        <w:t>沉积物物，包括</w:t>
      </w:r>
      <w:r w:rsidR="00E233FC" w:rsidRPr="006B3CE0">
        <w:rPr>
          <w:rFonts w:eastAsia="仿宋_GB2312"/>
          <w:sz w:val="28"/>
          <w:szCs w:val="28"/>
        </w:rPr>
        <w:t>实验室内部和实验室</w:t>
      </w:r>
      <w:proofErr w:type="gramStart"/>
      <w:r w:rsidR="0080325A">
        <w:rPr>
          <w:rFonts w:eastAsia="仿宋_GB2312" w:hint="eastAsia"/>
          <w:sz w:val="28"/>
          <w:szCs w:val="28"/>
        </w:rPr>
        <w:t>间</w:t>
      </w:r>
      <w:r w:rsidR="00E233FC" w:rsidRPr="006B3CE0">
        <w:rPr>
          <w:rFonts w:eastAsia="仿宋_GB2312"/>
          <w:sz w:val="28"/>
          <w:szCs w:val="28"/>
        </w:rPr>
        <w:t>方法</w:t>
      </w:r>
      <w:proofErr w:type="gramEnd"/>
      <w:r w:rsidR="00E233FC" w:rsidRPr="006B3CE0">
        <w:rPr>
          <w:rFonts w:eastAsia="仿宋_GB2312"/>
          <w:sz w:val="28"/>
          <w:szCs w:val="28"/>
        </w:rPr>
        <w:t>验证过程，</w:t>
      </w:r>
      <w:r w:rsidR="003F4CD9" w:rsidRPr="006B3CE0">
        <w:rPr>
          <w:rFonts w:eastAsia="仿宋_GB2312"/>
          <w:sz w:val="28"/>
          <w:szCs w:val="28"/>
        </w:rPr>
        <w:t>该报告应在合同签署后</w:t>
      </w:r>
      <w:r w:rsidR="0076690A" w:rsidRPr="006B3CE0">
        <w:rPr>
          <w:rFonts w:eastAsia="仿宋_GB2312"/>
          <w:sz w:val="28"/>
          <w:szCs w:val="28"/>
        </w:rPr>
        <w:t>9</w:t>
      </w:r>
      <w:r w:rsidR="003F4CD9" w:rsidRPr="006B3CE0">
        <w:rPr>
          <w:rFonts w:eastAsia="仿宋_GB2312"/>
          <w:sz w:val="28"/>
          <w:szCs w:val="28"/>
        </w:rPr>
        <w:t>个月内完成。</w:t>
      </w:r>
    </w:p>
    <w:p w14:paraId="73B39839" w14:textId="7B3E2662" w:rsidR="00C704E5" w:rsidRPr="006B3CE0" w:rsidRDefault="003F4CD9" w:rsidP="00C704E5">
      <w:pPr>
        <w:spacing w:afterLines="50" w:after="156" w:line="360" w:lineRule="auto"/>
        <w:rPr>
          <w:rFonts w:eastAsia="仿宋_GB2312"/>
          <w:b/>
          <w:bCs/>
          <w:sz w:val="28"/>
          <w:szCs w:val="28"/>
          <w:lang w:val="en-GB"/>
        </w:rPr>
      </w:pPr>
      <w:r w:rsidRPr="006B3CE0">
        <w:rPr>
          <w:rFonts w:eastAsia="仿宋_GB2312"/>
          <w:b/>
          <w:bCs/>
          <w:sz w:val="28"/>
          <w:szCs w:val="28"/>
          <w:lang w:val="en-GB"/>
        </w:rPr>
        <w:t>产出</w:t>
      </w:r>
      <w:r w:rsidR="00F05957" w:rsidRPr="006B3CE0">
        <w:rPr>
          <w:rFonts w:eastAsia="仿宋_GB2312"/>
          <w:b/>
          <w:bCs/>
          <w:sz w:val="28"/>
          <w:szCs w:val="28"/>
          <w:lang w:val="en-GB"/>
        </w:rPr>
        <w:t>三</w:t>
      </w:r>
      <w:r w:rsidRPr="006B3CE0">
        <w:rPr>
          <w:rFonts w:eastAsia="仿宋_GB2312"/>
          <w:b/>
          <w:bCs/>
          <w:sz w:val="28"/>
          <w:szCs w:val="28"/>
          <w:lang w:val="en-GB"/>
        </w:rPr>
        <w:t>：</w:t>
      </w:r>
      <w:r w:rsidR="0060080E" w:rsidRPr="006B3CE0">
        <w:rPr>
          <w:rFonts w:eastAsia="仿宋_GB2312"/>
          <w:b/>
          <w:bCs/>
          <w:sz w:val="28"/>
          <w:szCs w:val="28"/>
          <w:lang w:val="en-GB"/>
        </w:rPr>
        <w:t>制定</w:t>
      </w:r>
      <w:r w:rsidR="00C704E5" w:rsidRPr="006B3CE0">
        <w:rPr>
          <w:rFonts w:eastAsia="仿宋_GB2312"/>
          <w:b/>
          <w:bCs/>
          <w:sz w:val="28"/>
          <w:szCs w:val="28"/>
          <w:lang w:val="en-GB"/>
        </w:rPr>
        <w:t>环境介质中总</w:t>
      </w:r>
      <w:r w:rsidR="00C704E5" w:rsidRPr="006B3CE0">
        <w:rPr>
          <w:rFonts w:eastAsia="仿宋_GB2312"/>
          <w:b/>
          <w:bCs/>
          <w:sz w:val="28"/>
          <w:szCs w:val="28"/>
          <w:lang w:val="en-GB"/>
        </w:rPr>
        <w:t>PFA</w:t>
      </w:r>
      <w:r w:rsidR="00870A33">
        <w:rPr>
          <w:rFonts w:eastAsia="仿宋_GB2312"/>
          <w:b/>
          <w:bCs/>
          <w:sz w:val="28"/>
          <w:szCs w:val="28"/>
          <w:lang w:val="en-GB"/>
        </w:rPr>
        <w:t>S</w:t>
      </w:r>
      <w:r w:rsidR="00C704E5" w:rsidRPr="006B3CE0">
        <w:rPr>
          <w:rFonts w:eastAsia="仿宋_GB2312"/>
          <w:b/>
          <w:bCs/>
          <w:sz w:val="28"/>
          <w:szCs w:val="28"/>
          <w:lang w:val="en-GB"/>
        </w:rPr>
        <w:t>和典型</w:t>
      </w:r>
      <w:r w:rsidR="00C704E5" w:rsidRPr="006B3CE0">
        <w:rPr>
          <w:rFonts w:eastAsia="仿宋_GB2312"/>
          <w:b/>
          <w:bCs/>
          <w:sz w:val="28"/>
          <w:szCs w:val="28"/>
          <w:lang w:val="en-GB"/>
        </w:rPr>
        <w:t>PFOS</w:t>
      </w:r>
      <w:r w:rsidR="00C704E5" w:rsidRPr="006B3CE0">
        <w:rPr>
          <w:rFonts w:eastAsia="仿宋_GB2312"/>
          <w:b/>
          <w:bCs/>
          <w:sz w:val="28"/>
          <w:szCs w:val="28"/>
          <w:lang w:val="en-GB"/>
        </w:rPr>
        <w:t>替代品监测分析方法</w:t>
      </w:r>
      <w:r w:rsidR="0060080E" w:rsidRPr="006B3CE0">
        <w:rPr>
          <w:rFonts w:eastAsia="仿宋_GB2312"/>
          <w:b/>
          <w:bCs/>
          <w:sz w:val="28"/>
          <w:szCs w:val="28"/>
          <w:lang w:val="en-GB"/>
        </w:rPr>
        <w:t>团体标准</w:t>
      </w:r>
      <w:r w:rsidR="00C704E5" w:rsidRPr="006B3CE0">
        <w:rPr>
          <w:rFonts w:eastAsia="仿宋_GB2312"/>
          <w:b/>
          <w:bCs/>
          <w:sz w:val="28"/>
          <w:szCs w:val="28"/>
          <w:lang w:val="en-GB"/>
        </w:rPr>
        <w:t>及编制说明</w:t>
      </w:r>
      <w:r w:rsidR="00614A5E" w:rsidRPr="006B3CE0">
        <w:rPr>
          <w:rFonts w:eastAsia="仿宋_GB2312"/>
          <w:sz w:val="28"/>
          <w:szCs w:val="28"/>
        </w:rPr>
        <w:t>（</w:t>
      </w:r>
      <w:r w:rsidR="00614A5E" w:rsidRPr="006B3CE0">
        <w:rPr>
          <w:bCs/>
          <w:color w:val="000000"/>
          <w:sz w:val="24"/>
          <w:lang w:val="en-GB"/>
        </w:rPr>
        <w:t>含意见汇总处理表）</w:t>
      </w:r>
      <w:r w:rsidR="00614A5E" w:rsidRPr="006B3CE0">
        <w:rPr>
          <w:rFonts w:eastAsia="仿宋_GB2312"/>
          <w:sz w:val="28"/>
          <w:szCs w:val="28"/>
        </w:rPr>
        <w:t>）</w:t>
      </w:r>
    </w:p>
    <w:p w14:paraId="7849A466" w14:textId="73D4FB01" w:rsidR="00324196" w:rsidRPr="006B3CE0" w:rsidRDefault="00FA1E58" w:rsidP="00614A5E">
      <w:pPr>
        <w:spacing w:afterLines="50" w:after="156" w:line="360" w:lineRule="auto"/>
        <w:ind w:firstLineChars="200" w:firstLine="560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完成团体标准征求意见稿，并完成公开征集，修改形成报批稿，推动标准的发布。</w:t>
      </w:r>
    </w:p>
    <w:p w14:paraId="776D6CF8" w14:textId="6F804E1E" w:rsidR="00423C8E" w:rsidRPr="006B3CE0" w:rsidRDefault="003F4CD9">
      <w:pPr>
        <w:spacing w:afterLines="50" w:after="156" w:line="360" w:lineRule="auto"/>
        <w:ind w:firstLineChars="200" w:firstLine="560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该报告应在合同签署后</w:t>
      </w:r>
      <w:r w:rsidRPr="006B3CE0">
        <w:rPr>
          <w:rFonts w:eastAsia="仿宋_GB2312"/>
          <w:sz w:val="28"/>
          <w:szCs w:val="28"/>
        </w:rPr>
        <w:t>1</w:t>
      </w:r>
      <w:r w:rsidR="0076690A" w:rsidRPr="006B3CE0">
        <w:rPr>
          <w:rFonts w:eastAsia="仿宋_GB2312"/>
          <w:sz w:val="28"/>
          <w:szCs w:val="28"/>
        </w:rPr>
        <w:t>2</w:t>
      </w:r>
      <w:r w:rsidRPr="006B3CE0">
        <w:rPr>
          <w:rFonts w:eastAsia="仿宋_GB2312"/>
          <w:sz w:val="28"/>
          <w:szCs w:val="28"/>
        </w:rPr>
        <w:t>个月内完成。</w:t>
      </w:r>
    </w:p>
    <w:p w14:paraId="129C5152" w14:textId="77777777" w:rsidR="00423C8E" w:rsidRPr="006B3CE0" w:rsidRDefault="003F4CD9">
      <w:pPr>
        <w:autoSpaceDE w:val="0"/>
        <w:autoSpaceDN w:val="0"/>
        <w:adjustRightInd w:val="0"/>
        <w:spacing w:afterLines="50" w:after="156" w:line="360" w:lineRule="auto"/>
        <w:jc w:val="left"/>
        <w:outlineLvl w:val="0"/>
        <w:rPr>
          <w:rFonts w:eastAsia="黑体"/>
          <w:b/>
          <w:sz w:val="28"/>
          <w:szCs w:val="28"/>
        </w:rPr>
      </w:pPr>
      <w:r w:rsidRPr="006B3CE0">
        <w:rPr>
          <w:rFonts w:eastAsia="黑体"/>
          <w:b/>
          <w:sz w:val="28"/>
          <w:szCs w:val="28"/>
        </w:rPr>
        <w:lastRenderedPageBreak/>
        <w:t>五、实施周期及人员投入</w:t>
      </w:r>
    </w:p>
    <w:p w14:paraId="11E882D8" w14:textId="49A2613F" w:rsidR="00423C8E" w:rsidRPr="006B3CE0" w:rsidRDefault="003F4CD9">
      <w:pPr>
        <w:spacing w:afterLines="50" w:after="156" w:line="360" w:lineRule="auto"/>
        <w:ind w:firstLineChars="200" w:firstLine="560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项目预计实施时间</w:t>
      </w:r>
      <w:r w:rsidR="00076055" w:rsidRPr="006B3CE0">
        <w:rPr>
          <w:rFonts w:eastAsia="仿宋_GB2312"/>
          <w:sz w:val="28"/>
          <w:szCs w:val="28"/>
        </w:rPr>
        <w:t>1</w:t>
      </w:r>
      <w:r w:rsidRPr="006B3CE0">
        <w:rPr>
          <w:rFonts w:eastAsia="仿宋_GB2312"/>
          <w:sz w:val="28"/>
          <w:szCs w:val="28"/>
        </w:rPr>
        <w:t>年。预计需要投入</w:t>
      </w:r>
      <w:r w:rsidR="0015382A" w:rsidRPr="006B3CE0">
        <w:rPr>
          <w:rFonts w:eastAsia="仿宋_GB2312"/>
          <w:sz w:val="28"/>
          <w:szCs w:val="28"/>
        </w:rPr>
        <w:t>2</w:t>
      </w:r>
      <w:r w:rsidR="00DB0B76" w:rsidRPr="006B3CE0">
        <w:rPr>
          <w:rFonts w:eastAsia="仿宋_GB2312"/>
          <w:sz w:val="28"/>
          <w:szCs w:val="28"/>
        </w:rPr>
        <w:t>1</w:t>
      </w:r>
      <w:r w:rsidRPr="006B3CE0">
        <w:rPr>
          <w:rFonts w:eastAsia="仿宋_GB2312"/>
          <w:sz w:val="28"/>
          <w:szCs w:val="28"/>
        </w:rPr>
        <w:t>人月。</w:t>
      </w:r>
    </w:p>
    <w:p w14:paraId="1FF059F5" w14:textId="77777777" w:rsidR="00423C8E" w:rsidRPr="006B3CE0" w:rsidRDefault="003F4CD9">
      <w:pPr>
        <w:autoSpaceDE w:val="0"/>
        <w:autoSpaceDN w:val="0"/>
        <w:adjustRightInd w:val="0"/>
        <w:spacing w:afterLines="50" w:after="156" w:line="360" w:lineRule="auto"/>
        <w:jc w:val="left"/>
        <w:outlineLvl w:val="0"/>
        <w:rPr>
          <w:rFonts w:eastAsia="黑体"/>
          <w:b/>
          <w:sz w:val="28"/>
          <w:szCs w:val="28"/>
        </w:rPr>
      </w:pPr>
      <w:r w:rsidRPr="006B3CE0">
        <w:rPr>
          <w:rFonts w:eastAsia="黑体"/>
          <w:b/>
          <w:sz w:val="28"/>
          <w:szCs w:val="28"/>
        </w:rPr>
        <w:t>六、资质要求</w:t>
      </w:r>
    </w:p>
    <w:p w14:paraId="62B7DC66" w14:textId="77777777" w:rsidR="00423C8E" w:rsidRPr="006B3CE0" w:rsidRDefault="003F4CD9">
      <w:pPr>
        <w:ind w:firstLineChars="200" w:firstLine="560"/>
        <w:jc w:val="left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（一）承担此项咨询服务的单位至少需具备如下资质：</w:t>
      </w:r>
    </w:p>
    <w:p w14:paraId="428F3170" w14:textId="7DE811F8" w:rsidR="00423C8E" w:rsidRPr="006B3CE0" w:rsidRDefault="003F4CD9">
      <w:pPr>
        <w:ind w:leftChars="267" w:left="1275" w:hangingChars="255" w:hanging="714"/>
        <w:jc w:val="left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（</w:t>
      </w:r>
      <w:r w:rsidRPr="006B3CE0">
        <w:rPr>
          <w:rFonts w:eastAsia="仿宋_GB2312"/>
          <w:sz w:val="28"/>
          <w:szCs w:val="28"/>
        </w:rPr>
        <w:t>1</w:t>
      </w:r>
      <w:r w:rsidRPr="006B3CE0">
        <w:rPr>
          <w:rFonts w:eastAsia="仿宋_GB2312"/>
          <w:sz w:val="28"/>
          <w:szCs w:val="28"/>
        </w:rPr>
        <w:t>）实施机构应是独立的合法机构。</w:t>
      </w:r>
    </w:p>
    <w:p w14:paraId="12BF32D9" w14:textId="541ACE0C" w:rsidR="004A2FFA" w:rsidRPr="006B3CE0" w:rsidRDefault="004A2FFA">
      <w:pPr>
        <w:ind w:leftChars="267" w:left="1275" w:hangingChars="255" w:hanging="714"/>
        <w:jc w:val="left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（</w:t>
      </w:r>
      <w:r w:rsidRPr="006B3CE0">
        <w:rPr>
          <w:rFonts w:eastAsia="仿宋_GB2312"/>
          <w:sz w:val="28"/>
          <w:szCs w:val="28"/>
        </w:rPr>
        <w:t>2</w:t>
      </w:r>
      <w:r w:rsidRPr="006B3CE0">
        <w:rPr>
          <w:rFonts w:eastAsia="仿宋_GB2312"/>
          <w:sz w:val="28"/>
          <w:szCs w:val="28"/>
        </w:rPr>
        <w:t>）具有分析方法开发所需的</w:t>
      </w:r>
      <w:bookmarkStart w:id="0" w:name="OLE_LINK1"/>
      <w:r w:rsidRPr="006B3CE0">
        <w:rPr>
          <w:rFonts w:eastAsia="仿宋_GB2312"/>
          <w:sz w:val="28"/>
          <w:szCs w:val="28"/>
        </w:rPr>
        <w:t>仪器设备如液相色谱三重四</w:t>
      </w:r>
      <w:proofErr w:type="gramStart"/>
      <w:r w:rsidRPr="006B3CE0">
        <w:rPr>
          <w:rFonts w:eastAsia="仿宋_GB2312"/>
          <w:sz w:val="28"/>
          <w:szCs w:val="28"/>
        </w:rPr>
        <w:t>极</w:t>
      </w:r>
      <w:proofErr w:type="gramEnd"/>
      <w:r w:rsidRPr="006B3CE0">
        <w:rPr>
          <w:rFonts w:eastAsia="仿宋_GB2312"/>
          <w:sz w:val="28"/>
          <w:szCs w:val="28"/>
        </w:rPr>
        <w:t>杆质谱联用仪（</w:t>
      </w:r>
      <w:r w:rsidRPr="006B3CE0">
        <w:rPr>
          <w:rFonts w:eastAsia="仿宋_GB2312"/>
          <w:sz w:val="28"/>
          <w:szCs w:val="28"/>
        </w:rPr>
        <w:t>LC-MS-MS</w:t>
      </w:r>
      <w:r w:rsidRPr="006B3CE0">
        <w:rPr>
          <w:rFonts w:eastAsia="仿宋_GB2312"/>
          <w:sz w:val="28"/>
          <w:szCs w:val="28"/>
        </w:rPr>
        <w:t>）等</w:t>
      </w:r>
      <w:bookmarkEnd w:id="0"/>
      <w:r w:rsidRPr="006B3CE0">
        <w:rPr>
          <w:rFonts w:eastAsia="仿宋_GB2312"/>
          <w:sz w:val="28"/>
          <w:szCs w:val="28"/>
        </w:rPr>
        <w:t>；</w:t>
      </w:r>
    </w:p>
    <w:p w14:paraId="58B1B8D9" w14:textId="3974086D" w:rsidR="004A2FFA" w:rsidRPr="006B3CE0" w:rsidRDefault="003F4CD9" w:rsidP="00651B91">
      <w:pPr>
        <w:ind w:leftChars="267" w:left="1275" w:hangingChars="255" w:hanging="714"/>
        <w:jc w:val="left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（</w:t>
      </w:r>
      <w:r w:rsidR="004A2FFA" w:rsidRPr="006B3CE0">
        <w:rPr>
          <w:rFonts w:eastAsia="仿宋_GB2312"/>
          <w:sz w:val="28"/>
          <w:szCs w:val="28"/>
        </w:rPr>
        <w:t>3</w:t>
      </w:r>
      <w:r w:rsidR="003B2BD0" w:rsidRPr="006B3CE0">
        <w:rPr>
          <w:rFonts w:eastAsia="仿宋_GB2312"/>
          <w:sz w:val="28"/>
          <w:szCs w:val="28"/>
        </w:rPr>
        <w:t>）</w:t>
      </w:r>
      <w:proofErr w:type="gramStart"/>
      <w:r w:rsidR="003B2BD0" w:rsidRPr="006B3CE0">
        <w:rPr>
          <w:rFonts w:eastAsia="仿宋_GB2312"/>
          <w:sz w:val="28"/>
          <w:szCs w:val="28"/>
        </w:rPr>
        <w:t>具有</w:t>
      </w:r>
      <w:r w:rsidRPr="006B3CE0">
        <w:rPr>
          <w:rFonts w:eastAsia="仿宋_GB2312"/>
          <w:sz w:val="28"/>
          <w:szCs w:val="28"/>
          <w:lang w:val="en-GB"/>
        </w:rPr>
        <w:t>全氟烷基</w:t>
      </w:r>
      <w:proofErr w:type="gramEnd"/>
      <w:r w:rsidRPr="006B3CE0">
        <w:rPr>
          <w:rFonts w:eastAsia="仿宋_GB2312"/>
          <w:sz w:val="28"/>
          <w:szCs w:val="28"/>
          <w:lang w:val="en-GB"/>
        </w:rPr>
        <w:t>化合物</w:t>
      </w:r>
      <w:r w:rsidR="00076055" w:rsidRPr="006B3CE0">
        <w:rPr>
          <w:rFonts w:eastAsia="仿宋_GB2312"/>
          <w:sz w:val="28"/>
          <w:szCs w:val="28"/>
          <w:lang w:val="en-GB"/>
        </w:rPr>
        <w:t>或有机卤素</w:t>
      </w:r>
      <w:r w:rsidR="00076055" w:rsidRPr="006B3CE0">
        <w:rPr>
          <w:rFonts w:eastAsia="仿宋_GB2312"/>
          <w:sz w:val="28"/>
          <w:szCs w:val="28"/>
        </w:rPr>
        <w:t>分析方法制修订</w:t>
      </w:r>
      <w:r w:rsidR="003B2BD0" w:rsidRPr="006B3CE0">
        <w:rPr>
          <w:rFonts w:eastAsia="仿宋_GB2312"/>
          <w:sz w:val="28"/>
          <w:szCs w:val="28"/>
        </w:rPr>
        <w:t>等相关标准的制定经验</w:t>
      </w:r>
      <w:r w:rsidRPr="006B3CE0">
        <w:rPr>
          <w:rFonts w:eastAsia="仿宋_GB2312"/>
          <w:sz w:val="28"/>
          <w:szCs w:val="28"/>
        </w:rPr>
        <w:t>。</w:t>
      </w:r>
    </w:p>
    <w:p w14:paraId="59C6DB8C" w14:textId="77777777" w:rsidR="00423C8E" w:rsidRPr="006B3CE0" w:rsidRDefault="003F4CD9">
      <w:pPr>
        <w:ind w:firstLineChars="200" w:firstLine="560"/>
        <w:jc w:val="left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（二）实施单位针对本项目所组织的核心人员应具备以下资质：</w:t>
      </w:r>
    </w:p>
    <w:p w14:paraId="635A0D6C" w14:textId="2918ECB8" w:rsidR="008D6427" w:rsidRPr="006B3CE0" w:rsidRDefault="003F4CD9" w:rsidP="008D6427">
      <w:pPr>
        <w:spacing w:afterLines="50" w:after="156" w:line="360" w:lineRule="auto"/>
        <w:ind w:firstLineChars="200" w:firstLine="560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（</w:t>
      </w:r>
      <w:r w:rsidRPr="006B3CE0">
        <w:rPr>
          <w:rFonts w:eastAsia="仿宋_GB2312"/>
          <w:sz w:val="28"/>
          <w:szCs w:val="28"/>
        </w:rPr>
        <w:t>1</w:t>
      </w:r>
      <w:r w:rsidR="008D6427" w:rsidRPr="006B3CE0">
        <w:rPr>
          <w:rFonts w:eastAsia="仿宋_GB2312"/>
          <w:sz w:val="28"/>
          <w:szCs w:val="28"/>
        </w:rPr>
        <w:t>）项目负责人</w:t>
      </w:r>
      <w:r w:rsidR="006B3585">
        <w:rPr>
          <w:rFonts w:eastAsia="仿宋_GB2312" w:hint="eastAsia"/>
          <w:sz w:val="28"/>
          <w:szCs w:val="28"/>
        </w:rPr>
        <w:t>,</w:t>
      </w:r>
      <w:r w:rsidR="006B3585">
        <w:rPr>
          <w:rFonts w:eastAsia="仿宋_GB2312" w:hint="eastAsia"/>
          <w:sz w:val="28"/>
          <w:szCs w:val="28"/>
        </w:rPr>
        <w:t>投入约</w:t>
      </w:r>
      <w:r w:rsidR="006B3585">
        <w:rPr>
          <w:rFonts w:eastAsia="仿宋_GB2312" w:hint="eastAsia"/>
          <w:sz w:val="28"/>
          <w:szCs w:val="28"/>
        </w:rPr>
        <w:t>3</w:t>
      </w:r>
      <w:r w:rsidR="006B3585">
        <w:rPr>
          <w:rFonts w:eastAsia="仿宋_GB2312" w:hint="eastAsia"/>
          <w:sz w:val="28"/>
          <w:szCs w:val="28"/>
        </w:rPr>
        <w:t>人月：</w:t>
      </w:r>
    </w:p>
    <w:p w14:paraId="18CEC6AD" w14:textId="63F3904D" w:rsidR="008D6427" w:rsidRPr="006B3CE0" w:rsidRDefault="008D6427" w:rsidP="008D6427">
      <w:pPr>
        <w:spacing w:afterLines="50" w:after="156" w:line="360" w:lineRule="auto"/>
        <w:ind w:firstLineChars="200" w:firstLine="560"/>
        <w:rPr>
          <w:rFonts w:eastAsia="仿宋_GB2312"/>
          <w:sz w:val="28"/>
          <w:szCs w:val="28"/>
          <w:lang w:val="en-GB"/>
        </w:rPr>
      </w:pPr>
      <w:r w:rsidRPr="006B3CE0">
        <w:rPr>
          <w:rFonts w:eastAsia="仿宋_GB2312"/>
          <w:sz w:val="28"/>
          <w:szCs w:val="28"/>
          <w:lang w:val="en-GB"/>
        </w:rPr>
        <w:fldChar w:fldCharType="begin"/>
      </w:r>
      <w:r w:rsidRPr="006B3CE0">
        <w:rPr>
          <w:rFonts w:eastAsia="仿宋_GB2312"/>
          <w:sz w:val="28"/>
          <w:szCs w:val="28"/>
          <w:lang w:val="en-GB"/>
        </w:rPr>
        <w:instrText xml:space="preserve"> = 1 \* GB3 </w:instrText>
      </w:r>
      <w:r w:rsidRPr="006B3CE0">
        <w:rPr>
          <w:rFonts w:eastAsia="仿宋_GB2312"/>
          <w:sz w:val="28"/>
          <w:szCs w:val="28"/>
          <w:lang w:val="en-GB"/>
        </w:rPr>
        <w:fldChar w:fldCharType="separate"/>
      </w:r>
      <w:r w:rsidRPr="006B3CE0">
        <w:rPr>
          <w:rFonts w:ascii="宋体" w:hAnsi="宋体" w:cs="宋体" w:hint="eastAsia"/>
          <w:noProof/>
          <w:sz w:val="28"/>
          <w:szCs w:val="28"/>
          <w:lang w:val="en-GB"/>
        </w:rPr>
        <w:t>①</w:t>
      </w:r>
      <w:r w:rsidRPr="006B3CE0">
        <w:rPr>
          <w:rFonts w:eastAsia="仿宋_GB2312"/>
          <w:sz w:val="28"/>
          <w:szCs w:val="28"/>
          <w:lang w:val="en-GB"/>
        </w:rPr>
        <w:fldChar w:fldCharType="end"/>
      </w:r>
      <w:r w:rsidR="003F4CD9" w:rsidRPr="006B3CE0">
        <w:rPr>
          <w:rFonts w:eastAsia="仿宋_GB2312"/>
          <w:sz w:val="28"/>
          <w:szCs w:val="28"/>
          <w:lang w:val="en-GB"/>
        </w:rPr>
        <w:t>博士以上学历，具有环境科学相关领域的高级</w:t>
      </w:r>
      <w:r w:rsidRPr="006B3CE0">
        <w:rPr>
          <w:rFonts w:eastAsia="仿宋_GB2312"/>
          <w:sz w:val="28"/>
          <w:szCs w:val="28"/>
          <w:lang w:val="en-GB"/>
        </w:rPr>
        <w:t>或以上职称</w:t>
      </w:r>
      <w:r w:rsidR="003F4CD9" w:rsidRPr="006B3CE0">
        <w:rPr>
          <w:rFonts w:eastAsia="仿宋_GB2312"/>
          <w:sz w:val="28"/>
          <w:szCs w:val="28"/>
          <w:lang w:val="en-GB"/>
        </w:rPr>
        <w:t>。</w:t>
      </w:r>
    </w:p>
    <w:p w14:paraId="3C7FF564" w14:textId="634F6955" w:rsidR="008D6427" w:rsidRPr="006B3CE0" w:rsidRDefault="008D6427" w:rsidP="008D6427">
      <w:pPr>
        <w:spacing w:afterLines="50" w:after="156" w:line="360" w:lineRule="auto"/>
        <w:ind w:firstLineChars="200" w:firstLine="560"/>
        <w:rPr>
          <w:rFonts w:eastAsia="仿宋_GB2312"/>
          <w:sz w:val="28"/>
          <w:szCs w:val="28"/>
          <w:lang w:val="en-GB"/>
        </w:rPr>
      </w:pPr>
      <w:r w:rsidRPr="006B3CE0">
        <w:rPr>
          <w:rFonts w:eastAsia="仿宋_GB2312"/>
          <w:sz w:val="28"/>
          <w:szCs w:val="28"/>
          <w:lang w:val="en-GB"/>
        </w:rPr>
        <w:fldChar w:fldCharType="begin"/>
      </w:r>
      <w:r w:rsidRPr="006B3CE0">
        <w:rPr>
          <w:rFonts w:eastAsia="仿宋_GB2312"/>
          <w:sz w:val="28"/>
          <w:szCs w:val="28"/>
          <w:lang w:val="en-GB"/>
        </w:rPr>
        <w:instrText xml:space="preserve"> = 2 \* GB3 </w:instrText>
      </w:r>
      <w:r w:rsidRPr="006B3CE0">
        <w:rPr>
          <w:rFonts w:eastAsia="仿宋_GB2312"/>
          <w:sz w:val="28"/>
          <w:szCs w:val="28"/>
          <w:lang w:val="en-GB"/>
        </w:rPr>
        <w:fldChar w:fldCharType="separate"/>
      </w:r>
      <w:r w:rsidRPr="006B3CE0">
        <w:rPr>
          <w:rFonts w:ascii="宋体" w:hAnsi="宋体" w:cs="宋体" w:hint="eastAsia"/>
          <w:noProof/>
          <w:sz w:val="28"/>
          <w:szCs w:val="28"/>
          <w:lang w:val="en-GB"/>
        </w:rPr>
        <w:t>②</w:t>
      </w:r>
      <w:r w:rsidRPr="006B3CE0">
        <w:rPr>
          <w:rFonts w:eastAsia="仿宋_GB2312"/>
          <w:sz w:val="28"/>
          <w:szCs w:val="28"/>
          <w:lang w:val="en-GB"/>
        </w:rPr>
        <w:fldChar w:fldCharType="end"/>
      </w:r>
      <w:r w:rsidR="003F4CD9" w:rsidRPr="006B3CE0">
        <w:rPr>
          <w:rFonts w:eastAsia="仿宋_GB2312"/>
          <w:sz w:val="28"/>
          <w:szCs w:val="28"/>
          <w:lang w:val="en-GB"/>
        </w:rPr>
        <w:t>在</w:t>
      </w:r>
      <w:r w:rsidR="003F4CD9" w:rsidRPr="006B3CE0">
        <w:rPr>
          <w:rFonts w:eastAsia="仿宋_GB2312"/>
          <w:sz w:val="28"/>
          <w:szCs w:val="28"/>
          <w:lang w:val="en-GB"/>
        </w:rPr>
        <w:t>PFA</w:t>
      </w:r>
      <w:r w:rsidR="00870A33">
        <w:rPr>
          <w:rFonts w:eastAsia="仿宋_GB2312"/>
          <w:sz w:val="28"/>
          <w:szCs w:val="28"/>
          <w:lang w:val="en-GB"/>
        </w:rPr>
        <w:t>S</w:t>
      </w:r>
      <w:r w:rsidR="00433EA8" w:rsidRPr="006B3CE0">
        <w:rPr>
          <w:rFonts w:eastAsia="仿宋_GB2312"/>
          <w:sz w:val="28"/>
          <w:szCs w:val="28"/>
          <w:lang w:val="en-GB"/>
        </w:rPr>
        <w:t>或有机氯</w:t>
      </w:r>
      <w:r w:rsidR="005D147A" w:rsidRPr="006B3CE0">
        <w:rPr>
          <w:rFonts w:eastAsia="仿宋_GB2312"/>
          <w:sz w:val="28"/>
          <w:szCs w:val="28"/>
          <w:lang w:val="en-GB"/>
        </w:rPr>
        <w:t>卤</w:t>
      </w:r>
      <w:r w:rsidR="00433EA8" w:rsidRPr="006B3CE0">
        <w:rPr>
          <w:rFonts w:eastAsia="仿宋_GB2312"/>
          <w:sz w:val="28"/>
          <w:szCs w:val="28"/>
          <w:lang w:val="en-GB"/>
        </w:rPr>
        <w:t>素</w:t>
      </w:r>
      <w:r w:rsidR="003F4CD9" w:rsidRPr="006B3CE0">
        <w:rPr>
          <w:rFonts w:eastAsia="仿宋_GB2312"/>
          <w:sz w:val="28"/>
          <w:szCs w:val="28"/>
          <w:lang w:val="en-GB"/>
        </w:rPr>
        <w:t>领域有</w:t>
      </w:r>
      <w:r w:rsidR="00977A6F">
        <w:rPr>
          <w:rFonts w:eastAsia="仿宋_GB2312" w:hint="eastAsia"/>
          <w:sz w:val="28"/>
          <w:szCs w:val="28"/>
          <w:lang w:val="en-GB"/>
        </w:rPr>
        <w:t>5</w:t>
      </w:r>
      <w:r w:rsidR="003F4CD9" w:rsidRPr="006B3CE0">
        <w:rPr>
          <w:rFonts w:eastAsia="仿宋_GB2312"/>
          <w:sz w:val="28"/>
          <w:szCs w:val="28"/>
          <w:lang w:val="en-GB"/>
        </w:rPr>
        <w:t>年以上的工作经验。</w:t>
      </w:r>
    </w:p>
    <w:p w14:paraId="1D248FE1" w14:textId="737B8240" w:rsidR="00E45F1C" w:rsidRPr="006B3CE0" w:rsidRDefault="00E45F1C" w:rsidP="008D6427">
      <w:pPr>
        <w:spacing w:afterLines="50" w:after="156" w:line="360" w:lineRule="auto"/>
        <w:ind w:firstLineChars="200" w:firstLine="560"/>
        <w:rPr>
          <w:rFonts w:eastAsia="仿宋_GB2312"/>
          <w:sz w:val="28"/>
          <w:szCs w:val="28"/>
          <w:lang w:val="en-GB"/>
        </w:rPr>
      </w:pPr>
      <w:r w:rsidRPr="006B3CE0">
        <w:rPr>
          <w:rFonts w:eastAsia="仿宋_GB2312"/>
          <w:sz w:val="28"/>
          <w:szCs w:val="28"/>
          <w:lang w:val="en-GB"/>
        </w:rPr>
        <w:fldChar w:fldCharType="begin"/>
      </w:r>
      <w:r w:rsidRPr="006B3CE0">
        <w:rPr>
          <w:rFonts w:eastAsia="仿宋_GB2312"/>
          <w:sz w:val="28"/>
          <w:szCs w:val="28"/>
          <w:lang w:val="en-GB"/>
        </w:rPr>
        <w:instrText xml:space="preserve"> = 3 \* GB3 </w:instrText>
      </w:r>
      <w:r w:rsidRPr="006B3CE0">
        <w:rPr>
          <w:rFonts w:eastAsia="仿宋_GB2312"/>
          <w:sz w:val="28"/>
          <w:szCs w:val="28"/>
          <w:lang w:val="en-GB"/>
        </w:rPr>
        <w:fldChar w:fldCharType="separate"/>
      </w:r>
      <w:r w:rsidRPr="006B3CE0">
        <w:rPr>
          <w:rFonts w:ascii="宋体" w:hAnsi="宋体" w:cs="宋体" w:hint="eastAsia"/>
          <w:noProof/>
          <w:sz w:val="28"/>
          <w:szCs w:val="28"/>
          <w:lang w:val="en-GB"/>
        </w:rPr>
        <w:t>③</w:t>
      </w:r>
      <w:r w:rsidRPr="006B3CE0">
        <w:rPr>
          <w:rFonts w:eastAsia="仿宋_GB2312"/>
          <w:sz w:val="28"/>
          <w:szCs w:val="28"/>
          <w:lang w:val="en-GB"/>
        </w:rPr>
        <w:fldChar w:fldCharType="end"/>
      </w:r>
      <w:r w:rsidRPr="006B3CE0">
        <w:rPr>
          <w:rFonts w:eastAsia="仿宋_GB2312"/>
          <w:sz w:val="28"/>
          <w:szCs w:val="28"/>
          <w:lang w:val="en-GB"/>
        </w:rPr>
        <w:t>主持参与过国家环境</w:t>
      </w:r>
      <w:proofErr w:type="gramStart"/>
      <w:r w:rsidRPr="006B3CE0">
        <w:rPr>
          <w:rFonts w:eastAsia="仿宋_GB2312"/>
          <w:sz w:val="28"/>
          <w:szCs w:val="28"/>
          <w:lang w:val="en-GB"/>
        </w:rPr>
        <w:t>污</w:t>
      </w:r>
      <w:proofErr w:type="gramEnd"/>
      <w:r w:rsidRPr="006B3CE0">
        <w:rPr>
          <w:rFonts w:eastAsia="仿宋_GB2312"/>
          <w:sz w:val="28"/>
          <w:szCs w:val="28"/>
          <w:lang w:val="en-GB"/>
        </w:rPr>
        <w:t>监测方法标准的制修订工作。</w:t>
      </w:r>
    </w:p>
    <w:p w14:paraId="06EB8D87" w14:textId="25CFD527" w:rsidR="008D6427" w:rsidRPr="006B3CE0" w:rsidRDefault="003F4CD9">
      <w:pPr>
        <w:spacing w:afterLines="50" w:after="156" w:line="360" w:lineRule="auto"/>
        <w:ind w:leftChars="267" w:left="1272" w:hangingChars="254" w:hanging="711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</w:rPr>
        <w:t>（</w:t>
      </w:r>
      <w:r w:rsidRPr="006B3CE0">
        <w:rPr>
          <w:rFonts w:eastAsia="仿宋_GB2312"/>
          <w:sz w:val="28"/>
          <w:szCs w:val="28"/>
        </w:rPr>
        <w:t>2</w:t>
      </w:r>
      <w:r w:rsidR="008D6427" w:rsidRPr="006B3CE0">
        <w:rPr>
          <w:rFonts w:eastAsia="仿宋_GB2312"/>
          <w:sz w:val="28"/>
          <w:szCs w:val="28"/>
        </w:rPr>
        <w:t>）其他核心人员</w:t>
      </w:r>
      <w:r w:rsidR="006B3585">
        <w:rPr>
          <w:rFonts w:eastAsia="仿宋_GB2312" w:hint="eastAsia"/>
          <w:sz w:val="28"/>
          <w:szCs w:val="28"/>
        </w:rPr>
        <w:t>，投入约</w:t>
      </w:r>
      <w:r w:rsidR="006B3585">
        <w:rPr>
          <w:rFonts w:eastAsia="仿宋_GB2312" w:hint="eastAsia"/>
          <w:sz w:val="28"/>
          <w:szCs w:val="28"/>
        </w:rPr>
        <w:t>1</w:t>
      </w:r>
      <w:r w:rsidR="006B3585">
        <w:rPr>
          <w:rFonts w:eastAsia="仿宋_GB2312"/>
          <w:sz w:val="28"/>
          <w:szCs w:val="28"/>
        </w:rPr>
        <w:t>8</w:t>
      </w:r>
      <w:r w:rsidR="006B3585">
        <w:rPr>
          <w:rFonts w:eastAsia="仿宋_GB2312" w:hint="eastAsia"/>
          <w:sz w:val="28"/>
          <w:szCs w:val="28"/>
        </w:rPr>
        <w:t>人月：</w:t>
      </w:r>
    </w:p>
    <w:p w14:paraId="237786FE" w14:textId="77777777" w:rsidR="008D6427" w:rsidRPr="006B3CE0" w:rsidRDefault="008D6427">
      <w:pPr>
        <w:spacing w:afterLines="50" w:after="156" w:line="360" w:lineRule="auto"/>
        <w:ind w:leftChars="267" w:left="1272" w:hangingChars="254" w:hanging="711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  <w:lang w:val="en-GB"/>
        </w:rPr>
        <w:fldChar w:fldCharType="begin"/>
      </w:r>
      <w:r w:rsidRPr="006B3CE0">
        <w:rPr>
          <w:rFonts w:eastAsia="仿宋_GB2312"/>
          <w:sz w:val="28"/>
          <w:szCs w:val="28"/>
          <w:lang w:val="en-GB"/>
        </w:rPr>
        <w:instrText xml:space="preserve"> = 1 \* GB3 </w:instrText>
      </w:r>
      <w:r w:rsidRPr="006B3CE0">
        <w:rPr>
          <w:rFonts w:eastAsia="仿宋_GB2312"/>
          <w:sz w:val="28"/>
          <w:szCs w:val="28"/>
          <w:lang w:val="en-GB"/>
        </w:rPr>
        <w:fldChar w:fldCharType="separate"/>
      </w:r>
      <w:r w:rsidRPr="006B3CE0">
        <w:rPr>
          <w:rFonts w:ascii="宋体" w:hAnsi="宋体" w:cs="宋体" w:hint="eastAsia"/>
          <w:noProof/>
          <w:sz w:val="28"/>
          <w:szCs w:val="28"/>
          <w:lang w:val="en-GB"/>
        </w:rPr>
        <w:t>①</w:t>
      </w:r>
      <w:r w:rsidRPr="006B3CE0">
        <w:rPr>
          <w:rFonts w:eastAsia="仿宋_GB2312"/>
          <w:sz w:val="28"/>
          <w:szCs w:val="28"/>
          <w:lang w:val="en-GB"/>
        </w:rPr>
        <w:fldChar w:fldCharType="end"/>
      </w:r>
      <w:r w:rsidR="003F4CD9" w:rsidRPr="006B3CE0">
        <w:rPr>
          <w:rFonts w:eastAsia="仿宋_GB2312"/>
          <w:sz w:val="28"/>
          <w:szCs w:val="28"/>
        </w:rPr>
        <w:t>应至少配备</w:t>
      </w:r>
      <w:r w:rsidR="003F4CD9" w:rsidRPr="006B3CE0">
        <w:rPr>
          <w:rFonts w:eastAsia="仿宋_GB2312"/>
          <w:sz w:val="28"/>
          <w:szCs w:val="28"/>
        </w:rPr>
        <w:t>3</w:t>
      </w:r>
      <w:r w:rsidR="003F4CD9" w:rsidRPr="006B3CE0">
        <w:rPr>
          <w:rFonts w:eastAsia="仿宋_GB2312"/>
          <w:sz w:val="28"/>
          <w:szCs w:val="28"/>
        </w:rPr>
        <w:t>名中级及以上职称人员。</w:t>
      </w:r>
    </w:p>
    <w:p w14:paraId="0AA2D70E" w14:textId="0226E18F" w:rsidR="008D6427" w:rsidRPr="006B3CE0" w:rsidRDefault="008D6427">
      <w:pPr>
        <w:spacing w:afterLines="50" w:after="156" w:line="360" w:lineRule="auto"/>
        <w:ind w:leftChars="267" w:left="1272" w:hangingChars="254" w:hanging="711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  <w:lang w:val="en-GB"/>
        </w:rPr>
        <w:fldChar w:fldCharType="begin"/>
      </w:r>
      <w:r w:rsidRPr="006B3CE0">
        <w:rPr>
          <w:rFonts w:eastAsia="仿宋_GB2312"/>
          <w:sz w:val="28"/>
          <w:szCs w:val="28"/>
          <w:lang w:val="en-GB"/>
        </w:rPr>
        <w:instrText xml:space="preserve"> = 2 \* GB3 </w:instrText>
      </w:r>
      <w:r w:rsidRPr="006B3CE0">
        <w:rPr>
          <w:rFonts w:eastAsia="仿宋_GB2312"/>
          <w:sz w:val="28"/>
          <w:szCs w:val="28"/>
          <w:lang w:val="en-GB"/>
        </w:rPr>
        <w:fldChar w:fldCharType="separate"/>
      </w:r>
      <w:r w:rsidRPr="006B3CE0">
        <w:rPr>
          <w:rFonts w:ascii="宋体" w:hAnsi="宋体" w:cs="宋体" w:hint="eastAsia"/>
          <w:noProof/>
          <w:sz w:val="28"/>
          <w:szCs w:val="28"/>
          <w:lang w:val="en-GB"/>
        </w:rPr>
        <w:t>②</w:t>
      </w:r>
      <w:r w:rsidRPr="006B3CE0">
        <w:rPr>
          <w:rFonts w:eastAsia="仿宋_GB2312"/>
          <w:sz w:val="28"/>
          <w:szCs w:val="28"/>
          <w:lang w:val="en-GB"/>
        </w:rPr>
        <w:fldChar w:fldCharType="end"/>
      </w:r>
      <w:r w:rsidRPr="006B3CE0">
        <w:rPr>
          <w:rFonts w:eastAsia="仿宋_GB2312"/>
          <w:sz w:val="28"/>
          <w:szCs w:val="28"/>
          <w:lang w:val="en-GB"/>
        </w:rPr>
        <w:t>硕士及以上学历，具有环境科学相关领域的中级或以上职称。</w:t>
      </w:r>
    </w:p>
    <w:p w14:paraId="2F8966E1" w14:textId="461DB97B" w:rsidR="00423C8E" w:rsidRPr="006B3CE0" w:rsidRDefault="008D6427">
      <w:pPr>
        <w:spacing w:afterLines="50" w:after="156" w:line="360" w:lineRule="auto"/>
        <w:ind w:leftChars="267" w:left="1272" w:hangingChars="254" w:hanging="711"/>
        <w:rPr>
          <w:rFonts w:eastAsia="仿宋_GB2312"/>
          <w:sz w:val="28"/>
          <w:szCs w:val="28"/>
        </w:rPr>
      </w:pPr>
      <w:r w:rsidRPr="006B3CE0">
        <w:rPr>
          <w:rFonts w:eastAsia="仿宋_GB2312"/>
          <w:sz w:val="28"/>
          <w:szCs w:val="28"/>
          <w:lang w:val="en-GB"/>
        </w:rPr>
        <w:fldChar w:fldCharType="begin"/>
      </w:r>
      <w:r w:rsidRPr="006B3CE0">
        <w:rPr>
          <w:rFonts w:eastAsia="仿宋_GB2312"/>
          <w:sz w:val="28"/>
          <w:szCs w:val="28"/>
          <w:lang w:val="en-GB"/>
        </w:rPr>
        <w:instrText xml:space="preserve"> = 3 \* GB3 </w:instrText>
      </w:r>
      <w:r w:rsidRPr="006B3CE0">
        <w:rPr>
          <w:rFonts w:eastAsia="仿宋_GB2312"/>
          <w:sz w:val="28"/>
          <w:szCs w:val="28"/>
          <w:lang w:val="en-GB"/>
        </w:rPr>
        <w:fldChar w:fldCharType="separate"/>
      </w:r>
      <w:r w:rsidRPr="006B3CE0">
        <w:rPr>
          <w:rFonts w:ascii="宋体" w:hAnsi="宋体" w:cs="宋体" w:hint="eastAsia"/>
          <w:noProof/>
          <w:sz w:val="28"/>
          <w:szCs w:val="28"/>
          <w:lang w:val="en-GB"/>
        </w:rPr>
        <w:t>③</w:t>
      </w:r>
      <w:r w:rsidRPr="006B3CE0">
        <w:rPr>
          <w:rFonts w:eastAsia="仿宋_GB2312"/>
          <w:sz w:val="28"/>
          <w:szCs w:val="28"/>
          <w:lang w:val="en-GB"/>
        </w:rPr>
        <w:fldChar w:fldCharType="end"/>
      </w:r>
      <w:r w:rsidR="003F4CD9" w:rsidRPr="006B3CE0">
        <w:rPr>
          <w:rFonts w:eastAsia="仿宋_GB2312"/>
          <w:sz w:val="28"/>
          <w:szCs w:val="28"/>
        </w:rPr>
        <w:t>有</w:t>
      </w:r>
      <w:r w:rsidRPr="006B3CE0">
        <w:rPr>
          <w:rFonts w:eastAsia="仿宋_GB2312"/>
          <w:sz w:val="28"/>
          <w:szCs w:val="28"/>
        </w:rPr>
        <w:t>3</w:t>
      </w:r>
      <w:r w:rsidR="003F4CD9" w:rsidRPr="006B3CE0">
        <w:rPr>
          <w:rFonts w:eastAsia="仿宋_GB2312"/>
          <w:sz w:val="28"/>
          <w:szCs w:val="28"/>
        </w:rPr>
        <w:t>年以上</w:t>
      </w:r>
      <w:r w:rsidR="003F4CD9" w:rsidRPr="006B3CE0">
        <w:rPr>
          <w:rFonts w:eastAsia="仿宋_GB2312"/>
          <w:sz w:val="28"/>
          <w:szCs w:val="28"/>
          <w:lang w:val="en-GB"/>
        </w:rPr>
        <w:t>PFA</w:t>
      </w:r>
      <w:r w:rsidR="00870A33">
        <w:rPr>
          <w:rFonts w:eastAsia="仿宋_GB2312"/>
          <w:sz w:val="28"/>
          <w:szCs w:val="28"/>
          <w:lang w:val="en-GB"/>
        </w:rPr>
        <w:t>S</w:t>
      </w:r>
      <w:r w:rsidR="00433EA8" w:rsidRPr="006B3CE0">
        <w:rPr>
          <w:rFonts w:eastAsia="仿宋_GB2312"/>
          <w:sz w:val="28"/>
          <w:szCs w:val="28"/>
          <w:lang w:val="en-GB"/>
        </w:rPr>
        <w:t>或有机</w:t>
      </w:r>
      <w:r w:rsidR="00296476" w:rsidRPr="006B3CE0">
        <w:rPr>
          <w:rFonts w:eastAsia="仿宋_GB2312"/>
          <w:sz w:val="28"/>
          <w:szCs w:val="28"/>
          <w:lang w:val="en-GB"/>
        </w:rPr>
        <w:t>卤素</w:t>
      </w:r>
      <w:r w:rsidRPr="006B3CE0">
        <w:rPr>
          <w:rFonts w:eastAsia="仿宋_GB2312"/>
          <w:sz w:val="28"/>
          <w:szCs w:val="28"/>
        </w:rPr>
        <w:t>监测</w:t>
      </w:r>
      <w:r w:rsidR="003F4CD9" w:rsidRPr="006B3CE0">
        <w:rPr>
          <w:rFonts w:eastAsia="仿宋_GB2312"/>
          <w:sz w:val="28"/>
          <w:szCs w:val="28"/>
        </w:rPr>
        <w:t>的经验。</w:t>
      </w:r>
    </w:p>
    <w:p w14:paraId="6BDE6233" w14:textId="0E478530" w:rsidR="00545043" w:rsidRPr="006B3CE0" w:rsidRDefault="00545043" w:rsidP="004D240B">
      <w:pPr>
        <w:widowControl/>
        <w:spacing w:line="360" w:lineRule="auto"/>
        <w:jc w:val="center"/>
        <w:rPr>
          <w:sz w:val="24"/>
        </w:rPr>
      </w:pPr>
      <w:bookmarkStart w:id="1" w:name="_GoBack"/>
      <w:bookmarkEnd w:id="1"/>
    </w:p>
    <w:sectPr w:rsidR="00545043" w:rsidRPr="006B3CE0">
      <w:headerReference w:type="default" r:id="rId12"/>
      <w:footerReference w:type="default" r:id="rId13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36283" w16cex:dateUtc="2023-03-21T05:53:00Z"/>
  <w16cex:commentExtensible w16cex:durableId="27D57F8F" w16cex:dateUtc="2023-04-03T08:38:00Z"/>
  <w16cex:commentExtensible w16cex:durableId="27C4BBB2" w16cex:dateUtc="2023-03-22T06:26:00Z"/>
  <w16cex:commentExtensible w16cex:durableId="27D57F37" w16cex:dateUtc="2023-04-03T08:37:00Z"/>
  <w16cex:commentExtensible w16cex:durableId="27C36547" w16cex:dateUtc="2023-03-21T06:05:00Z"/>
  <w16cex:commentExtensible w16cex:durableId="27D5801E" w16cex:dateUtc="2023-04-03T08:41:00Z"/>
  <w16cex:commentExtensible w16cex:durableId="27C3652E" w16cex:dateUtc="2023-03-21T06:05:00Z"/>
  <w16cex:commentExtensible w16cex:durableId="27D57E6F" w16cex:dateUtc="2023-04-03T08:33:00Z"/>
  <w16cex:commentExtensible w16cex:durableId="27C367FE" w16cex:dateUtc="2023-03-21T06:17:00Z"/>
  <w16cex:commentExtensible w16cex:durableId="27D57BE8" w16cex:dateUtc="2023-04-03T08:23:00Z"/>
  <w16cex:commentExtensible w16cex:durableId="27C365B3" w16cex:dateUtc="2023-03-21T06:07:00Z"/>
  <w16cex:commentExtensible w16cex:durableId="27D57F45" w16cex:dateUtc="2023-04-03T08:37:00Z"/>
  <w16cex:commentExtensible w16cex:durableId="27C36732" w16cex:dateUtc="2023-03-21T06:13:00Z"/>
  <w16cex:commentExtensible w16cex:durableId="27D57FAB" w16cex:dateUtc="2023-04-03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EFBAF0" w16cid:durableId="27C36283"/>
  <w16cid:commentId w16cid:paraId="76865607" w16cid:durableId="27D57F8F"/>
  <w16cid:commentId w16cid:paraId="761BD96B" w16cid:durableId="27C4BBB2"/>
  <w16cid:commentId w16cid:paraId="45657E30" w16cid:durableId="27D57F37"/>
  <w16cid:commentId w16cid:paraId="572324C1" w16cid:durableId="27C36547"/>
  <w16cid:commentId w16cid:paraId="3AD80DE8" w16cid:durableId="27D5801E"/>
  <w16cid:commentId w16cid:paraId="30B9E46B" w16cid:durableId="27C3652E"/>
  <w16cid:commentId w16cid:paraId="431367AE" w16cid:durableId="27D57E6F"/>
  <w16cid:commentId w16cid:paraId="4FED0A18" w16cid:durableId="27C367FE"/>
  <w16cid:commentId w16cid:paraId="538CC9E0" w16cid:durableId="27D57BE8"/>
  <w16cid:commentId w16cid:paraId="5C06D67F" w16cid:durableId="27C365B3"/>
  <w16cid:commentId w16cid:paraId="67C1CCFC" w16cid:durableId="27D57F45"/>
  <w16cid:commentId w16cid:paraId="2423C7F2" w16cid:durableId="27C36732"/>
  <w16cid:commentId w16cid:paraId="737E4B28" w16cid:durableId="27D57F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2B2C5" w14:textId="77777777" w:rsidR="00745546" w:rsidRDefault="00745546">
      <w:r>
        <w:separator/>
      </w:r>
    </w:p>
  </w:endnote>
  <w:endnote w:type="continuationSeparator" w:id="0">
    <w:p w14:paraId="487DC01C" w14:textId="77777777" w:rsidR="00745546" w:rsidRDefault="0074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92A63" w14:textId="74CC2793" w:rsidR="00423C8E" w:rsidRDefault="003F4CD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F3E16" w:rsidRPr="000F3E16">
      <w:rPr>
        <w:noProof/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1902E" w14:textId="77777777" w:rsidR="00745546" w:rsidRDefault="00745546">
      <w:r>
        <w:separator/>
      </w:r>
    </w:p>
  </w:footnote>
  <w:footnote w:type="continuationSeparator" w:id="0">
    <w:p w14:paraId="1C3BADA0" w14:textId="77777777" w:rsidR="00745546" w:rsidRDefault="0074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B2A7" w14:textId="77777777" w:rsidR="00423C8E" w:rsidRDefault="003F4CD9">
    <w:pPr>
      <w:pBdr>
        <w:bottom w:val="single" w:sz="4" w:space="1" w:color="auto"/>
      </w:pBdr>
      <w:rPr>
        <w:sz w:val="18"/>
        <w:szCs w:val="18"/>
      </w:rPr>
    </w:pPr>
    <w:r>
      <w:rPr>
        <w:rFonts w:hint="eastAsia"/>
        <w:sz w:val="18"/>
        <w:szCs w:val="18"/>
      </w:rPr>
      <w:t>全球环境基金——中国</w:t>
    </w:r>
    <w:r>
      <w:rPr>
        <w:rFonts w:hint="eastAsia"/>
        <w:sz w:val="18"/>
        <w:szCs w:val="18"/>
      </w:rPr>
      <w:t>PFOS</w:t>
    </w:r>
    <w:r>
      <w:rPr>
        <w:rFonts w:hint="eastAsia"/>
        <w:sz w:val="18"/>
        <w:szCs w:val="18"/>
      </w:rPr>
      <w:t>优先行业削减与淘汰项目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8763C"/>
    <w:multiLevelType w:val="singleLevel"/>
    <w:tmpl w:val="47A8763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NzQyMjYwMDcxNTZV0lEKTi0uzszPAykwrgUA5oCEQSwAAAA="/>
  </w:docVars>
  <w:rsids>
    <w:rsidRoot w:val="0034072C"/>
    <w:rsid w:val="00016A96"/>
    <w:rsid w:val="00016AE3"/>
    <w:rsid w:val="00017D99"/>
    <w:rsid w:val="000208EE"/>
    <w:rsid w:val="00021ACC"/>
    <w:rsid w:val="000245E2"/>
    <w:rsid w:val="000334F9"/>
    <w:rsid w:val="00035A7B"/>
    <w:rsid w:val="0003653E"/>
    <w:rsid w:val="00042022"/>
    <w:rsid w:val="00043B32"/>
    <w:rsid w:val="00043C78"/>
    <w:rsid w:val="00044BB6"/>
    <w:rsid w:val="00046464"/>
    <w:rsid w:val="00050941"/>
    <w:rsid w:val="0005286C"/>
    <w:rsid w:val="0005353D"/>
    <w:rsid w:val="00053882"/>
    <w:rsid w:val="00062A8D"/>
    <w:rsid w:val="00073559"/>
    <w:rsid w:val="00076055"/>
    <w:rsid w:val="00081D56"/>
    <w:rsid w:val="000855EB"/>
    <w:rsid w:val="0008789E"/>
    <w:rsid w:val="000914E5"/>
    <w:rsid w:val="00091A47"/>
    <w:rsid w:val="00094029"/>
    <w:rsid w:val="000943F5"/>
    <w:rsid w:val="00096C13"/>
    <w:rsid w:val="000A122C"/>
    <w:rsid w:val="000A46B1"/>
    <w:rsid w:val="000A60CB"/>
    <w:rsid w:val="000A60FC"/>
    <w:rsid w:val="000A624E"/>
    <w:rsid w:val="000B1503"/>
    <w:rsid w:val="000B247C"/>
    <w:rsid w:val="000B5AAC"/>
    <w:rsid w:val="000C16ED"/>
    <w:rsid w:val="000C19F2"/>
    <w:rsid w:val="000C1FBD"/>
    <w:rsid w:val="000C39F6"/>
    <w:rsid w:val="000C5CF5"/>
    <w:rsid w:val="000C5E80"/>
    <w:rsid w:val="000D524E"/>
    <w:rsid w:val="000D6276"/>
    <w:rsid w:val="000E2750"/>
    <w:rsid w:val="000E2E4B"/>
    <w:rsid w:val="000E2F7F"/>
    <w:rsid w:val="000E560E"/>
    <w:rsid w:val="000F0DBB"/>
    <w:rsid w:val="000F1D6A"/>
    <w:rsid w:val="000F389A"/>
    <w:rsid w:val="000F3E16"/>
    <w:rsid w:val="001012F8"/>
    <w:rsid w:val="00101557"/>
    <w:rsid w:val="0011223A"/>
    <w:rsid w:val="00115872"/>
    <w:rsid w:val="0012216D"/>
    <w:rsid w:val="00125B83"/>
    <w:rsid w:val="00125BCA"/>
    <w:rsid w:val="00126361"/>
    <w:rsid w:val="00127C07"/>
    <w:rsid w:val="001455A4"/>
    <w:rsid w:val="001475C7"/>
    <w:rsid w:val="0015066A"/>
    <w:rsid w:val="00151830"/>
    <w:rsid w:val="00152664"/>
    <w:rsid w:val="00152751"/>
    <w:rsid w:val="0015382A"/>
    <w:rsid w:val="00160DB1"/>
    <w:rsid w:val="0016578A"/>
    <w:rsid w:val="00165F38"/>
    <w:rsid w:val="001667F5"/>
    <w:rsid w:val="00167289"/>
    <w:rsid w:val="0017332F"/>
    <w:rsid w:val="00174416"/>
    <w:rsid w:val="0018475D"/>
    <w:rsid w:val="00185426"/>
    <w:rsid w:val="001861EE"/>
    <w:rsid w:val="00193CB7"/>
    <w:rsid w:val="00195511"/>
    <w:rsid w:val="001A265F"/>
    <w:rsid w:val="001A3C6F"/>
    <w:rsid w:val="001A4604"/>
    <w:rsid w:val="001A5184"/>
    <w:rsid w:val="001A587F"/>
    <w:rsid w:val="001A603E"/>
    <w:rsid w:val="001B1738"/>
    <w:rsid w:val="001B31F3"/>
    <w:rsid w:val="001B4EA6"/>
    <w:rsid w:val="001B69C3"/>
    <w:rsid w:val="001B74BD"/>
    <w:rsid w:val="001C5D63"/>
    <w:rsid w:val="001D050B"/>
    <w:rsid w:val="001E0BE9"/>
    <w:rsid w:val="001E381F"/>
    <w:rsid w:val="001E7F24"/>
    <w:rsid w:val="001F0E1E"/>
    <w:rsid w:val="001F2698"/>
    <w:rsid w:val="001F34B2"/>
    <w:rsid w:val="001F4A25"/>
    <w:rsid w:val="001F4D88"/>
    <w:rsid w:val="001F7F68"/>
    <w:rsid w:val="00202115"/>
    <w:rsid w:val="00202663"/>
    <w:rsid w:val="00202D37"/>
    <w:rsid w:val="0020459C"/>
    <w:rsid w:val="002105AC"/>
    <w:rsid w:val="0021072C"/>
    <w:rsid w:val="0021574C"/>
    <w:rsid w:val="00216A0E"/>
    <w:rsid w:val="002175B7"/>
    <w:rsid w:val="00217E42"/>
    <w:rsid w:val="00220014"/>
    <w:rsid w:val="002269E5"/>
    <w:rsid w:val="0022725C"/>
    <w:rsid w:val="00231A20"/>
    <w:rsid w:val="002332BF"/>
    <w:rsid w:val="002337A8"/>
    <w:rsid w:val="00233817"/>
    <w:rsid w:val="002339E6"/>
    <w:rsid w:val="002348A6"/>
    <w:rsid w:val="00242CEB"/>
    <w:rsid w:val="00244F90"/>
    <w:rsid w:val="002455E6"/>
    <w:rsid w:val="00253A07"/>
    <w:rsid w:val="00253BB9"/>
    <w:rsid w:val="002562F5"/>
    <w:rsid w:val="00256CD4"/>
    <w:rsid w:val="002607D0"/>
    <w:rsid w:val="00261416"/>
    <w:rsid w:val="002656BA"/>
    <w:rsid w:val="0026660D"/>
    <w:rsid w:val="00267D37"/>
    <w:rsid w:val="00267F37"/>
    <w:rsid w:val="0027016F"/>
    <w:rsid w:val="002703BC"/>
    <w:rsid w:val="00270AF0"/>
    <w:rsid w:val="00271487"/>
    <w:rsid w:val="002723AD"/>
    <w:rsid w:val="00277D56"/>
    <w:rsid w:val="002819CB"/>
    <w:rsid w:val="00287747"/>
    <w:rsid w:val="00290C4A"/>
    <w:rsid w:val="002957C0"/>
    <w:rsid w:val="00296476"/>
    <w:rsid w:val="002A0CDB"/>
    <w:rsid w:val="002A3BB9"/>
    <w:rsid w:val="002A7523"/>
    <w:rsid w:val="002B5A9D"/>
    <w:rsid w:val="002B638D"/>
    <w:rsid w:val="002B6E1F"/>
    <w:rsid w:val="002B6FBA"/>
    <w:rsid w:val="002B73D4"/>
    <w:rsid w:val="002B7AE3"/>
    <w:rsid w:val="002C1301"/>
    <w:rsid w:val="002C344F"/>
    <w:rsid w:val="002C52F1"/>
    <w:rsid w:val="002C53CC"/>
    <w:rsid w:val="002C5CC6"/>
    <w:rsid w:val="002C5CCF"/>
    <w:rsid w:val="002D31FD"/>
    <w:rsid w:val="002D6858"/>
    <w:rsid w:val="002D7005"/>
    <w:rsid w:val="002D76EB"/>
    <w:rsid w:val="002E19E4"/>
    <w:rsid w:val="002E4FBD"/>
    <w:rsid w:val="002E706E"/>
    <w:rsid w:val="002E7169"/>
    <w:rsid w:val="002F3081"/>
    <w:rsid w:val="002F389E"/>
    <w:rsid w:val="002F77C0"/>
    <w:rsid w:val="00312B64"/>
    <w:rsid w:val="00322B8D"/>
    <w:rsid w:val="00324196"/>
    <w:rsid w:val="00324D75"/>
    <w:rsid w:val="003252AC"/>
    <w:rsid w:val="0032657C"/>
    <w:rsid w:val="00326A5E"/>
    <w:rsid w:val="0033087B"/>
    <w:rsid w:val="00331432"/>
    <w:rsid w:val="00333DAF"/>
    <w:rsid w:val="0034072C"/>
    <w:rsid w:val="003453A7"/>
    <w:rsid w:val="0034758D"/>
    <w:rsid w:val="0035589C"/>
    <w:rsid w:val="00357E73"/>
    <w:rsid w:val="00361D92"/>
    <w:rsid w:val="003641EE"/>
    <w:rsid w:val="0036698F"/>
    <w:rsid w:val="003812AB"/>
    <w:rsid w:val="00381577"/>
    <w:rsid w:val="00382338"/>
    <w:rsid w:val="00383B72"/>
    <w:rsid w:val="00384328"/>
    <w:rsid w:val="0038567F"/>
    <w:rsid w:val="0039251B"/>
    <w:rsid w:val="00394ABA"/>
    <w:rsid w:val="003A2092"/>
    <w:rsid w:val="003A61BA"/>
    <w:rsid w:val="003A776C"/>
    <w:rsid w:val="003A7CB5"/>
    <w:rsid w:val="003B2BD0"/>
    <w:rsid w:val="003B5D50"/>
    <w:rsid w:val="003B7BA5"/>
    <w:rsid w:val="003B7D42"/>
    <w:rsid w:val="003C17BF"/>
    <w:rsid w:val="003C5F61"/>
    <w:rsid w:val="003C6450"/>
    <w:rsid w:val="003D3CF1"/>
    <w:rsid w:val="003D4E8F"/>
    <w:rsid w:val="003D6FFD"/>
    <w:rsid w:val="003E104C"/>
    <w:rsid w:val="003E11D3"/>
    <w:rsid w:val="003E1DE6"/>
    <w:rsid w:val="003E6546"/>
    <w:rsid w:val="003F121D"/>
    <w:rsid w:val="003F3A6C"/>
    <w:rsid w:val="003F4CD9"/>
    <w:rsid w:val="00403425"/>
    <w:rsid w:val="004050CF"/>
    <w:rsid w:val="00412255"/>
    <w:rsid w:val="00412728"/>
    <w:rsid w:val="00412E3F"/>
    <w:rsid w:val="0041378F"/>
    <w:rsid w:val="00414522"/>
    <w:rsid w:val="00420642"/>
    <w:rsid w:val="0042339F"/>
    <w:rsid w:val="00423C8E"/>
    <w:rsid w:val="004244F9"/>
    <w:rsid w:val="004246F0"/>
    <w:rsid w:val="004318A3"/>
    <w:rsid w:val="00432403"/>
    <w:rsid w:val="00432A4D"/>
    <w:rsid w:val="00432F77"/>
    <w:rsid w:val="00433EA8"/>
    <w:rsid w:val="00436CB3"/>
    <w:rsid w:val="0044221D"/>
    <w:rsid w:val="00443215"/>
    <w:rsid w:val="00446C1C"/>
    <w:rsid w:val="00451C89"/>
    <w:rsid w:val="004522B6"/>
    <w:rsid w:val="00455E3E"/>
    <w:rsid w:val="0046031E"/>
    <w:rsid w:val="004625DC"/>
    <w:rsid w:val="00466BA7"/>
    <w:rsid w:val="00473812"/>
    <w:rsid w:val="004740CF"/>
    <w:rsid w:val="0047643A"/>
    <w:rsid w:val="00483659"/>
    <w:rsid w:val="0049344D"/>
    <w:rsid w:val="00493B3B"/>
    <w:rsid w:val="00493CAE"/>
    <w:rsid w:val="00495434"/>
    <w:rsid w:val="004A09C1"/>
    <w:rsid w:val="004A11CE"/>
    <w:rsid w:val="004A2FFA"/>
    <w:rsid w:val="004A47C6"/>
    <w:rsid w:val="004A483C"/>
    <w:rsid w:val="004A55B1"/>
    <w:rsid w:val="004B18AF"/>
    <w:rsid w:val="004B1DEC"/>
    <w:rsid w:val="004B3EA7"/>
    <w:rsid w:val="004C2647"/>
    <w:rsid w:val="004C5BD2"/>
    <w:rsid w:val="004D0A44"/>
    <w:rsid w:val="004D240B"/>
    <w:rsid w:val="004E3FC3"/>
    <w:rsid w:val="004E5C23"/>
    <w:rsid w:val="004F0612"/>
    <w:rsid w:val="004F0A6F"/>
    <w:rsid w:val="004F1F57"/>
    <w:rsid w:val="0050423C"/>
    <w:rsid w:val="005077F4"/>
    <w:rsid w:val="00512106"/>
    <w:rsid w:val="00513F1A"/>
    <w:rsid w:val="00516167"/>
    <w:rsid w:val="0052068A"/>
    <w:rsid w:val="00521725"/>
    <w:rsid w:val="00521E8A"/>
    <w:rsid w:val="00524F07"/>
    <w:rsid w:val="00525762"/>
    <w:rsid w:val="00527CA2"/>
    <w:rsid w:val="0053218B"/>
    <w:rsid w:val="00533C55"/>
    <w:rsid w:val="00533F3F"/>
    <w:rsid w:val="00533FD5"/>
    <w:rsid w:val="005429ED"/>
    <w:rsid w:val="00545043"/>
    <w:rsid w:val="00547714"/>
    <w:rsid w:val="005500BB"/>
    <w:rsid w:val="0055308A"/>
    <w:rsid w:val="00553534"/>
    <w:rsid w:val="0055517F"/>
    <w:rsid w:val="00556EE6"/>
    <w:rsid w:val="005609F3"/>
    <w:rsid w:val="00560EC8"/>
    <w:rsid w:val="00563A22"/>
    <w:rsid w:val="005641C3"/>
    <w:rsid w:val="005645EB"/>
    <w:rsid w:val="00570CB7"/>
    <w:rsid w:val="00572216"/>
    <w:rsid w:val="005743D4"/>
    <w:rsid w:val="0057667F"/>
    <w:rsid w:val="0057683F"/>
    <w:rsid w:val="00577281"/>
    <w:rsid w:val="00581A10"/>
    <w:rsid w:val="005825A1"/>
    <w:rsid w:val="00590761"/>
    <w:rsid w:val="00590C78"/>
    <w:rsid w:val="00593C45"/>
    <w:rsid w:val="00596443"/>
    <w:rsid w:val="005A6DEC"/>
    <w:rsid w:val="005A7BA3"/>
    <w:rsid w:val="005B0001"/>
    <w:rsid w:val="005B1449"/>
    <w:rsid w:val="005B299D"/>
    <w:rsid w:val="005B3942"/>
    <w:rsid w:val="005B672C"/>
    <w:rsid w:val="005B74BF"/>
    <w:rsid w:val="005C0FB3"/>
    <w:rsid w:val="005C4457"/>
    <w:rsid w:val="005D147A"/>
    <w:rsid w:val="005D21B0"/>
    <w:rsid w:val="005D4159"/>
    <w:rsid w:val="005E5B8E"/>
    <w:rsid w:val="005E61E5"/>
    <w:rsid w:val="005F11B7"/>
    <w:rsid w:val="005F2C64"/>
    <w:rsid w:val="0060080E"/>
    <w:rsid w:val="00600C66"/>
    <w:rsid w:val="006026E3"/>
    <w:rsid w:val="00605176"/>
    <w:rsid w:val="00606AC4"/>
    <w:rsid w:val="00611825"/>
    <w:rsid w:val="006142FE"/>
    <w:rsid w:val="00614A5E"/>
    <w:rsid w:val="006214F0"/>
    <w:rsid w:val="006217B5"/>
    <w:rsid w:val="00621DF0"/>
    <w:rsid w:val="00623F35"/>
    <w:rsid w:val="00624894"/>
    <w:rsid w:val="006301DF"/>
    <w:rsid w:val="006348C9"/>
    <w:rsid w:val="00635981"/>
    <w:rsid w:val="006362FB"/>
    <w:rsid w:val="00641B96"/>
    <w:rsid w:val="00651B91"/>
    <w:rsid w:val="00652207"/>
    <w:rsid w:val="006552C3"/>
    <w:rsid w:val="00660B6E"/>
    <w:rsid w:val="00661EEF"/>
    <w:rsid w:val="00666BD0"/>
    <w:rsid w:val="00667D46"/>
    <w:rsid w:val="00671009"/>
    <w:rsid w:val="00671FEC"/>
    <w:rsid w:val="00672672"/>
    <w:rsid w:val="00681B91"/>
    <w:rsid w:val="00682384"/>
    <w:rsid w:val="00685EDC"/>
    <w:rsid w:val="006873D4"/>
    <w:rsid w:val="006918AC"/>
    <w:rsid w:val="006A297B"/>
    <w:rsid w:val="006A36A1"/>
    <w:rsid w:val="006B3585"/>
    <w:rsid w:val="006B3CE0"/>
    <w:rsid w:val="006B4454"/>
    <w:rsid w:val="006B5BB3"/>
    <w:rsid w:val="006B6FEC"/>
    <w:rsid w:val="006B7327"/>
    <w:rsid w:val="006C1198"/>
    <w:rsid w:val="006D12D7"/>
    <w:rsid w:val="006D1961"/>
    <w:rsid w:val="006E00CD"/>
    <w:rsid w:val="006E2830"/>
    <w:rsid w:val="006E6F68"/>
    <w:rsid w:val="006F0154"/>
    <w:rsid w:val="006F2848"/>
    <w:rsid w:val="006F797F"/>
    <w:rsid w:val="00701455"/>
    <w:rsid w:val="00710110"/>
    <w:rsid w:val="00712C7B"/>
    <w:rsid w:val="007140C3"/>
    <w:rsid w:val="00717BBD"/>
    <w:rsid w:val="00725FAB"/>
    <w:rsid w:val="00731097"/>
    <w:rsid w:val="0073215F"/>
    <w:rsid w:val="00734B29"/>
    <w:rsid w:val="00735167"/>
    <w:rsid w:val="007368C1"/>
    <w:rsid w:val="007405D0"/>
    <w:rsid w:val="00740871"/>
    <w:rsid w:val="00740DF6"/>
    <w:rsid w:val="00744D99"/>
    <w:rsid w:val="00744FB9"/>
    <w:rsid w:val="00745546"/>
    <w:rsid w:val="0075023C"/>
    <w:rsid w:val="0075054B"/>
    <w:rsid w:val="007511E7"/>
    <w:rsid w:val="00754531"/>
    <w:rsid w:val="00756F63"/>
    <w:rsid w:val="007643CF"/>
    <w:rsid w:val="007648D3"/>
    <w:rsid w:val="00764E50"/>
    <w:rsid w:val="00765E59"/>
    <w:rsid w:val="0076690A"/>
    <w:rsid w:val="007704B3"/>
    <w:rsid w:val="00771804"/>
    <w:rsid w:val="00771B75"/>
    <w:rsid w:val="00773862"/>
    <w:rsid w:val="00776807"/>
    <w:rsid w:val="0078015A"/>
    <w:rsid w:val="00785545"/>
    <w:rsid w:val="00790550"/>
    <w:rsid w:val="00790E19"/>
    <w:rsid w:val="0079485D"/>
    <w:rsid w:val="007955DB"/>
    <w:rsid w:val="00796497"/>
    <w:rsid w:val="007A1541"/>
    <w:rsid w:val="007B18AB"/>
    <w:rsid w:val="007B3903"/>
    <w:rsid w:val="007B7E79"/>
    <w:rsid w:val="007C4104"/>
    <w:rsid w:val="007C5EE9"/>
    <w:rsid w:val="007D2BE7"/>
    <w:rsid w:val="007D3361"/>
    <w:rsid w:val="007D4A85"/>
    <w:rsid w:val="007D5E88"/>
    <w:rsid w:val="007E178E"/>
    <w:rsid w:val="007E1C48"/>
    <w:rsid w:val="007E29B8"/>
    <w:rsid w:val="007E333B"/>
    <w:rsid w:val="007E5F4B"/>
    <w:rsid w:val="007E7C58"/>
    <w:rsid w:val="007F021A"/>
    <w:rsid w:val="007F270D"/>
    <w:rsid w:val="007F3DF9"/>
    <w:rsid w:val="00800951"/>
    <w:rsid w:val="00802B04"/>
    <w:rsid w:val="0080325A"/>
    <w:rsid w:val="00807D07"/>
    <w:rsid w:val="00811331"/>
    <w:rsid w:val="00813182"/>
    <w:rsid w:val="00814519"/>
    <w:rsid w:val="008162A7"/>
    <w:rsid w:val="0082131D"/>
    <w:rsid w:val="00822EF0"/>
    <w:rsid w:val="0083332E"/>
    <w:rsid w:val="0083452C"/>
    <w:rsid w:val="008347FB"/>
    <w:rsid w:val="00834FCE"/>
    <w:rsid w:val="008366AE"/>
    <w:rsid w:val="00842DA5"/>
    <w:rsid w:val="00845021"/>
    <w:rsid w:val="00846802"/>
    <w:rsid w:val="00846D51"/>
    <w:rsid w:val="008477EF"/>
    <w:rsid w:val="00847A13"/>
    <w:rsid w:val="00850B9A"/>
    <w:rsid w:val="00851FFE"/>
    <w:rsid w:val="0085334C"/>
    <w:rsid w:val="008537AE"/>
    <w:rsid w:val="008557AF"/>
    <w:rsid w:val="00860F99"/>
    <w:rsid w:val="0086287E"/>
    <w:rsid w:val="00867895"/>
    <w:rsid w:val="00870A33"/>
    <w:rsid w:val="00871B68"/>
    <w:rsid w:val="008730A7"/>
    <w:rsid w:val="00874A17"/>
    <w:rsid w:val="00874BD5"/>
    <w:rsid w:val="008807DF"/>
    <w:rsid w:val="00887140"/>
    <w:rsid w:val="00887C50"/>
    <w:rsid w:val="008920D1"/>
    <w:rsid w:val="00895070"/>
    <w:rsid w:val="008954FD"/>
    <w:rsid w:val="008962A1"/>
    <w:rsid w:val="008A0BC1"/>
    <w:rsid w:val="008A0D0F"/>
    <w:rsid w:val="008B0173"/>
    <w:rsid w:val="008B1D3B"/>
    <w:rsid w:val="008B6354"/>
    <w:rsid w:val="008C01EF"/>
    <w:rsid w:val="008C437F"/>
    <w:rsid w:val="008C43E2"/>
    <w:rsid w:val="008C562A"/>
    <w:rsid w:val="008C7335"/>
    <w:rsid w:val="008D556D"/>
    <w:rsid w:val="008D5A91"/>
    <w:rsid w:val="008D6427"/>
    <w:rsid w:val="008E037E"/>
    <w:rsid w:val="008E3C0C"/>
    <w:rsid w:val="008E747C"/>
    <w:rsid w:val="008F082C"/>
    <w:rsid w:val="008F1EAC"/>
    <w:rsid w:val="008F4D84"/>
    <w:rsid w:val="008F6B53"/>
    <w:rsid w:val="00901660"/>
    <w:rsid w:val="00903E8E"/>
    <w:rsid w:val="00905D0D"/>
    <w:rsid w:val="00905E2A"/>
    <w:rsid w:val="009062CD"/>
    <w:rsid w:val="009106AD"/>
    <w:rsid w:val="00912967"/>
    <w:rsid w:val="00912E37"/>
    <w:rsid w:val="00916ADA"/>
    <w:rsid w:val="00921BF4"/>
    <w:rsid w:val="00924C3D"/>
    <w:rsid w:val="0092636B"/>
    <w:rsid w:val="00926459"/>
    <w:rsid w:val="00936D18"/>
    <w:rsid w:val="00937458"/>
    <w:rsid w:val="00943820"/>
    <w:rsid w:val="009448E9"/>
    <w:rsid w:val="00945075"/>
    <w:rsid w:val="00945350"/>
    <w:rsid w:val="00952BE1"/>
    <w:rsid w:val="00961702"/>
    <w:rsid w:val="009644FC"/>
    <w:rsid w:val="00964622"/>
    <w:rsid w:val="009705CE"/>
    <w:rsid w:val="009710F2"/>
    <w:rsid w:val="009734E4"/>
    <w:rsid w:val="00975341"/>
    <w:rsid w:val="00976502"/>
    <w:rsid w:val="00976590"/>
    <w:rsid w:val="00977A6F"/>
    <w:rsid w:val="00982C26"/>
    <w:rsid w:val="0098316E"/>
    <w:rsid w:val="00984747"/>
    <w:rsid w:val="0098658A"/>
    <w:rsid w:val="0099566F"/>
    <w:rsid w:val="00995E97"/>
    <w:rsid w:val="009A1D96"/>
    <w:rsid w:val="009A30EE"/>
    <w:rsid w:val="009A6046"/>
    <w:rsid w:val="009A647B"/>
    <w:rsid w:val="009A6FAC"/>
    <w:rsid w:val="009B07F6"/>
    <w:rsid w:val="009B3523"/>
    <w:rsid w:val="009B6316"/>
    <w:rsid w:val="009B6F5D"/>
    <w:rsid w:val="009C4A1B"/>
    <w:rsid w:val="009C4A33"/>
    <w:rsid w:val="009C610D"/>
    <w:rsid w:val="009D1CD6"/>
    <w:rsid w:val="009D2686"/>
    <w:rsid w:val="009D5316"/>
    <w:rsid w:val="009D5B6B"/>
    <w:rsid w:val="009E0FA7"/>
    <w:rsid w:val="009E1754"/>
    <w:rsid w:val="009E198C"/>
    <w:rsid w:val="009E29E8"/>
    <w:rsid w:val="009E3493"/>
    <w:rsid w:val="009E6329"/>
    <w:rsid w:val="009E63C1"/>
    <w:rsid w:val="009E7E34"/>
    <w:rsid w:val="009F7869"/>
    <w:rsid w:val="009F7D0C"/>
    <w:rsid w:val="00A025AD"/>
    <w:rsid w:val="00A054C1"/>
    <w:rsid w:val="00A06D1C"/>
    <w:rsid w:val="00A0782E"/>
    <w:rsid w:val="00A1068B"/>
    <w:rsid w:val="00A155FE"/>
    <w:rsid w:val="00A20D25"/>
    <w:rsid w:val="00A227DE"/>
    <w:rsid w:val="00A24283"/>
    <w:rsid w:val="00A25BED"/>
    <w:rsid w:val="00A27611"/>
    <w:rsid w:val="00A307C4"/>
    <w:rsid w:val="00A310D4"/>
    <w:rsid w:val="00A3258E"/>
    <w:rsid w:val="00A35B17"/>
    <w:rsid w:val="00A36B60"/>
    <w:rsid w:val="00A36D14"/>
    <w:rsid w:val="00A411FD"/>
    <w:rsid w:val="00A41837"/>
    <w:rsid w:val="00A423C0"/>
    <w:rsid w:val="00A43513"/>
    <w:rsid w:val="00A435C4"/>
    <w:rsid w:val="00A46526"/>
    <w:rsid w:val="00A46CC9"/>
    <w:rsid w:val="00A47520"/>
    <w:rsid w:val="00A53DEE"/>
    <w:rsid w:val="00A550AA"/>
    <w:rsid w:val="00A62FC9"/>
    <w:rsid w:val="00A65DC4"/>
    <w:rsid w:val="00A72B15"/>
    <w:rsid w:val="00A77241"/>
    <w:rsid w:val="00A77FB3"/>
    <w:rsid w:val="00A873FC"/>
    <w:rsid w:val="00A91D00"/>
    <w:rsid w:val="00A942EC"/>
    <w:rsid w:val="00AA0F3A"/>
    <w:rsid w:val="00AA33C1"/>
    <w:rsid w:val="00AA3801"/>
    <w:rsid w:val="00AA3DF2"/>
    <w:rsid w:val="00AA5D75"/>
    <w:rsid w:val="00AA61CB"/>
    <w:rsid w:val="00AB0430"/>
    <w:rsid w:val="00AB1559"/>
    <w:rsid w:val="00AB4644"/>
    <w:rsid w:val="00AC1A84"/>
    <w:rsid w:val="00AC4869"/>
    <w:rsid w:val="00AD0100"/>
    <w:rsid w:val="00AD034B"/>
    <w:rsid w:val="00AD0BF5"/>
    <w:rsid w:val="00AD2B42"/>
    <w:rsid w:val="00AD341F"/>
    <w:rsid w:val="00AD3B2C"/>
    <w:rsid w:val="00AE4FF9"/>
    <w:rsid w:val="00AE6805"/>
    <w:rsid w:val="00AF0664"/>
    <w:rsid w:val="00AF178C"/>
    <w:rsid w:val="00AF18BC"/>
    <w:rsid w:val="00AF2AFB"/>
    <w:rsid w:val="00AF396A"/>
    <w:rsid w:val="00AF3BE0"/>
    <w:rsid w:val="00AF4042"/>
    <w:rsid w:val="00B00067"/>
    <w:rsid w:val="00B04C75"/>
    <w:rsid w:val="00B04F1C"/>
    <w:rsid w:val="00B05DB6"/>
    <w:rsid w:val="00B1553A"/>
    <w:rsid w:val="00B2151B"/>
    <w:rsid w:val="00B368B5"/>
    <w:rsid w:val="00B43269"/>
    <w:rsid w:val="00B4493E"/>
    <w:rsid w:val="00B44E34"/>
    <w:rsid w:val="00B4641C"/>
    <w:rsid w:val="00B478A5"/>
    <w:rsid w:val="00B50E55"/>
    <w:rsid w:val="00B52B32"/>
    <w:rsid w:val="00B52BE3"/>
    <w:rsid w:val="00B53A95"/>
    <w:rsid w:val="00B5421A"/>
    <w:rsid w:val="00B61A2D"/>
    <w:rsid w:val="00B62A9F"/>
    <w:rsid w:val="00B65887"/>
    <w:rsid w:val="00B665C4"/>
    <w:rsid w:val="00B73D8A"/>
    <w:rsid w:val="00B76FC0"/>
    <w:rsid w:val="00B806D3"/>
    <w:rsid w:val="00B83D0B"/>
    <w:rsid w:val="00B84DD9"/>
    <w:rsid w:val="00B879B5"/>
    <w:rsid w:val="00B93063"/>
    <w:rsid w:val="00B936C7"/>
    <w:rsid w:val="00BA17A3"/>
    <w:rsid w:val="00BA2AD5"/>
    <w:rsid w:val="00BB24A9"/>
    <w:rsid w:val="00BB2B43"/>
    <w:rsid w:val="00BB51F4"/>
    <w:rsid w:val="00BB64AB"/>
    <w:rsid w:val="00BC0844"/>
    <w:rsid w:val="00BC1C26"/>
    <w:rsid w:val="00BC315F"/>
    <w:rsid w:val="00BC59A0"/>
    <w:rsid w:val="00BC7FE1"/>
    <w:rsid w:val="00BD2A95"/>
    <w:rsid w:val="00BD41BB"/>
    <w:rsid w:val="00BD6325"/>
    <w:rsid w:val="00BD7D03"/>
    <w:rsid w:val="00BE2EE6"/>
    <w:rsid w:val="00BE3923"/>
    <w:rsid w:val="00BE4C4C"/>
    <w:rsid w:val="00BE5840"/>
    <w:rsid w:val="00BE7280"/>
    <w:rsid w:val="00BE7570"/>
    <w:rsid w:val="00BF0A7A"/>
    <w:rsid w:val="00BF4320"/>
    <w:rsid w:val="00C11636"/>
    <w:rsid w:val="00C11D79"/>
    <w:rsid w:val="00C12C0B"/>
    <w:rsid w:val="00C12DC3"/>
    <w:rsid w:val="00C13244"/>
    <w:rsid w:val="00C14A46"/>
    <w:rsid w:val="00C1560F"/>
    <w:rsid w:val="00C247F4"/>
    <w:rsid w:val="00C249F0"/>
    <w:rsid w:val="00C2638A"/>
    <w:rsid w:val="00C301E2"/>
    <w:rsid w:val="00C31682"/>
    <w:rsid w:val="00C317D4"/>
    <w:rsid w:val="00C31D06"/>
    <w:rsid w:val="00C334E6"/>
    <w:rsid w:val="00C340D0"/>
    <w:rsid w:val="00C34B30"/>
    <w:rsid w:val="00C36339"/>
    <w:rsid w:val="00C42694"/>
    <w:rsid w:val="00C448F1"/>
    <w:rsid w:val="00C504E6"/>
    <w:rsid w:val="00C520F9"/>
    <w:rsid w:val="00C53A69"/>
    <w:rsid w:val="00C57A86"/>
    <w:rsid w:val="00C61C01"/>
    <w:rsid w:val="00C63FB9"/>
    <w:rsid w:val="00C64999"/>
    <w:rsid w:val="00C6746D"/>
    <w:rsid w:val="00C67A34"/>
    <w:rsid w:val="00C67B6A"/>
    <w:rsid w:val="00C67E6F"/>
    <w:rsid w:val="00C704E5"/>
    <w:rsid w:val="00C7421E"/>
    <w:rsid w:val="00C74A11"/>
    <w:rsid w:val="00C74FD3"/>
    <w:rsid w:val="00C764BE"/>
    <w:rsid w:val="00C830B5"/>
    <w:rsid w:val="00C847F5"/>
    <w:rsid w:val="00C8562B"/>
    <w:rsid w:val="00C94A73"/>
    <w:rsid w:val="00C95276"/>
    <w:rsid w:val="00C962A3"/>
    <w:rsid w:val="00CA4389"/>
    <w:rsid w:val="00CA493B"/>
    <w:rsid w:val="00CB3941"/>
    <w:rsid w:val="00CB6FAE"/>
    <w:rsid w:val="00CC0BE1"/>
    <w:rsid w:val="00CC1BE8"/>
    <w:rsid w:val="00CC3DEF"/>
    <w:rsid w:val="00CC5422"/>
    <w:rsid w:val="00CD09BA"/>
    <w:rsid w:val="00CD3FAD"/>
    <w:rsid w:val="00CD5698"/>
    <w:rsid w:val="00CD5EEB"/>
    <w:rsid w:val="00CE2065"/>
    <w:rsid w:val="00CE24B3"/>
    <w:rsid w:val="00CE2FC8"/>
    <w:rsid w:val="00CE3061"/>
    <w:rsid w:val="00CE31F3"/>
    <w:rsid w:val="00CF3DCA"/>
    <w:rsid w:val="00CF4AB4"/>
    <w:rsid w:val="00CF7D09"/>
    <w:rsid w:val="00D00158"/>
    <w:rsid w:val="00D035E3"/>
    <w:rsid w:val="00D042AC"/>
    <w:rsid w:val="00D050DC"/>
    <w:rsid w:val="00D11E6F"/>
    <w:rsid w:val="00D13670"/>
    <w:rsid w:val="00D140E8"/>
    <w:rsid w:val="00D16F9D"/>
    <w:rsid w:val="00D23D6F"/>
    <w:rsid w:val="00D35567"/>
    <w:rsid w:val="00D35D7E"/>
    <w:rsid w:val="00D47242"/>
    <w:rsid w:val="00D4784C"/>
    <w:rsid w:val="00D53085"/>
    <w:rsid w:val="00D55AAA"/>
    <w:rsid w:val="00D615E8"/>
    <w:rsid w:val="00D662F2"/>
    <w:rsid w:val="00D66335"/>
    <w:rsid w:val="00D67296"/>
    <w:rsid w:val="00D71A8F"/>
    <w:rsid w:val="00D71BA5"/>
    <w:rsid w:val="00D72725"/>
    <w:rsid w:val="00D72C0A"/>
    <w:rsid w:val="00D75E06"/>
    <w:rsid w:val="00D7607E"/>
    <w:rsid w:val="00D810C1"/>
    <w:rsid w:val="00D81662"/>
    <w:rsid w:val="00D83597"/>
    <w:rsid w:val="00D85220"/>
    <w:rsid w:val="00D901D5"/>
    <w:rsid w:val="00D90EE0"/>
    <w:rsid w:val="00D92522"/>
    <w:rsid w:val="00D92D73"/>
    <w:rsid w:val="00D935B9"/>
    <w:rsid w:val="00D9372E"/>
    <w:rsid w:val="00D94586"/>
    <w:rsid w:val="00D95A5C"/>
    <w:rsid w:val="00DA05DF"/>
    <w:rsid w:val="00DA27DE"/>
    <w:rsid w:val="00DA2AA0"/>
    <w:rsid w:val="00DA75D3"/>
    <w:rsid w:val="00DA770E"/>
    <w:rsid w:val="00DB00F4"/>
    <w:rsid w:val="00DB0B76"/>
    <w:rsid w:val="00DB1021"/>
    <w:rsid w:val="00DB1EA2"/>
    <w:rsid w:val="00DB2097"/>
    <w:rsid w:val="00DB4913"/>
    <w:rsid w:val="00DB64F9"/>
    <w:rsid w:val="00DC0A19"/>
    <w:rsid w:val="00DC375B"/>
    <w:rsid w:val="00DC4194"/>
    <w:rsid w:val="00DC7E84"/>
    <w:rsid w:val="00DD0458"/>
    <w:rsid w:val="00DD0DDB"/>
    <w:rsid w:val="00DD4326"/>
    <w:rsid w:val="00DD6C43"/>
    <w:rsid w:val="00DE10FE"/>
    <w:rsid w:val="00DE1571"/>
    <w:rsid w:val="00DE3A6C"/>
    <w:rsid w:val="00DE5DFA"/>
    <w:rsid w:val="00DF0988"/>
    <w:rsid w:val="00DF1D3B"/>
    <w:rsid w:val="00DF1E78"/>
    <w:rsid w:val="00DF4FF4"/>
    <w:rsid w:val="00DF66AF"/>
    <w:rsid w:val="00E006FE"/>
    <w:rsid w:val="00E00C57"/>
    <w:rsid w:val="00E0156E"/>
    <w:rsid w:val="00E05D94"/>
    <w:rsid w:val="00E07E36"/>
    <w:rsid w:val="00E11949"/>
    <w:rsid w:val="00E12B8E"/>
    <w:rsid w:val="00E233FC"/>
    <w:rsid w:val="00E25145"/>
    <w:rsid w:val="00E315A3"/>
    <w:rsid w:val="00E36C85"/>
    <w:rsid w:val="00E45F1C"/>
    <w:rsid w:val="00E46187"/>
    <w:rsid w:val="00E51D47"/>
    <w:rsid w:val="00E551E5"/>
    <w:rsid w:val="00E563DB"/>
    <w:rsid w:val="00E5643B"/>
    <w:rsid w:val="00E56B0C"/>
    <w:rsid w:val="00E650B3"/>
    <w:rsid w:val="00E703F7"/>
    <w:rsid w:val="00E71C52"/>
    <w:rsid w:val="00E73954"/>
    <w:rsid w:val="00E74AEE"/>
    <w:rsid w:val="00E8162A"/>
    <w:rsid w:val="00E82CA3"/>
    <w:rsid w:val="00E83BDA"/>
    <w:rsid w:val="00E91BEA"/>
    <w:rsid w:val="00E942AE"/>
    <w:rsid w:val="00E957E5"/>
    <w:rsid w:val="00E96C5A"/>
    <w:rsid w:val="00E96CDD"/>
    <w:rsid w:val="00EA285E"/>
    <w:rsid w:val="00EA2BAB"/>
    <w:rsid w:val="00EA3F19"/>
    <w:rsid w:val="00EB1173"/>
    <w:rsid w:val="00EB6E03"/>
    <w:rsid w:val="00EC5E4B"/>
    <w:rsid w:val="00EC7E8D"/>
    <w:rsid w:val="00ED04C9"/>
    <w:rsid w:val="00ED0781"/>
    <w:rsid w:val="00ED18E4"/>
    <w:rsid w:val="00ED2586"/>
    <w:rsid w:val="00ED3937"/>
    <w:rsid w:val="00ED5CC9"/>
    <w:rsid w:val="00ED7194"/>
    <w:rsid w:val="00ED73F3"/>
    <w:rsid w:val="00EE5E50"/>
    <w:rsid w:val="00EF2ECF"/>
    <w:rsid w:val="00EF5628"/>
    <w:rsid w:val="00EF5DC2"/>
    <w:rsid w:val="00EF645E"/>
    <w:rsid w:val="00EF6F06"/>
    <w:rsid w:val="00EF73E6"/>
    <w:rsid w:val="00F00792"/>
    <w:rsid w:val="00F01226"/>
    <w:rsid w:val="00F03647"/>
    <w:rsid w:val="00F05957"/>
    <w:rsid w:val="00F070B9"/>
    <w:rsid w:val="00F1287C"/>
    <w:rsid w:val="00F144CF"/>
    <w:rsid w:val="00F15FF6"/>
    <w:rsid w:val="00F16DF2"/>
    <w:rsid w:val="00F21420"/>
    <w:rsid w:val="00F22416"/>
    <w:rsid w:val="00F25B1C"/>
    <w:rsid w:val="00F26653"/>
    <w:rsid w:val="00F2779E"/>
    <w:rsid w:val="00F27BF3"/>
    <w:rsid w:val="00F34B2E"/>
    <w:rsid w:val="00F3509C"/>
    <w:rsid w:val="00F35520"/>
    <w:rsid w:val="00F363C3"/>
    <w:rsid w:val="00F424E3"/>
    <w:rsid w:val="00F43676"/>
    <w:rsid w:val="00F43DFE"/>
    <w:rsid w:val="00F45000"/>
    <w:rsid w:val="00F45CA2"/>
    <w:rsid w:val="00F47E21"/>
    <w:rsid w:val="00F52672"/>
    <w:rsid w:val="00F539E0"/>
    <w:rsid w:val="00F55ECD"/>
    <w:rsid w:val="00F60EF4"/>
    <w:rsid w:val="00F65485"/>
    <w:rsid w:val="00F70293"/>
    <w:rsid w:val="00F7158B"/>
    <w:rsid w:val="00F73129"/>
    <w:rsid w:val="00F73D9A"/>
    <w:rsid w:val="00F768B8"/>
    <w:rsid w:val="00F77E9B"/>
    <w:rsid w:val="00F813C0"/>
    <w:rsid w:val="00F82A47"/>
    <w:rsid w:val="00F82EC9"/>
    <w:rsid w:val="00F85615"/>
    <w:rsid w:val="00F929C5"/>
    <w:rsid w:val="00F92C8C"/>
    <w:rsid w:val="00F96D96"/>
    <w:rsid w:val="00F96F51"/>
    <w:rsid w:val="00FA1539"/>
    <w:rsid w:val="00FA1E58"/>
    <w:rsid w:val="00FA2C07"/>
    <w:rsid w:val="00FA51C3"/>
    <w:rsid w:val="00FA5A62"/>
    <w:rsid w:val="00FA5C5E"/>
    <w:rsid w:val="00FB2529"/>
    <w:rsid w:val="00FB3B83"/>
    <w:rsid w:val="00FB7204"/>
    <w:rsid w:val="00FC0A39"/>
    <w:rsid w:val="00FC2570"/>
    <w:rsid w:val="00FC2603"/>
    <w:rsid w:val="00FC2E70"/>
    <w:rsid w:val="00FC5DB1"/>
    <w:rsid w:val="00FC7252"/>
    <w:rsid w:val="00FC76CD"/>
    <w:rsid w:val="00FD0463"/>
    <w:rsid w:val="00FD0B4A"/>
    <w:rsid w:val="00FD1DEA"/>
    <w:rsid w:val="00FE0CA0"/>
    <w:rsid w:val="00FE1ACA"/>
    <w:rsid w:val="00FE1E25"/>
    <w:rsid w:val="00FE3ED0"/>
    <w:rsid w:val="00FE68AD"/>
    <w:rsid w:val="00FE7A48"/>
    <w:rsid w:val="00FF0015"/>
    <w:rsid w:val="00FF1050"/>
    <w:rsid w:val="00FF21C8"/>
    <w:rsid w:val="00FF3F97"/>
    <w:rsid w:val="00FF6467"/>
    <w:rsid w:val="03910B50"/>
    <w:rsid w:val="04D20BE5"/>
    <w:rsid w:val="0B714BEC"/>
    <w:rsid w:val="0EB11AA5"/>
    <w:rsid w:val="0FFF17A7"/>
    <w:rsid w:val="112E2D8C"/>
    <w:rsid w:val="1B7C2ECF"/>
    <w:rsid w:val="297A171F"/>
    <w:rsid w:val="2A6B6657"/>
    <w:rsid w:val="2B8C4BE3"/>
    <w:rsid w:val="33A948D2"/>
    <w:rsid w:val="4EC521A4"/>
    <w:rsid w:val="50F91EA0"/>
    <w:rsid w:val="59D80536"/>
    <w:rsid w:val="5D7A53B8"/>
    <w:rsid w:val="67007B0E"/>
    <w:rsid w:val="676B3C4F"/>
    <w:rsid w:val="7150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46E66"/>
  <w15:docId w15:val="{3CEA10DF-2AF8-42DA-AA4D-E886D5C4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16A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7C5E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  <w:lang w:val="zh-CN"/>
    </w:rPr>
  </w:style>
  <w:style w:type="paragraph" w:styleId="a5">
    <w:name w:val="annotation text"/>
    <w:basedOn w:val="a"/>
    <w:link w:val="a6"/>
    <w:qFormat/>
    <w:pPr>
      <w:jc w:val="left"/>
    </w:pPr>
    <w:rPr>
      <w:lang w:val="zh-CN"/>
    </w:rPr>
  </w:style>
  <w:style w:type="paragraph" w:styleId="a7">
    <w:name w:val="Date"/>
    <w:basedOn w:val="a"/>
    <w:next w:val="a"/>
    <w:link w:val="a8"/>
    <w:qFormat/>
    <w:pPr>
      <w:ind w:leftChars="2500" w:left="100"/>
    </w:pPr>
    <w:rPr>
      <w:lang w:val="zh-CN"/>
    </w:rPr>
  </w:style>
  <w:style w:type="paragraph" w:styleId="a9">
    <w:name w:val="Balloon Text"/>
    <w:basedOn w:val="a"/>
    <w:link w:val="aa"/>
    <w:qFormat/>
    <w:rPr>
      <w:sz w:val="18"/>
      <w:szCs w:val="18"/>
      <w:lang w:val="zh-CN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f">
    <w:name w:val="annotation subject"/>
    <w:basedOn w:val="a5"/>
    <w:next w:val="a5"/>
    <w:link w:val="af0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qFormat/>
    <w:rPr>
      <w:sz w:val="21"/>
      <w:szCs w:val="21"/>
    </w:rPr>
  </w:style>
  <w:style w:type="character" w:customStyle="1" w:styleId="ac">
    <w:name w:val="页脚 字符"/>
    <w:link w:val="ab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character" w:customStyle="1" w:styleId="a8">
    <w:name w:val="日期 字符"/>
    <w:link w:val="a7"/>
    <w:qFormat/>
    <w:rPr>
      <w:kern w:val="2"/>
      <w:sz w:val="21"/>
      <w:szCs w:val="24"/>
    </w:rPr>
  </w:style>
  <w:style w:type="character" w:customStyle="1" w:styleId="a6">
    <w:name w:val="批注文字 字符"/>
    <w:link w:val="a5"/>
    <w:qFormat/>
    <w:rPr>
      <w:kern w:val="2"/>
      <w:sz w:val="21"/>
      <w:szCs w:val="24"/>
    </w:rPr>
  </w:style>
  <w:style w:type="character" w:customStyle="1" w:styleId="af0">
    <w:name w:val="批注主题 字符"/>
    <w:link w:val="af"/>
    <w:qFormat/>
    <w:rPr>
      <w:b/>
      <w:bCs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016A96"/>
    <w:rPr>
      <w:b/>
      <w:bCs/>
      <w:kern w:val="44"/>
      <w:sz w:val="44"/>
      <w:szCs w:val="44"/>
    </w:rPr>
  </w:style>
  <w:style w:type="paragraph" w:styleId="af3">
    <w:name w:val="Revision"/>
    <w:hidden/>
    <w:uiPriority w:val="99"/>
    <w:semiHidden/>
    <w:rsid w:val="00CC1BE8"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semiHidden/>
    <w:rsid w:val="007C5EE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4" ma:contentTypeDescription="Create a new document." ma:contentTypeScope="" ma:versionID="20db4609069af92f9d9c5d3feb17fd47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2ff66c184e544dfa1da46048eefb2b9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7997-1E1A-4C3C-99BD-9D6E26467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8C581-4C60-43B4-8DDD-55087CDFC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25BF6-FFDB-4E8D-8752-98D680E8A3ED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6750ADD-FC49-498C-A14C-8047958F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广 西 壮 族 自 治 区</vt:lpstr>
    </vt:vector>
  </TitlesOfParts>
  <Company>China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西 壮 族 自 治 区</dc:title>
  <dc:creator>葛丽妮</dc:creator>
  <cp:lastModifiedBy>cwj</cp:lastModifiedBy>
  <cp:revision>44</cp:revision>
  <cp:lastPrinted>2020-06-15T02:09:00Z</cp:lastPrinted>
  <dcterms:created xsi:type="dcterms:W3CDTF">2023-03-26T07:45:00Z</dcterms:created>
  <dcterms:modified xsi:type="dcterms:W3CDTF">2023-06-12T01:48:00Z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ContentTypeId">
    <vt:lpwstr>0x01010022D807DA5079DD4F8FC962D9402EEFD8</vt:lpwstr>
  </property>
</Properties>
</file>