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2D4" w:rsidRDefault="00761D5A">
      <w:pPr>
        <w:pageBreakBefore/>
        <w:spacing w:line="480" w:lineRule="auto"/>
        <w:ind w:left="-120"/>
        <w:jc w:val="center"/>
        <w:outlineLvl w:val="0"/>
        <w:rPr>
          <w:b/>
          <w:sz w:val="36"/>
          <w:szCs w:val="36"/>
        </w:rPr>
      </w:pPr>
      <w:bookmarkStart w:id="0" w:name="_Toc278806798"/>
      <w:r>
        <w:rPr>
          <w:rFonts w:hint="eastAsia"/>
          <w:b/>
          <w:sz w:val="36"/>
          <w:szCs w:val="36"/>
        </w:rPr>
        <w:t xml:space="preserve"> </w:t>
      </w:r>
      <w:r>
        <w:rPr>
          <w:rFonts w:hint="eastAsia"/>
          <w:b/>
          <w:sz w:val="36"/>
          <w:szCs w:val="36"/>
        </w:rPr>
        <w:t>对外合作与交流中心建议书征询文件</w:t>
      </w:r>
      <w:bookmarkEnd w:id="0"/>
    </w:p>
    <w:p w:rsidR="006372D4" w:rsidRDefault="00761D5A">
      <w:pPr>
        <w:spacing w:line="480" w:lineRule="auto"/>
        <w:ind w:left="-119"/>
        <w:jc w:val="center"/>
        <w:rPr>
          <w:sz w:val="24"/>
        </w:rPr>
      </w:pPr>
      <w:r>
        <w:rPr>
          <w:rFonts w:hint="eastAsia"/>
          <w:sz w:val="24"/>
        </w:rPr>
        <w:t xml:space="preserve"> </w:t>
      </w:r>
    </w:p>
    <w:p w:rsidR="006372D4" w:rsidRDefault="006372D4">
      <w:pPr>
        <w:spacing w:line="480" w:lineRule="auto"/>
        <w:jc w:val="center"/>
        <w:rPr>
          <w:b/>
          <w:sz w:val="30"/>
          <w:szCs w:val="30"/>
        </w:rPr>
      </w:pPr>
    </w:p>
    <w:p w:rsidR="006372D4" w:rsidRDefault="00761D5A">
      <w:pPr>
        <w:spacing w:line="480" w:lineRule="auto"/>
        <w:jc w:val="center"/>
        <w:rPr>
          <w:rFonts w:eastAsia="黑体"/>
          <w:b/>
          <w:sz w:val="30"/>
          <w:szCs w:val="30"/>
          <w:u w:val="single"/>
        </w:rPr>
      </w:pPr>
      <w:r>
        <w:rPr>
          <w:rFonts w:eastAsia="黑体" w:hint="eastAsia"/>
          <w:b/>
          <w:sz w:val="30"/>
          <w:szCs w:val="30"/>
          <w:u w:val="single"/>
        </w:rPr>
        <w:t>“一带一路”生态环保大数据服务平台</w:t>
      </w:r>
    </w:p>
    <w:p w:rsidR="006372D4" w:rsidRDefault="00761D5A">
      <w:pPr>
        <w:spacing w:line="480" w:lineRule="auto"/>
        <w:jc w:val="center"/>
        <w:rPr>
          <w:rFonts w:eastAsia="黑体"/>
          <w:b/>
          <w:sz w:val="30"/>
          <w:szCs w:val="30"/>
        </w:rPr>
      </w:pPr>
      <w:r>
        <w:rPr>
          <w:rFonts w:eastAsia="黑体" w:hint="eastAsia"/>
          <w:b/>
          <w:sz w:val="30"/>
          <w:szCs w:val="30"/>
          <w:u w:val="single"/>
        </w:rPr>
        <w:t>低碳子平台（二期）建设</w:t>
      </w:r>
      <w:r>
        <w:rPr>
          <w:rFonts w:eastAsia="黑体" w:hint="eastAsia"/>
          <w:b/>
          <w:sz w:val="30"/>
          <w:szCs w:val="30"/>
        </w:rPr>
        <w:t>项目</w:t>
      </w:r>
    </w:p>
    <w:p w:rsidR="006372D4" w:rsidRDefault="00761D5A">
      <w:pPr>
        <w:spacing w:line="480" w:lineRule="auto"/>
        <w:ind w:firstLine="480"/>
        <w:jc w:val="center"/>
        <w:rPr>
          <w:rFonts w:eastAsia="黑体"/>
          <w:b/>
          <w:bCs/>
          <w:sz w:val="30"/>
          <w:szCs w:val="30"/>
        </w:rPr>
      </w:pPr>
      <w:r>
        <w:rPr>
          <w:rFonts w:eastAsia="黑体" w:hint="eastAsia"/>
          <w:b/>
          <w:bCs/>
          <w:sz w:val="30"/>
          <w:szCs w:val="30"/>
        </w:rPr>
        <w:t>招标邀请函</w:t>
      </w:r>
    </w:p>
    <w:p w:rsidR="006372D4" w:rsidRDefault="006372D4">
      <w:pPr>
        <w:spacing w:line="480" w:lineRule="auto"/>
        <w:rPr>
          <w:b/>
          <w:bCs/>
          <w:szCs w:val="21"/>
        </w:rPr>
      </w:pPr>
    </w:p>
    <w:p w:rsidR="006372D4" w:rsidRDefault="006372D4">
      <w:pPr>
        <w:spacing w:line="480" w:lineRule="auto"/>
        <w:rPr>
          <w:b/>
          <w:bCs/>
          <w:szCs w:val="21"/>
        </w:rPr>
      </w:pPr>
    </w:p>
    <w:p w:rsidR="006372D4" w:rsidRDefault="00761D5A">
      <w:pPr>
        <w:spacing w:line="480" w:lineRule="auto"/>
        <w:rPr>
          <w:szCs w:val="21"/>
        </w:rPr>
      </w:pP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rsidR="006372D4" w:rsidRDefault="006372D4">
      <w:pPr>
        <w:spacing w:line="480" w:lineRule="auto"/>
        <w:rPr>
          <w:szCs w:val="21"/>
        </w:rPr>
      </w:pPr>
    </w:p>
    <w:p w:rsidR="006372D4" w:rsidRDefault="00761D5A">
      <w:pPr>
        <w:spacing w:line="480" w:lineRule="auto"/>
        <w:ind w:firstLineChars="192" w:firstLine="403"/>
        <w:rPr>
          <w:szCs w:val="21"/>
        </w:rPr>
      </w:pPr>
      <w:r>
        <w:rPr>
          <w:rFonts w:hint="eastAsia"/>
          <w:szCs w:val="21"/>
        </w:rPr>
        <w:t>贵单位被邀请参加</w:t>
      </w:r>
      <w:r>
        <w:rPr>
          <w:rFonts w:hint="eastAsia"/>
          <w:szCs w:val="21"/>
          <w:u w:val="single"/>
        </w:rPr>
        <w:t>“一带一路”生态环保大数据服务平台低碳子平台（二期）建设</w:t>
      </w:r>
      <w:r>
        <w:rPr>
          <w:rFonts w:hint="eastAsia"/>
          <w:szCs w:val="21"/>
        </w:rPr>
        <w:t>项目的投标，关于项目建议书制作请参阅本函后续内容及附件，该项目建议书将成为贵单位和我中心之间合同的基础。</w:t>
      </w:r>
    </w:p>
    <w:p w:rsidR="006372D4" w:rsidRDefault="00761D5A">
      <w:pPr>
        <w:spacing w:line="480" w:lineRule="auto"/>
        <w:ind w:firstLineChars="192" w:firstLine="403"/>
        <w:rPr>
          <w:szCs w:val="21"/>
        </w:rPr>
      </w:pPr>
      <w:r>
        <w:rPr>
          <w:rFonts w:hint="eastAsia"/>
          <w:szCs w:val="21"/>
        </w:rPr>
        <w:t>无论在何种情况下，本招标邀请函都不应被视为向贵单位提出合同关系的请求。</w:t>
      </w:r>
    </w:p>
    <w:p w:rsidR="006372D4" w:rsidRDefault="006372D4">
      <w:pPr>
        <w:spacing w:line="480" w:lineRule="auto"/>
        <w:ind w:firstLineChars="192" w:firstLine="403"/>
        <w:rPr>
          <w:szCs w:val="21"/>
        </w:rPr>
      </w:pPr>
    </w:p>
    <w:p w:rsidR="006372D4" w:rsidRDefault="006372D4">
      <w:pPr>
        <w:spacing w:line="480" w:lineRule="auto"/>
        <w:ind w:firstLineChars="192" w:firstLine="403"/>
        <w:rPr>
          <w:szCs w:val="21"/>
        </w:rPr>
      </w:pPr>
    </w:p>
    <w:p w:rsidR="006372D4" w:rsidRDefault="00761D5A">
      <w:pPr>
        <w:spacing w:line="480" w:lineRule="auto"/>
        <w:ind w:firstLineChars="200" w:firstLine="420"/>
        <w:rPr>
          <w:szCs w:val="21"/>
        </w:rPr>
      </w:pPr>
      <w:r>
        <w:rPr>
          <w:rFonts w:hint="eastAsia"/>
          <w:szCs w:val="21"/>
        </w:rPr>
        <w:t>附件：</w:t>
      </w:r>
      <w:r>
        <w:rPr>
          <w:rFonts w:hint="eastAsia"/>
          <w:szCs w:val="21"/>
        </w:rPr>
        <w:t>1</w:t>
      </w:r>
      <w:r>
        <w:rPr>
          <w:rFonts w:hint="eastAsia"/>
          <w:szCs w:val="21"/>
        </w:rPr>
        <w:t>．项目建议书提交表格式；</w:t>
      </w:r>
      <w:r>
        <w:rPr>
          <w:rFonts w:hint="eastAsia"/>
          <w:szCs w:val="21"/>
        </w:rPr>
        <w:t xml:space="preserve"> </w:t>
      </w:r>
    </w:p>
    <w:p w:rsidR="006372D4" w:rsidRDefault="00761D5A">
      <w:pPr>
        <w:spacing w:line="480" w:lineRule="auto"/>
        <w:ind w:firstLineChars="500" w:firstLine="1050"/>
        <w:rPr>
          <w:szCs w:val="21"/>
        </w:rPr>
      </w:pPr>
      <w:r>
        <w:rPr>
          <w:rFonts w:hint="eastAsia"/>
          <w:szCs w:val="21"/>
        </w:rPr>
        <w:t>2</w:t>
      </w:r>
      <w:r>
        <w:rPr>
          <w:rFonts w:hint="eastAsia"/>
          <w:szCs w:val="21"/>
        </w:rPr>
        <w:t>．项目工作大纲；</w:t>
      </w:r>
    </w:p>
    <w:p w:rsidR="006372D4" w:rsidRDefault="00761D5A">
      <w:pPr>
        <w:spacing w:line="480" w:lineRule="auto"/>
        <w:ind w:firstLineChars="500" w:firstLine="1050"/>
        <w:rPr>
          <w:szCs w:val="21"/>
        </w:rPr>
      </w:pPr>
      <w:r>
        <w:rPr>
          <w:rFonts w:hint="eastAsia"/>
          <w:szCs w:val="21"/>
        </w:rPr>
        <w:t>3</w:t>
      </w:r>
      <w:r>
        <w:rPr>
          <w:rFonts w:hint="eastAsia"/>
          <w:szCs w:val="21"/>
        </w:rPr>
        <w:t>．合同模板。</w:t>
      </w:r>
    </w:p>
    <w:p w:rsidR="006372D4" w:rsidRDefault="006372D4">
      <w:pPr>
        <w:spacing w:line="480" w:lineRule="auto"/>
        <w:ind w:firstLineChars="200" w:firstLine="420"/>
        <w:rPr>
          <w:szCs w:val="21"/>
        </w:rPr>
      </w:pPr>
    </w:p>
    <w:p w:rsidR="006372D4" w:rsidRDefault="006372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Cs w:val="21"/>
        </w:rPr>
      </w:pPr>
    </w:p>
    <w:p w:rsidR="006372D4" w:rsidRDefault="00761D5A">
      <w:pPr>
        <w:pStyle w:val="a5"/>
        <w:spacing w:line="480" w:lineRule="auto"/>
        <w:jc w:val="right"/>
        <w:rPr>
          <w:sz w:val="21"/>
          <w:szCs w:val="21"/>
          <w:lang w:eastAsia="zh-CN"/>
        </w:rPr>
      </w:pPr>
      <w:r>
        <w:rPr>
          <w:rFonts w:hint="eastAsia"/>
          <w:sz w:val="21"/>
          <w:szCs w:val="21"/>
          <w:lang w:eastAsia="zh-CN"/>
        </w:rPr>
        <w:t>生态环境部对外合作与交流中心</w:t>
      </w:r>
    </w:p>
    <w:p w:rsidR="006372D4" w:rsidRDefault="00761D5A">
      <w:pPr>
        <w:pStyle w:val="a5"/>
        <w:spacing w:line="480" w:lineRule="auto"/>
        <w:jc w:val="right"/>
        <w:rPr>
          <w:sz w:val="21"/>
          <w:szCs w:val="21"/>
          <w:lang w:eastAsia="zh-CN"/>
        </w:rPr>
      </w:pPr>
      <w:r>
        <w:rPr>
          <w:rFonts w:hint="eastAsia"/>
          <w:szCs w:val="21"/>
          <w:lang w:eastAsia="zh-CN"/>
        </w:rPr>
        <w:t xml:space="preserve">  </w:t>
      </w:r>
      <w:r>
        <w:rPr>
          <w:rFonts w:hint="eastAsia"/>
          <w:szCs w:val="21"/>
          <w:lang w:eastAsia="zh-CN"/>
        </w:rPr>
        <w:t>年</w:t>
      </w:r>
      <w:r>
        <w:rPr>
          <w:rFonts w:hint="eastAsia"/>
          <w:szCs w:val="21"/>
          <w:lang w:eastAsia="zh-CN"/>
        </w:rPr>
        <w:t xml:space="preserve">   </w:t>
      </w:r>
      <w:r>
        <w:rPr>
          <w:rFonts w:hint="eastAsia"/>
          <w:szCs w:val="21"/>
          <w:lang w:eastAsia="zh-CN"/>
        </w:rPr>
        <w:t>月</w:t>
      </w:r>
      <w:r>
        <w:rPr>
          <w:rFonts w:hint="eastAsia"/>
          <w:szCs w:val="21"/>
          <w:lang w:eastAsia="zh-CN"/>
        </w:rPr>
        <w:t xml:space="preserve">   </w:t>
      </w:r>
      <w:r>
        <w:rPr>
          <w:rFonts w:hint="eastAsia"/>
          <w:szCs w:val="21"/>
          <w:lang w:eastAsia="zh-CN"/>
        </w:rPr>
        <w:t>日</w:t>
      </w:r>
    </w:p>
    <w:p w:rsidR="006372D4" w:rsidRDefault="00761D5A">
      <w:pPr>
        <w:pStyle w:val="a5"/>
        <w:spacing w:line="480" w:lineRule="auto"/>
        <w:jc w:val="right"/>
        <w:rPr>
          <w:sz w:val="21"/>
          <w:szCs w:val="21"/>
          <w:lang w:eastAsia="zh-CN"/>
        </w:rPr>
        <w:sectPr w:rsidR="006372D4">
          <w:footerReference w:type="even" r:id="rId7"/>
          <w:footerReference w:type="default" r:id="rId8"/>
          <w:footnotePr>
            <w:numRestart w:val="eachPage"/>
          </w:footnotePr>
          <w:pgSz w:w="11906" w:h="16838"/>
          <w:pgMar w:top="1531" w:right="1531" w:bottom="1440" w:left="1531" w:header="851" w:footer="992" w:gutter="0"/>
          <w:cols w:space="720"/>
          <w:docGrid w:linePitch="312"/>
        </w:sectPr>
      </w:pPr>
      <w:r>
        <w:rPr>
          <w:rFonts w:hint="eastAsia"/>
          <w:sz w:val="21"/>
          <w:szCs w:val="21"/>
          <w:lang w:eastAsia="zh-CN"/>
        </w:rPr>
        <w:t xml:space="preserve"> </w:t>
      </w:r>
    </w:p>
    <w:p w:rsidR="006372D4" w:rsidRDefault="00761D5A">
      <w:pPr>
        <w:numPr>
          <w:ilvl w:val="0"/>
          <w:numId w:val="2"/>
        </w:numPr>
        <w:spacing w:line="480" w:lineRule="auto"/>
        <w:rPr>
          <w:b/>
          <w:szCs w:val="21"/>
        </w:rPr>
      </w:pPr>
      <w:r>
        <w:rPr>
          <w:rFonts w:hint="eastAsia"/>
          <w:b/>
          <w:szCs w:val="21"/>
        </w:rPr>
        <w:lastRenderedPageBreak/>
        <w:t>项目建议书的提交</w:t>
      </w:r>
    </w:p>
    <w:p w:rsidR="006372D4" w:rsidRDefault="00761D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left="420"/>
        <w:rPr>
          <w:szCs w:val="21"/>
        </w:rPr>
      </w:pPr>
      <w:r>
        <w:rPr>
          <w:rFonts w:hint="eastAsia"/>
          <w:szCs w:val="21"/>
        </w:rPr>
        <w:t>（一）项目建议书应包括如下部分：</w:t>
      </w:r>
    </w:p>
    <w:p w:rsidR="006372D4" w:rsidRDefault="00761D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szCs w:val="21"/>
        </w:rPr>
      </w:pPr>
      <w:r>
        <w:rPr>
          <w:rFonts w:hint="eastAsia"/>
          <w:szCs w:val="21"/>
        </w:rPr>
        <w:t>1.</w:t>
      </w:r>
      <w:r>
        <w:rPr>
          <w:rFonts w:hint="eastAsia"/>
          <w:szCs w:val="21"/>
        </w:rPr>
        <w:t>项目建议书提交表；</w:t>
      </w:r>
    </w:p>
    <w:p w:rsidR="006372D4" w:rsidRDefault="00761D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szCs w:val="21"/>
        </w:rPr>
      </w:pPr>
      <w:r>
        <w:rPr>
          <w:rFonts w:hint="eastAsia"/>
          <w:szCs w:val="21"/>
        </w:rPr>
        <w:t>2.</w:t>
      </w:r>
      <w:r>
        <w:rPr>
          <w:rFonts w:hint="eastAsia"/>
          <w:szCs w:val="21"/>
        </w:rPr>
        <w:t>项目建议书技术部分；</w:t>
      </w:r>
      <w:r>
        <w:rPr>
          <w:rFonts w:hint="eastAsia"/>
          <w:szCs w:val="21"/>
        </w:rPr>
        <w:t xml:space="preserve"> </w:t>
      </w:r>
    </w:p>
    <w:p w:rsidR="006372D4" w:rsidRDefault="00761D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szCs w:val="21"/>
        </w:rPr>
      </w:pPr>
      <w:r>
        <w:rPr>
          <w:rFonts w:hint="eastAsia"/>
          <w:szCs w:val="21"/>
        </w:rPr>
        <w:t>3.</w:t>
      </w:r>
      <w:r>
        <w:rPr>
          <w:rFonts w:hint="eastAsia"/>
          <w:szCs w:val="21"/>
        </w:rPr>
        <w:t>项目建议书财务部分。</w:t>
      </w:r>
    </w:p>
    <w:p w:rsidR="006372D4" w:rsidRDefault="00761D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szCs w:val="21"/>
          <w:u w:val="single"/>
        </w:rPr>
      </w:pPr>
      <w:r>
        <w:rPr>
          <w:rFonts w:hint="eastAsia"/>
          <w:szCs w:val="21"/>
        </w:rPr>
        <w:t>（二）项目建议书一式</w:t>
      </w:r>
      <w:r>
        <w:rPr>
          <w:rFonts w:hint="eastAsia"/>
          <w:szCs w:val="21"/>
          <w:u w:val="single"/>
        </w:rPr>
        <w:t xml:space="preserve">  </w:t>
      </w:r>
      <w:r w:rsidR="00C13C91">
        <w:rPr>
          <w:szCs w:val="21"/>
          <w:u w:val="single"/>
        </w:rPr>
        <w:t>5</w:t>
      </w:r>
      <w:r>
        <w:rPr>
          <w:rFonts w:hint="eastAsia"/>
          <w:szCs w:val="21"/>
          <w:u w:val="single"/>
        </w:rPr>
        <w:t xml:space="preserve">  </w:t>
      </w:r>
      <w:r>
        <w:rPr>
          <w:rFonts w:hint="eastAsia"/>
          <w:szCs w:val="21"/>
        </w:rPr>
        <w:t>份，其中一份在封面上标注为“正本”，其余</w:t>
      </w:r>
      <w:r>
        <w:rPr>
          <w:rFonts w:hint="eastAsia"/>
          <w:szCs w:val="21"/>
          <w:u w:val="single"/>
        </w:rPr>
        <w:t xml:space="preserve">  </w:t>
      </w:r>
      <w:r w:rsidR="00C13C91">
        <w:rPr>
          <w:szCs w:val="21"/>
          <w:u w:val="single"/>
        </w:rPr>
        <w:t>4</w:t>
      </w:r>
      <w:r>
        <w:rPr>
          <w:rFonts w:hint="eastAsia"/>
          <w:szCs w:val="21"/>
          <w:u w:val="single"/>
        </w:rPr>
        <w:t xml:space="preserve">  </w:t>
      </w:r>
      <w:r>
        <w:rPr>
          <w:rFonts w:hint="eastAsia"/>
          <w:szCs w:val="21"/>
        </w:rPr>
        <w:t>份标注为“副本”；正本和副本存在出入时，应以“正本”为准。</w:t>
      </w:r>
      <w:r>
        <w:rPr>
          <w:rFonts w:hint="eastAsia"/>
          <w:bCs/>
          <w:szCs w:val="21"/>
        </w:rPr>
        <w:t>外封袋应标明贵单位的单位名称和通讯地址，同时填写如下内容：</w:t>
      </w:r>
    </w:p>
    <w:p w:rsidR="006372D4" w:rsidRDefault="00761D5A">
      <w:pPr>
        <w:spacing w:beforeLines="50" w:before="120" w:line="480" w:lineRule="auto"/>
        <w:ind w:firstLineChars="500" w:firstLine="1050"/>
        <w:jc w:val="left"/>
        <w:rPr>
          <w:iCs/>
          <w:szCs w:val="21"/>
        </w:rPr>
      </w:pPr>
      <w:r>
        <w:rPr>
          <w:rFonts w:hint="eastAsia"/>
          <w:szCs w:val="21"/>
          <w:u w:val="single"/>
        </w:rPr>
        <w:t>“一带一路”生态环保大数据服务平台低碳子平台（二期）建设</w:t>
      </w:r>
      <w:r>
        <w:rPr>
          <w:rFonts w:hint="eastAsia"/>
          <w:iCs/>
          <w:szCs w:val="21"/>
        </w:rPr>
        <w:t>项目咨询服务建议书</w:t>
      </w:r>
    </w:p>
    <w:p w:rsidR="006372D4" w:rsidRDefault="00761D5A">
      <w:pPr>
        <w:spacing w:line="480" w:lineRule="auto"/>
        <w:ind w:firstLineChars="500" w:firstLine="1050"/>
        <w:jc w:val="left"/>
        <w:rPr>
          <w:szCs w:val="21"/>
        </w:rPr>
      </w:pPr>
      <w:r>
        <w:rPr>
          <w:rFonts w:hint="eastAsia"/>
          <w:iCs/>
          <w:szCs w:val="21"/>
        </w:rPr>
        <w:t>收件人：</w:t>
      </w:r>
      <w:r>
        <w:rPr>
          <w:rFonts w:hint="eastAsia"/>
          <w:szCs w:val="21"/>
        </w:rPr>
        <w:t>北京市西城区</w:t>
      </w:r>
      <w:proofErr w:type="gramStart"/>
      <w:r>
        <w:rPr>
          <w:rFonts w:hint="eastAsia"/>
          <w:szCs w:val="21"/>
        </w:rPr>
        <w:t>后英房胡同</w:t>
      </w:r>
      <w:proofErr w:type="gramEnd"/>
      <w:r>
        <w:rPr>
          <w:rFonts w:hint="eastAsia"/>
          <w:szCs w:val="21"/>
        </w:rPr>
        <w:t>5</w:t>
      </w:r>
      <w:r>
        <w:rPr>
          <w:rFonts w:hint="eastAsia"/>
          <w:szCs w:val="21"/>
        </w:rPr>
        <w:t>号</w:t>
      </w:r>
    </w:p>
    <w:p w:rsidR="006372D4" w:rsidRDefault="00761D5A">
      <w:pPr>
        <w:spacing w:line="480" w:lineRule="auto"/>
        <w:ind w:firstLineChars="500" w:firstLine="1050"/>
        <w:jc w:val="left"/>
        <w:rPr>
          <w:iCs/>
          <w:szCs w:val="21"/>
        </w:rPr>
      </w:pPr>
      <w:r>
        <w:rPr>
          <w:rFonts w:hint="eastAsia"/>
          <w:szCs w:val="21"/>
        </w:rPr>
        <w:t xml:space="preserve"> </w:t>
      </w:r>
      <w:r>
        <w:rPr>
          <w:szCs w:val="21"/>
        </w:rPr>
        <w:t xml:space="preserve">       </w:t>
      </w:r>
      <w:r>
        <w:rPr>
          <w:rFonts w:hint="eastAsia"/>
          <w:szCs w:val="21"/>
        </w:rPr>
        <w:t>生态环境部对外合作与交流中心</w:t>
      </w:r>
      <w:r>
        <w:rPr>
          <w:rFonts w:hint="eastAsia"/>
          <w:iCs/>
          <w:szCs w:val="21"/>
        </w:rPr>
        <w:t xml:space="preserve"> </w:t>
      </w:r>
      <w:r>
        <w:rPr>
          <w:rFonts w:hint="eastAsia"/>
          <w:iCs/>
          <w:szCs w:val="21"/>
        </w:rPr>
        <w:t>卢俊名</w:t>
      </w:r>
    </w:p>
    <w:p w:rsidR="006372D4" w:rsidRDefault="00761D5A">
      <w:pPr>
        <w:spacing w:line="480" w:lineRule="auto"/>
        <w:ind w:firstLineChars="500" w:firstLine="1050"/>
        <w:jc w:val="left"/>
        <w:rPr>
          <w:iCs/>
          <w:szCs w:val="21"/>
        </w:rPr>
      </w:pPr>
      <w:r>
        <w:rPr>
          <w:rFonts w:hint="eastAsia"/>
          <w:iCs/>
          <w:szCs w:val="21"/>
        </w:rPr>
        <w:t>联系电话：</w:t>
      </w:r>
      <w:r>
        <w:rPr>
          <w:rFonts w:hint="eastAsia"/>
          <w:iCs/>
          <w:szCs w:val="21"/>
        </w:rPr>
        <w:t>010</w:t>
      </w:r>
      <w:r>
        <w:rPr>
          <w:rFonts w:hint="eastAsia"/>
          <w:iCs/>
          <w:szCs w:val="21"/>
        </w:rPr>
        <w:t>—</w:t>
      </w:r>
      <w:r>
        <w:rPr>
          <w:rFonts w:hint="eastAsia"/>
          <w:iCs/>
          <w:szCs w:val="21"/>
        </w:rPr>
        <w:t>82268845</w:t>
      </w:r>
    </w:p>
    <w:p w:rsidR="006372D4" w:rsidRDefault="00761D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2"/>
        <w:rPr>
          <w:szCs w:val="21"/>
        </w:rPr>
      </w:pPr>
      <w:r>
        <w:rPr>
          <w:rFonts w:hint="eastAsia"/>
          <w:b/>
          <w:bCs/>
          <w:szCs w:val="21"/>
        </w:rPr>
        <w:t>（</w:t>
      </w:r>
      <w:r>
        <w:rPr>
          <w:rFonts w:hint="eastAsia"/>
          <w:szCs w:val="21"/>
        </w:rPr>
        <w:t>三</w:t>
      </w:r>
      <w:r>
        <w:rPr>
          <w:rFonts w:hint="eastAsia"/>
          <w:b/>
          <w:szCs w:val="21"/>
        </w:rPr>
        <w:t>）项目建议书必须在</w:t>
      </w:r>
      <w:r>
        <w:rPr>
          <w:rFonts w:hint="eastAsia"/>
          <w:b/>
          <w:szCs w:val="21"/>
          <w:u w:val="single"/>
        </w:rPr>
        <w:t xml:space="preserve"> </w:t>
      </w:r>
      <w:r>
        <w:rPr>
          <w:b/>
          <w:szCs w:val="21"/>
          <w:u w:val="single"/>
        </w:rPr>
        <w:t>2022</w:t>
      </w:r>
      <w:r>
        <w:rPr>
          <w:rFonts w:hint="eastAsia"/>
          <w:b/>
          <w:szCs w:val="21"/>
          <w:u w:val="single"/>
        </w:rPr>
        <w:t>年</w:t>
      </w:r>
      <w:r w:rsidR="00A721E6">
        <w:rPr>
          <w:b/>
          <w:szCs w:val="21"/>
          <w:u w:val="single"/>
        </w:rPr>
        <w:t>11</w:t>
      </w:r>
      <w:r>
        <w:rPr>
          <w:rFonts w:hint="eastAsia"/>
          <w:b/>
          <w:szCs w:val="21"/>
          <w:u w:val="single"/>
        </w:rPr>
        <w:t>月</w:t>
      </w:r>
      <w:r w:rsidR="00A721E6">
        <w:rPr>
          <w:b/>
          <w:szCs w:val="21"/>
          <w:u w:val="single"/>
        </w:rPr>
        <w:t>7</w:t>
      </w:r>
      <w:r>
        <w:rPr>
          <w:rFonts w:hint="eastAsia"/>
          <w:b/>
          <w:szCs w:val="21"/>
          <w:u w:val="single"/>
        </w:rPr>
        <w:t>日下午</w:t>
      </w:r>
      <w:r w:rsidR="00A721E6">
        <w:rPr>
          <w:b/>
          <w:szCs w:val="21"/>
          <w:u w:val="single"/>
        </w:rPr>
        <w:t>5</w:t>
      </w:r>
      <w:r>
        <w:rPr>
          <w:rFonts w:hint="eastAsia"/>
          <w:b/>
          <w:szCs w:val="21"/>
          <w:u w:val="single"/>
        </w:rPr>
        <w:t>点</w:t>
      </w:r>
      <w:r>
        <w:rPr>
          <w:rFonts w:hint="eastAsia"/>
          <w:b/>
          <w:szCs w:val="21"/>
        </w:rPr>
        <w:t>之前送交到我中心的上述地址，逾期的标书视为无效。</w:t>
      </w:r>
      <w:r>
        <w:rPr>
          <w:rFonts w:hint="eastAsia"/>
          <w:szCs w:val="21"/>
        </w:rPr>
        <w:t>如果我中心在截标前对本招标邀请函及其附件内容进行变更的，或者我中心决定延迟标书呈交的截止日期的，我们将以书面形式通知所有被要求的投标方。</w:t>
      </w:r>
    </w:p>
    <w:p w:rsidR="006372D4" w:rsidRDefault="00761D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szCs w:val="21"/>
        </w:rPr>
      </w:pPr>
      <w:r>
        <w:rPr>
          <w:rFonts w:hint="eastAsia"/>
          <w:szCs w:val="21"/>
        </w:rPr>
        <w:t>（四）贵单位递交的项目建议书在呈交截止日后的</w:t>
      </w:r>
      <w:r>
        <w:rPr>
          <w:rFonts w:hint="eastAsia"/>
          <w:szCs w:val="21"/>
        </w:rPr>
        <w:t>90</w:t>
      </w:r>
      <w:r>
        <w:rPr>
          <w:rFonts w:hint="eastAsia"/>
          <w:szCs w:val="21"/>
        </w:rPr>
        <w:t>日内有效。我中心将尽最大努力在这一期限内完成评选工作。</w:t>
      </w:r>
    </w:p>
    <w:p w:rsidR="006372D4" w:rsidRDefault="00761D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szCs w:val="21"/>
        </w:rPr>
      </w:pPr>
      <w:r>
        <w:rPr>
          <w:rFonts w:hint="eastAsia"/>
          <w:szCs w:val="21"/>
        </w:rPr>
        <w:t>（五）我中心不反对贵单位同其他单位联合投标。但任何一家被邀请的单位只能参加一份投标。任何与贵单位进行联合投标的咨询公司、制造商或单位将没有资格参加因本子项目所产生的或与其关联的任何服务、货物采购或工程方面的投标。</w:t>
      </w:r>
    </w:p>
    <w:p w:rsidR="006372D4" w:rsidRDefault="00761D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szCs w:val="21"/>
        </w:rPr>
      </w:pPr>
      <w:r>
        <w:rPr>
          <w:rFonts w:hint="eastAsia"/>
          <w:szCs w:val="21"/>
        </w:rPr>
        <w:t>（六）我中心不支付贵单位进行标书准备的费用，包括有关的车旅费等。这些费用也不应包括在财务建议书的预算中。</w:t>
      </w:r>
    </w:p>
    <w:p w:rsidR="006372D4" w:rsidRDefault="00761D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szCs w:val="21"/>
        </w:rPr>
      </w:pPr>
      <w:r>
        <w:rPr>
          <w:rFonts w:hint="eastAsia"/>
          <w:szCs w:val="21"/>
        </w:rPr>
        <w:t>（七）如果贵单位对本次招标或项目工作有疑问，请向以下联系人进行咨询或提出澄清请求：</w:t>
      </w:r>
    </w:p>
    <w:p w:rsidR="006372D4" w:rsidRDefault="00761D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500" w:firstLine="1050"/>
        <w:rPr>
          <w:szCs w:val="21"/>
        </w:rPr>
      </w:pPr>
      <w:r>
        <w:rPr>
          <w:rFonts w:hint="eastAsia"/>
          <w:szCs w:val="21"/>
        </w:rPr>
        <w:lastRenderedPageBreak/>
        <w:t>地址：北京市西城区</w:t>
      </w:r>
      <w:proofErr w:type="gramStart"/>
      <w:r>
        <w:rPr>
          <w:rFonts w:hint="eastAsia"/>
          <w:szCs w:val="21"/>
        </w:rPr>
        <w:t>后英房胡同</w:t>
      </w:r>
      <w:proofErr w:type="gramEnd"/>
      <w:r>
        <w:rPr>
          <w:rFonts w:hint="eastAsia"/>
          <w:szCs w:val="21"/>
        </w:rPr>
        <w:t>5</w:t>
      </w:r>
      <w:r>
        <w:rPr>
          <w:rFonts w:hint="eastAsia"/>
          <w:szCs w:val="21"/>
        </w:rPr>
        <w:t>号</w:t>
      </w:r>
    </w:p>
    <w:p w:rsidR="006372D4" w:rsidRDefault="00761D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500" w:firstLine="1050"/>
        <w:rPr>
          <w:szCs w:val="21"/>
        </w:rPr>
      </w:pPr>
      <w:r>
        <w:rPr>
          <w:rFonts w:hint="eastAsia"/>
          <w:szCs w:val="21"/>
        </w:rPr>
        <w:t>生态环境部对外合作与交流中心技术交流部</w:t>
      </w:r>
    </w:p>
    <w:p w:rsidR="006372D4" w:rsidRDefault="000D2A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500" w:firstLine="1050"/>
        <w:rPr>
          <w:szCs w:val="21"/>
        </w:rPr>
      </w:pPr>
      <w:r>
        <w:rPr>
          <w:rFonts w:hint="eastAsia"/>
          <w:szCs w:val="21"/>
        </w:rPr>
        <w:t>陈艳青</w:t>
      </w:r>
      <w:r w:rsidR="00761D5A">
        <w:rPr>
          <w:rFonts w:hint="eastAsia"/>
          <w:szCs w:val="21"/>
        </w:rPr>
        <w:t>收</w:t>
      </w:r>
    </w:p>
    <w:p w:rsidR="006372D4" w:rsidRDefault="00761D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500" w:firstLine="1050"/>
        <w:rPr>
          <w:szCs w:val="21"/>
        </w:rPr>
      </w:pPr>
      <w:r>
        <w:rPr>
          <w:rFonts w:hint="eastAsia"/>
          <w:szCs w:val="21"/>
        </w:rPr>
        <w:t>邮编：</w:t>
      </w:r>
      <w:r>
        <w:rPr>
          <w:rFonts w:hint="eastAsia"/>
          <w:szCs w:val="21"/>
        </w:rPr>
        <w:t>1</w:t>
      </w:r>
      <w:r>
        <w:rPr>
          <w:szCs w:val="21"/>
        </w:rPr>
        <w:t>00035</w:t>
      </w:r>
      <w:r>
        <w:rPr>
          <w:rFonts w:hint="eastAsia"/>
          <w:szCs w:val="21"/>
        </w:rPr>
        <w:t xml:space="preserve">       </w:t>
      </w:r>
      <w:r>
        <w:rPr>
          <w:rFonts w:hint="eastAsia"/>
          <w:szCs w:val="21"/>
        </w:rPr>
        <w:t>电话：</w:t>
      </w:r>
      <w:r>
        <w:rPr>
          <w:szCs w:val="21"/>
        </w:rPr>
        <w:t>010-822682</w:t>
      </w:r>
      <w:r w:rsidR="000D2A92">
        <w:rPr>
          <w:szCs w:val="21"/>
        </w:rPr>
        <w:t>89</w:t>
      </w:r>
      <w:r>
        <w:rPr>
          <w:rFonts w:hint="eastAsia"/>
          <w:szCs w:val="21"/>
        </w:rPr>
        <w:t xml:space="preserve">     </w:t>
      </w:r>
      <w:r>
        <w:rPr>
          <w:rFonts w:hint="eastAsia"/>
          <w:szCs w:val="21"/>
        </w:rPr>
        <w:t>传真：</w:t>
      </w:r>
      <w:r>
        <w:rPr>
          <w:szCs w:val="21"/>
        </w:rPr>
        <w:t>010-82200586</w:t>
      </w:r>
    </w:p>
    <w:p w:rsidR="006372D4" w:rsidRDefault="00761D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leftChars="257" w:left="540" w:firstLineChars="200" w:firstLine="420"/>
        <w:rPr>
          <w:szCs w:val="21"/>
        </w:rPr>
      </w:pPr>
      <w:r>
        <w:rPr>
          <w:rFonts w:hint="eastAsia"/>
          <w:szCs w:val="21"/>
        </w:rPr>
        <w:t>我中心将对任</w:t>
      </w:r>
      <w:proofErr w:type="gramStart"/>
      <w:r>
        <w:rPr>
          <w:rFonts w:hint="eastAsia"/>
          <w:szCs w:val="21"/>
        </w:rPr>
        <w:t>一</w:t>
      </w:r>
      <w:proofErr w:type="gramEnd"/>
      <w:r>
        <w:rPr>
          <w:rFonts w:hint="eastAsia"/>
          <w:szCs w:val="21"/>
        </w:rPr>
        <w:t>投标方的澄清请求</w:t>
      </w:r>
      <w:proofErr w:type="gramStart"/>
      <w:r>
        <w:rPr>
          <w:rFonts w:hint="eastAsia"/>
          <w:szCs w:val="21"/>
        </w:rPr>
        <w:t>作出</w:t>
      </w:r>
      <w:proofErr w:type="gramEnd"/>
      <w:r>
        <w:rPr>
          <w:rFonts w:hint="eastAsia"/>
          <w:szCs w:val="21"/>
        </w:rPr>
        <w:t>书面答复，并根据需要决定是否抄送其他被邀请的单位。</w:t>
      </w:r>
    </w:p>
    <w:p w:rsidR="006372D4" w:rsidRDefault="00761D5A">
      <w:pPr>
        <w:spacing w:line="480" w:lineRule="auto"/>
        <w:rPr>
          <w:b/>
          <w:szCs w:val="21"/>
        </w:rPr>
      </w:pPr>
      <w:r>
        <w:rPr>
          <w:rFonts w:hint="eastAsia"/>
          <w:b/>
          <w:szCs w:val="21"/>
        </w:rPr>
        <w:t>二、项目建议书的内容</w:t>
      </w:r>
    </w:p>
    <w:p w:rsidR="006372D4" w:rsidRDefault="00761D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ind w:firstLineChars="200" w:firstLine="422"/>
        <w:rPr>
          <w:szCs w:val="21"/>
        </w:rPr>
      </w:pPr>
      <w:r>
        <w:rPr>
          <w:rFonts w:hint="eastAsia"/>
          <w:b/>
          <w:bCs/>
          <w:szCs w:val="21"/>
        </w:rPr>
        <w:t>（一）技术部分</w:t>
      </w:r>
    </w:p>
    <w:p w:rsidR="006372D4" w:rsidRDefault="00761D5A">
      <w:pPr>
        <w:spacing w:line="480" w:lineRule="auto"/>
        <w:ind w:firstLineChars="200" w:firstLine="420"/>
        <w:rPr>
          <w:szCs w:val="21"/>
        </w:rPr>
      </w:pPr>
      <w:r>
        <w:rPr>
          <w:rFonts w:hint="eastAsia"/>
          <w:szCs w:val="21"/>
        </w:rPr>
        <w:t>项目建议书的技术部分应简明扼要，并按如下格式和顺序进行编制（但不必局限于以下内容）：</w:t>
      </w:r>
    </w:p>
    <w:p w:rsidR="006372D4" w:rsidRDefault="00761D5A">
      <w:pPr>
        <w:spacing w:line="480" w:lineRule="auto"/>
        <w:ind w:firstLineChars="200" w:firstLine="420"/>
        <w:rPr>
          <w:szCs w:val="21"/>
        </w:rPr>
      </w:pPr>
      <w:r>
        <w:rPr>
          <w:rFonts w:hint="eastAsia"/>
          <w:szCs w:val="21"/>
        </w:rPr>
        <w:t>1.</w:t>
      </w:r>
      <w:r>
        <w:rPr>
          <w:rFonts w:hint="eastAsia"/>
          <w:szCs w:val="21"/>
        </w:rPr>
        <w:t>单位及资格描述：</w:t>
      </w:r>
    </w:p>
    <w:p w:rsidR="006372D4" w:rsidRDefault="00761D5A">
      <w:pPr>
        <w:spacing w:line="480" w:lineRule="auto"/>
        <w:ind w:firstLineChars="200" w:firstLine="420"/>
        <w:rPr>
          <w:szCs w:val="21"/>
        </w:rPr>
      </w:pPr>
      <w:r>
        <w:rPr>
          <w:rFonts w:hint="eastAsia"/>
          <w:szCs w:val="21"/>
        </w:rPr>
        <w:t>包括单位的简要概述（需提供营业执照</w:t>
      </w:r>
      <w:r>
        <w:rPr>
          <w:rFonts w:hint="eastAsia"/>
          <w:szCs w:val="21"/>
        </w:rPr>
        <w:t>/</w:t>
      </w:r>
      <w:r>
        <w:rPr>
          <w:rFonts w:hint="eastAsia"/>
          <w:szCs w:val="21"/>
        </w:rPr>
        <w:t>事业单位法人证书）和近期执行类似项目的相关情况（如项目名称、主要内容、管理方信息、金额等）。以及其它有助于评估贵单位财务、可靠性和管理能力的相关信息。</w:t>
      </w:r>
    </w:p>
    <w:p w:rsidR="006372D4" w:rsidRDefault="00761D5A">
      <w:pPr>
        <w:spacing w:line="480" w:lineRule="auto"/>
        <w:ind w:firstLineChars="200" w:firstLine="420"/>
        <w:rPr>
          <w:szCs w:val="21"/>
        </w:rPr>
      </w:pPr>
      <w:r>
        <w:rPr>
          <w:rFonts w:hint="eastAsia"/>
          <w:szCs w:val="21"/>
        </w:rPr>
        <w:t>2.</w:t>
      </w:r>
      <w:r>
        <w:rPr>
          <w:rFonts w:hint="eastAsia"/>
          <w:szCs w:val="21"/>
        </w:rPr>
        <w:t>对服务要求的理解：</w:t>
      </w:r>
    </w:p>
    <w:p w:rsidR="006372D4" w:rsidRDefault="00761D5A">
      <w:pPr>
        <w:spacing w:line="480" w:lineRule="auto"/>
        <w:ind w:firstLineChars="200" w:firstLine="420"/>
        <w:rPr>
          <w:szCs w:val="21"/>
        </w:rPr>
      </w:pPr>
      <w:r>
        <w:rPr>
          <w:rFonts w:hint="eastAsia"/>
          <w:szCs w:val="21"/>
        </w:rPr>
        <w:t>包括对项目服务工作的考虑、想法和对工作大纲中有关数据、支持服务和配套设备的评估等。如果贵单位不能具体阐明对服务要求的理解，应表明贵单位认可工作大纲。</w:t>
      </w:r>
    </w:p>
    <w:p w:rsidR="006372D4" w:rsidRDefault="00761D5A">
      <w:pPr>
        <w:spacing w:line="480" w:lineRule="auto"/>
        <w:ind w:firstLineChars="200" w:firstLine="420"/>
        <w:rPr>
          <w:szCs w:val="21"/>
        </w:rPr>
      </w:pPr>
      <w:r>
        <w:rPr>
          <w:rFonts w:hint="eastAsia"/>
          <w:szCs w:val="21"/>
        </w:rPr>
        <w:t>3.</w:t>
      </w:r>
      <w:r>
        <w:rPr>
          <w:rFonts w:hint="eastAsia"/>
          <w:szCs w:val="21"/>
        </w:rPr>
        <w:t>建议的途径、方法学、时间框架和产出：</w:t>
      </w:r>
    </w:p>
    <w:p w:rsidR="006372D4" w:rsidRDefault="00761D5A">
      <w:pPr>
        <w:spacing w:line="480" w:lineRule="auto"/>
        <w:ind w:firstLineChars="200" w:firstLine="420"/>
        <w:rPr>
          <w:szCs w:val="21"/>
        </w:rPr>
      </w:pPr>
      <w:r>
        <w:rPr>
          <w:rFonts w:hint="eastAsia"/>
          <w:szCs w:val="21"/>
        </w:rPr>
        <w:t>包括对工作大纲评估和建议，以及解决工作大纲问题的详细描述；完成每一项工作所需的人月数等。</w:t>
      </w:r>
    </w:p>
    <w:p w:rsidR="006372D4" w:rsidRDefault="00761D5A">
      <w:pPr>
        <w:spacing w:line="480" w:lineRule="auto"/>
        <w:ind w:firstLineChars="200" w:firstLine="420"/>
        <w:rPr>
          <w:szCs w:val="21"/>
        </w:rPr>
      </w:pPr>
      <w:r>
        <w:rPr>
          <w:rFonts w:hint="eastAsia"/>
          <w:szCs w:val="21"/>
        </w:rPr>
        <w:t>4.</w:t>
      </w:r>
      <w:r>
        <w:rPr>
          <w:rFonts w:hint="eastAsia"/>
          <w:szCs w:val="21"/>
        </w:rPr>
        <w:t>项目组结构：</w:t>
      </w:r>
    </w:p>
    <w:p w:rsidR="006372D4" w:rsidRDefault="00761D5A">
      <w:pPr>
        <w:spacing w:line="480" w:lineRule="auto"/>
        <w:ind w:firstLineChars="200" w:firstLine="420"/>
        <w:rPr>
          <w:szCs w:val="21"/>
        </w:rPr>
      </w:pPr>
      <w:r>
        <w:rPr>
          <w:rFonts w:hint="eastAsia"/>
          <w:szCs w:val="21"/>
        </w:rPr>
        <w:t>项目组的组成和每位成员（包括监督管理人员）所承担的工作；项目组的组织关系图及对此种组织关系的描述，应能支持贵单位的项目建议书。</w:t>
      </w:r>
    </w:p>
    <w:p w:rsidR="006372D4" w:rsidRDefault="00761D5A">
      <w:pPr>
        <w:spacing w:line="480" w:lineRule="auto"/>
        <w:ind w:firstLineChars="200" w:firstLine="420"/>
        <w:rPr>
          <w:szCs w:val="21"/>
        </w:rPr>
      </w:pPr>
      <w:r>
        <w:rPr>
          <w:rFonts w:hint="eastAsia"/>
          <w:szCs w:val="21"/>
        </w:rPr>
        <w:t>5.</w:t>
      </w:r>
      <w:r>
        <w:rPr>
          <w:rFonts w:hint="eastAsia"/>
          <w:szCs w:val="21"/>
        </w:rPr>
        <w:t>项目组成员情况：</w:t>
      </w:r>
    </w:p>
    <w:p w:rsidR="006372D4" w:rsidRDefault="00761D5A">
      <w:pPr>
        <w:spacing w:line="480" w:lineRule="auto"/>
        <w:ind w:firstLineChars="200" w:firstLine="420"/>
        <w:rPr>
          <w:b/>
          <w:szCs w:val="21"/>
        </w:rPr>
      </w:pPr>
      <w:r>
        <w:rPr>
          <w:rFonts w:hint="eastAsia"/>
          <w:szCs w:val="21"/>
        </w:rPr>
        <w:t>项目组所有成员的个人简历及相关证明，如学位证、技术证书、获奖证书等。</w:t>
      </w:r>
    </w:p>
    <w:p w:rsidR="006372D4" w:rsidRDefault="00761D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ind w:firstLineChars="200" w:firstLine="422"/>
        <w:rPr>
          <w:b/>
          <w:bCs/>
          <w:szCs w:val="21"/>
        </w:rPr>
      </w:pPr>
      <w:r>
        <w:rPr>
          <w:rFonts w:hint="eastAsia"/>
          <w:b/>
          <w:bCs/>
          <w:szCs w:val="21"/>
        </w:rPr>
        <w:t>（二）财务部分</w:t>
      </w:r>
    </w:p>
    <w:p w:rsidR="006372D4" w:rsidRDefault="00761D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szCs w:val="21"/>
        </w:rPr>
      </w:pPr>
      <w:r>
        <w:rPr>
          <w:rFonts w:hint="eastAsia"/>
          <w:szCs w:val="21"/>
        </w:rPr>
        <w:lastRenderedPageBreak/>
        <w:t xml:space="preserve">1. </w:t>
      </w:r>
      <w:r>
        <w:rPr>
          <w:rFonts w:hint="eastAsia"/>
          <w:szCs w:val="21"/>
        </w:rPr>
        <w:t>项目建议书的财务部分应包括首页信函，首页信函应明确以下内容，并由贵单位授权代表签字和加盖公章（财务部分中所有报价的货币单位均采用人民币）：</w:t>
      </w:r>
      <w:r>
        <w:rPr>
          <w:szCs w:val="21"/>
        </w:rPr>
        <w:t xml:space="preserve"> </w:t>
      </w:r>
    </w:p>
    <w:p w:rsidR="006372D4" w:rsidRDefault="00761D5A">
      <w:pPr>
        <w:tabs>
          <w:tab w:val="left" w:pos="300"/>
          <w:tab w:val="left" w:pos="13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ind w:firstLineChars="200" w:firstLine="420"/>
        <w:rPr>
          <w:szCs w:val="21"/>
        </w:rPr>
      </w:pPr>
      <w:r>
        <w:rPr>
          <w:rFonts w:hint="eastAsia"/>
          <w:szCs w:val="21"/>
        </w:rPr>
        <w:t>（</w:t>
      </w:r>
      <w:r>
        <w:rPr>
          <w:rFonts w:hint="eastAsia"/>
          <w:szCs w:val="21"/>
        </w:rPr>
        <w:t>1</w:t>
      </w:r>
      <w:r>
        <w:rPr>
          <w:rFonts w:hint="eastAsia"/>
          <w:szCs w:val="21"/>
        </w:rPr>
        <w:t>）总报价</w:t>
      </w:r>
    </w:p>
    <w:p w:rsidR="006372D4" w:rsidRDefault="00761D5A">
      <w:pPr>
        <w:tabs>
          <w:tab w:val="left" w:pos="123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ind w:firstLineChars="200" w:firstLine="420"/>
        <w:rPr>
          <w:szCs w:val="21"/>
        </w:rPr>
      </w:pPr>
      <w:r>
        <w:rPr>
          <w:rFonts w:hint="eastAsia"/>
          <w:szCs w:val="21"/>
        </w:rPr>
        <w:t>（</w:t>
      </w:r>
      <w:r>
        <w:rPr>
          <w:rFonts w:hint="eastAsia"/>
          <w:szCs w:val="21"/>
        </w:rPr>
        <w:t>2</w:t>
      </w:r>
      <w:r>
        <w:rPr>
          <w:rFonts w:hint="eastAsia"/>
          <w:szCs w:val="21"/>
        </w:rPr>
        <w:t>）报价有效期（不应少于自截标之日起</w:t>
      </w:r>
      <w:r>
        <w:rPr>
          <w:rFonts w:hint="eastAsia"/>
          <w:szCs w:val="21"/>
        </w:rPr>
        <w:t>90</w:t>
      </w:r>
      <w:r>
        <w:rPr>
          <w:rFonts w:hint="eastAsia"/>
          <w:szCs w:val="21"/>
        </w:rPr>
        <w:t>日）。</w:t>
      </w:r>
    </w:p>
    <w:p w:rsidR="006372D4" w:rsidRDefault="00761D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szCs w:val="21"/>
        </w:rPr>
      </w:pPr>
      <w:r>
        <w:rPr>
          <w:rFonts w:hint="eastAsia"/>
          <w:szCs w:val="21"/>
        </w:rPr>
        <w:t>2.</w:t>
      </w:r>
      <w:r>
        <w:rPr>
          <w:rFonts w:hint="eastAsia"/>
          <w:szCs w:val="21"/>
        </w:rPr>
        <w:t>财务部分应注意以下支付规定和附件</w:t>
      </w:r>
      <w:r>
        <w:rPr>
          <w:rFonts w:hint="eastAsia"/>
          <w:szCs w:val="21"/>
        </w:rPr>
        <w:t>3</w:t>
      </w:r>
      <w:r>
        <w:rPr>
          <w:rFonts w:hint="eastAsia"/>
          <w:szCs w:val="21"/>
        </w:rPr>
        <w:t>中关于支付的相关规定：</w:t>
      </w:r>
    </w:p>
    <w:p w:rsidR="006372D4" w:rsidRDefault="00761D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szCs w:val="21"/>
        </w:rPr>
      </w:pPr>
      <w:r>
        <w:rPr>
          <w:rFonts w:hint="eastAsia"/>
          <w:szCs w:val="21"/>
        </w:rPr>
        <w:t>（</w:t>
      </w:r>
      <w:r>
        <w:rPr>
          <w:rFonts w:hint="eastAsia"/>
          <w:szCs w:val="21"/>
        </w:rPr>
        <w:t>1</w:t>
      </w:r>
      <w:r>
        <w:rPr>
          <w:rFonts w:hint="eastAsia"/>
          <w:szCs w:val="21"/>
        </w:rPr>
        <w:t>）财务部分中所有报价的货币单位均采用人民币；</w:t>
      </w:r>
    </w:p>
    <w:p w:rsidR="006372D4" w:rsidRDefault="00761D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szCs w:val="21"/>
        </w:rPr>
      </w:pPr>
      <w:r>
        <w:rPr>
          <w:rFonts w:hint="eastAsia"/>
          <w:szCs w:val="21"/>
        </w:rPr>
        <w:t>（</w:t>
      </w:r>
      <w:r>
        <w:rPr>
          <w:rFonts w:hint="eastAsia"/>
          <w:szCs w:val="21"/>
        </w:rPr>
        <w:t>2</w:t>
      </w:r>
      <w:r>
        <w:rPr>
          <w:rFonts w:hint="eastAsia"/>
          <w:szCs w:val="21"/>
        </w:rPr>
        <w:t>）应包含总报价及各个分项报价；</w:t>
      </w:r>
    </w:p>
    <w:p w:rsidR="006372D4" w:rsidRDefault="00761D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szCs w:val="21"/>
        </w:rPr>
      </w:pPr>
      <w:r>
        <w:rPr>
          <w:rFonts w:hint="eastAsia"/>
          <w:szCs w:val="21"/>
        </w:rPr>
        <w:t>（</w:t>
      </w:r>
      <w:r>
        <w:rPr>
          <w:rFonts w:hint="eastAsia"/>
          <w:szCs w:val="21"/>
        </w:rPr>
        <w:t>3</w:t>
      </w:r>
      <w:r>
        <w:rPr>
          <w:rFonts w:hint="eastAsia"/>
          <w:szCs w:val="21"/>
        </w:rPr>
        <w:t>）分项报价须包含所有服务内容并按以下要求逐条列出：</w:t>
      </w:r>
    </w:p>
    <w:p w:rsidR="006372D4" w:rsidRDefault="00761D5A">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ind w:leftChars="200" w:left="420" w:firstLineChars="250" w:firstLine="525"/>
        <w:rPr>
          <w:szCs w:val="21"/>
        </w:rPr>
      </w:pPr>
      <w:r>
        <w:rPr>
          <w:szCs w:val="21"/>
        </w:rPr>
        <w:t>a)</w:t>
      </w:r>
      <w:r>
        <w:rPr>
          <w:rFonts w:hint="eastAsia"/>
          <w:szCs w:val="21"/>
        </w:rPr>
        <w:t>工作组每个成员外派出差包干标准（元</w:t>
      </w:r>
      <w:r>
        <w:rPr>
          <w:rFonts w:hint="eastAsia"/>
          <w:szCs w:val="21"/>
        </w:rPr>
        <w:t>/</w:t>
      </w:r>
      <w:r>
        <w:rPr>
          <w:rFonts w:hint="eastAsia"/>
          <w:szCs w:val="21"/>
        </w:rPr>
        <w:t>人</w:t>
      </w:r>
      <w:r>
        <w:rPr>
          <w:rFonts w:hint="eastAsia"/>
          <w:szCs w:val="21"/>
        </w:rPr>
        <w:t>/</w:t>
      </w:r>
      <w:r>
        <w:rPr>
          <w:rFonts w:hint="eastAsia"/>
          <w:szCs w:val="21"/>
        </w:rPr>
        <w:t>日，包括劳务费与食宿费）和在本地工作的标准费用（元</w:t>
      </w:r>
      <w:r>
        <w:rPr>
          <w:rFonts w:hint="eastAsia"/>
          <w:szCs w:val="21"/>
        </w:rPr>
        <w:t>/</w:t>
      </w:r>
      <w:r>
        <w:rPr>
          <w:rFonts w:hint="eastAsia"/>
          <w:szCs w:val="21"/>
        </w:rPr>
        <w:t>人</w:t>
      </w:r>
      <w:r>
        <w:rPr>
          <w:rFonts w:hint="eastAsia"/>
          <w:szCs w:val="21"/>
        </w:rPr>
        <w:t>/</w:t>
      </w:r>
      <w:r>
        <w:rPr>
          <w:rFonts w:hint="eastAsia"/>
          <w:szCs w:val="21"/>
        </w:rPr>
        <w:t>月）；</w:t>
      </w:r>
    </w:p>
    <w:p w:rsidR="006372D4" w:rsidRDefault="00761D5A">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ind w:firstLineChars="450" w:firstLine="945"/>
        <w:rPr>
          <w:szCs w:val="21"/>
        </w:rPr>
      </w:pPr>
      <w:r>
        <w:rPr>
          <w:szCs w:val="21"/>
        </w:rPr>
        <w:t>b)</w:t>
      </w:r>
      <w:r>
        <w:rPr>
          <w:rFonts w:hint="eastAsia"/>
          <w:szCs w:val="21"/>
        </w:rPr>
        <w:t>所有差旅费与其相关费用；</w:t>
      </w:r>
    </w:p>
    <w:p w:rsidR="006372D4" w:rsidRDefault="00761D5A">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ind w:firstLineChars="450" w:firstLine="945"/>
        <w:rPr>
          <w:szCs w:val="21"/>
        </w:rPr>
      </w:pPr>
      <w:r>
        <w:rPr>
          <w:szCs w:val="21"/>
        </w:rPr>
        <w:t>c)</w:t>
      </w:r>
      <w:r>
        <w:rPr>
          <w:rFonts w:hint="eastAsia"/>
          <w:szCs w:val="21"/>
        </w:rPr>
        <w:t>其他费用（需详细分类并说明目的）；</w:t>
      </w:r>
    </w:p>
    <w:p w:rsidR="006372D4" w:rsidRDefault="00761D5A">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ind w:firstLineChars="450" w:firstLine="945"/>
        <w:rPr>
          <w:szCs w:val="21"/>
        </w:rPr>
      </w:pPr>
      <w:r>
        <w:rPr>
          <w:szCs w:val="21"/>
        </w:rPr>
        <w:t>d)</w:t>
      </w:r>
      <w:r>
        <w:rPr>
          <w:rFonts w:hint="eastAsia"/>
          <w:szCs w:val="21"/>
        </w:rPr>
        <w:t>总费用（含税）。</w:t>
      </w:r>
    </w:p>
    <w:p w:rsidR="006372D4" w:rsidRDefault="00761D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b/>
          <w:szCs w:val="21"/>
        </w:rPr>
      </w:pPr>
      <w:r>
        <w:rPr>
          <w:rFonts w:hint="eastAsia"/>
          <w:szCs w:val="21"/>
        </w:rPr>
        <w:t>（</w:t>
      </w:r>
      <w:r>
        <w:rPr>
          <w:rFonts w:hint="eastAsia"/>
          <w:szCs w:val="21"/>
        </w:rPr>
        <w:t>4</w:t>
      </w:r>
      <w:r>
        <w:rPr>
          <w:rFonts w:hint="eastAsia"/>
          <w:szCs w:val="21"/>
        </w:rPr>
        <w:t>）项目资金中不得提取管理费。</w:t>
      </w:r>
    </w:p>
    <w:p w:rsidR="006372D4" w:rsidRDefault="00761D5A">
      <w:pPr>
        <w:spacing w:line="480" w:lineRule="auto"/>
        <w:rPr>
          <w:b/>
          <w:szCs w:val="21"/>
        </w:rPr>
      </w:pPr>
      <w:r>
        <w:rPr>
          <w:rFonts w:hint="eastAsia"/>
          <w:b/>
          <w:szCs w:val="21"/>
        </w:rPr>
        <w:t>三、项目建议书的评审</w:t>
      </w:r>
    </w:p>
    <w:p w:rsidR="006372D4" w:rsidRDefault="00761D5A">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szCs w:val="21"/>
        </w:rPr>
      </w:pPr>
      <w:r>
        <w:rPr>
          <w:rFonts w:hint="eastAsia"/>
          <w:szCs w:val="21"/>
        </w:rPr>
        <w:t>（一）我中心将本着公平、公正的原则对投标方递交的项目建议书进行评审。</w:t>
      </w:r>
    </w:p>
    <w:p w:rsidR="006372D4" w:rsidRDefault="00761D5A">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szCs w:val="21"/>
        </w:rPr>
      </w:pPr>
      <w:r>
        <w:rPr>
          <w:rFonts w:hint="eastAsia"/>
          <w:szCs w:val="21"/>
        </w:rPr>
        <w:t>（二）评审采用综合评分方式，总分值为</w:t>
      </w:r>
      <w:r>
        <w:rPr>
          <w:rFonts w:hint="eastAsia"/>
          <w:szCs w:val="21"/>
        </w:rPr>
        <w:t>100</w:t>
      </w:r>
      <w:r>
        <w:rPr>
          <w:rFonts w:hint="eastAsia"/>
          <w:szCs w:val="21"/>
        </w:rPr>
        <w:t>分，分为两个阶段。评委根据投标方提供的经验、管理能力、工作方法及报价等材料进行打分，所有评委对某一投标方打分的算术平均值为该投标方的最终得分，评审后得分由高到低顺序排列，评出综合评审最优的投标方。</w:t>
      </w:r>
    </w:p>
    <w:p w:rsidR="006372D4" w:rsidRDefault="00761D5A">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szCs w:val="21"/>
        </w:rPr>
      </w:pPr>
      <w:r>
        <w:rPr>
          <w:rFonts w:hint="eastAsia"/>
          <w:szCs w:val="21"/>
        </w:rPr>
        <w:t>1.</w:t>
      </w:r>
      <w:r>
        <w:rPr>
          <w:rFonts w:hint="eastAsia"/>
          <w:szCs w:val="21"/>
        </w:rPr>
        <w:t>第一阶段：技术部分评审</w:t>
      </w:r>
    </w:p>
    <w:p w:rsidR="006372D4" w:rsidRDefault="00761D5A">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szCs w:val="21"/>
        </w:rPr>
      </w:pPr>
      <w:r>
        <w:rPr>
          <w:rFonts w:hint="eastAsia"/>
          <w:szCs w:val="21"/>
        </w:rPr>
        <w:t>技术建议书部分总分为</w:t>
      </w:r>
      <w:r>
        <w:rPr>
          <w:szCs w:val="21"/>
        </w:rPr>
        <w:t>8</w:t>
      </w:r>
      <w:r>
        <w:rPr>
          <w:rFonts w:hint="eastAsia"/>
          <w:szCs w:val="21"/>
        </w:rPr>
        <w:t>0</w:t>
      </w:r>
      <w:r>
        <w:rPr>
          <w:rFonts w:hint="eastAsia"/>
          <w:szCs w:val="21"/>
        </w:rPr>
        <w:t>分，按以下标准进行评分：</w:t>
      </w:r>
    </w:p>
    <w:p w:rsidR="006372D4" w:rsidRDefault="00761D5A">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szCs w:val="21"/>
        </w:rPr>
      </w:pPr>
      <w:r>
        <w:rPr>
          <w:rFonts w:hint="eastAsia"/>
          <w:szCs w:val="21"/>
        </w:rPr>
        <w:t>（</w:t>
      </w:r>
      <w:r>
        <w:rPr>
          <w:rFonts w:hint="eastAsia"/>
          <w:szCs w:val="21"/>
        </w:rPr>
        <w:t>1</w:t>
      </w:r>
      <w:r>
        <w:rPr>
          <w:rFonts w:hint="eastAsia"/>
          <w:szCs w:val="21"/>
        </w:rPr>
        <w:t>）投标方的总体可靠度以及经验和能力（共</w:t>
      </w:r>
      <w:r>
        <w:rPr>
          <w:rFonts w:hint="eastAsia"/>
          <w:szCs w:val="21"/>
        </w:rPr>
        <w:t>25</w:t>
      </w:r>
      <w:r>
        <w:rPr>
          <w:rFonts w:hint="eastAsia"/>
          <w:szCs w:val="21"/>
        </w:rPr>
        <w:t>分）</w:t>
      </w:r>
    </w:p>
    <w:p w:rsidR="006372D4" w:rsidRPr="00233223" w:rsidRDefault="00DE3620" w:rsidP="00DE3620">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400" w:firstLine="840"/>
        <w:rPr>
          <w:color w:val="000000" w:themeColor="text1"/>
          <w:szCs w:val="21"/>
        </w:rPr>
      </w:pPr>
      <w:r w:rsidRPr="00DE3620">
        <w:rPr>
          <w:rFonts w:hint="eastAsia"/>
          <w:color w:val="000000" w:themeColor="text1"/>
          <w:szCs w:val="21"/>
        </w:rPr>
        <w:t>熟悉信息化平台开发建设及</w:t>
      </w:r>
      <w:proofErr w:type="gramStart"/>
      <w:r w:rsidRPr="00DE3620">
        <w:rPr>
          <w:rFonts w:hint="eastAsia"/>
          <w:color w:val="000000" w:themeColor="text1"/>
          <w:szCs w:val="21"/>
        </w:rPr>
        <w:t>安全运</w:t>
      </w:r>
      <w:proofErr w:type="gramEnd"/>
      <w:r w:rsidRPr="00DE3620">
        <w:rPr>
          <w:rFonts w:hint="eastAsia"/>
          <w:color w:val="000000" w:themeColor="text1"/>
          <w:szCs w:val="21"/>
        </w:rPr>
        <w:t>维，熟悉生态环境领域相关知识及研究方法</w:t>
      </w:r>
      <w:r w:rsidR="00761D5A" w:rsidRPr="00233223">
        <w:rPr>
          <w:rFonts w:hint="eastAsia"/>
          <w:color w:val="000000" w:themeColor="text1"/>
          <w:szCs w:val="21"/>
        </w:rPr>
        <w:t>。</w:t>
      </w:r>
      <w:r w:rsidR="00233223" w:rsidRPr="00233223">
        <w:rPr>
          <w:rFonts w:hint="eastAsia"/>
          <w:color w:val="000000" w:themeColor="text1"/>
          <w:szCs w:val="21"/>
        </w:rPr>
        <w:t>1</w:t>
      </w:r>
      <w:r w:rsidR="00233223" w:rsidRPr="00233223">
        <w:rPr>
          <w:color w:val="000000" w:themeColor="text1"/>
          <w:szCs w:val="21"/>
        </w:rPr>
        <w:t>0</w:t>
      </w:r>
      <w:r w:rsidR="00233223" w:rsidRPr="00233223">
        <w:rPr>
          <w:rFonts w:hint="eastAsia"/>
          <w:color w:val="000000" w:themeColor="text1"/>
          <w:szCs w:val="21"/>
        </w:rPr>
        <w:t>分</w:t>
      </w:r>
      <w:r w:rsidR="00761D5A" w:rsidRPr="00233223">
        <w:rPr>
          <w:rFonts w:hint="eastAsia"/>
          <w:bCs/>
          <w:iCs/>
          <w:color w:val="000000" w:themeColor="text1"/>
          <w:szCs w:val="21"/>
        </w:rPr>
        <w:t>。</w:t>
      </w:r>
    </w:p>
    <w:p w:rsidR="006372D4" w:rsidRPr="00233223" w:rsidRDefault="00DE3620" w:rsidP="00DE3620">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400" w:firstLine="840"/>
        <w:rPr>
          <w:color w:val="000000" w:themeColor="text1"/>
          <w:szCs w:val="21"/>
        </w:rPr>
      </w:pPr>
      <w:r w:rsidRPr="00DE3620">
        <w:rPr>
          <w:rFonts w:hint="eastAsia"/>
          <w:color w:val="000000" w:themeColor="text1"/>
          <w:szCs w:val="21"/>
        </w:rPr>
        <w:lastRenderedPageBreak/>
        <w:t>过去三年内承担过至少</w:t>
      </w:r>
      <w:r w:rsidRPr="00DE3620">
        <w:rPr>
          <w:rFonts w:hint="eastAsia"/>
          <w:color w:val="000000" w:themeColor="text1"/>
          <w:szCs w:val="21"/>
        </w:rPr>
        <w:t>2</w:t>
      </w:r>
      <w:r w:rsidRPr="00DE3620">
        <w:rPr>
          <w:rFonts w:hint="eastAsia"/>
          <w:color w:val="000000" w:themeColor="text1"/>
          <w:szCs w:val="21"/>
        </w:rPr>
        <w:t>项国家部委或其直属事业单位、副省级以上课题，承担过生态环境信息平台建设项目者优先考虑</w:t>
      </w:r>
      <w:r w:rsidR="00545D0D">
        <w:rPr>
          <w:rFonts w:hint="eastAsia"/>
          <w:color w:val="000000" w:themeColor="text1"/>
          <w:szCs w:val="21"/>
        </w:rPr>
        <w:t>。</w:t>
      </w:r>
      <w:r w:rsidR="00233223" w:rsidRPr="00233223">
        <w:rPr>
          <w:color w:val="000000" w:themeColor="text1"/>
          <w:szCs w:val="21"/>
        </w:rPr>
        <w:t>15</w:t>
      </w:r>
      <w:r w:rsidR="00233223" w:rsidRPr="00233223">
        <w:rPr>
          <w:rFonts w:hint="eastAsia"/>
          <w:color w:val="000000" w:themeColor="text1"/>
          <w:szCs w:val="21"/>
        </w:rPr>
        <w:t>分</w:t>
      </w:r>
      <w:r w:rsidR="00761D5A" w:rsidRPr="00233223">
        <w:rPr>
          <w:rFonts w:hint="eastAsia"/>
          <w:bCs/>
          <w:iCs/>
          <w:color w:val="000000" w:themeColor="text1"/>
          <w:szCs w:val="21"/>
        </w:rPr>
        <w:t>。</w:t>
      </w:r>
    </w:p>
    <w:p w:rsidR="006372D4" w:rsidRDefault="00761D5A">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szCs w:val="21"/>
        </w:rPr>
      </w:pPr>
      <w:r>
        <w:rPr>
          <w:rFonts w:hint="eastAsia"/>
          <w:szCs w:val="21"/>
        </w:rPr>
        <w:t>（</w:t>
      </w:r>
      <w:r>
        <w:rPr>
          <w:rFonts w:hint="eastAsia"/>
          <w:szCs w:val="21"/>
        </w:rPr>
        <w:t>2</w:t>
      </w:r>
      <w:r>
        <w:rPr>
          <w:rFonts w:hint="eastAsia"/>
          <w:szCs w:val="21"/>
        </w:rPr>
        <w:t>）建议书是否符合工作大纲的要求（共</w:t>
      </w:r>
      <w:r>
        <w:rPr>
          <w:rFonts w:hint="eastAsia"/>
          <w:szCs w:val="21"/>
        </w:rPr>
        <w:t>30</w:t>
      </w:r>
      <w:r>
        <w:rPr>
          <w:rFonts w:hint="eastAsia"/>
          <w:szCs w:val="21"/>
        </w:rPr>
        <w:t>分）</w:t>
      </w:r>
    </w:p>
    <w:p w:rsidR="006372D4" w:rsidRDefault="00761D5A">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szCs w:val="21"/>
        </w:rPr>
      </w:pPr>
      <w:r>
        <w:rPr>
          <w:rFonts w:hint="eastAsia"/>
          <w:szCs w:val="21"/>
        </w:rPr>
        <w:t>对服务要求的理解。对项目服务工作的考虑、想法和对工作大纲中有关数据、支持服务和配套设备的评估等。好，</w:t>
      </w:r>
      <w:r>
        <w:rPr>
          <w:rFonts w:hint="eastAsia"/>
          <w:szCs w:val="21"/>
        </w:rPr>
        <w:t>12-15</w:t>
      </w:r>
      <w:r>
        <w:rPr>
          <w:rFonts w:hint="eastAsia"/>
          <w:szCs w:val="21"/>
        </w:rPr>
        <w:t>分；较好，</w:t>
      </w:r>
      <w:r>
        <w:rPr>
          <w:rFonts w:hint="eastAsia"/>
          <w:szCs w:val="21"/>
        </w:rPr>
        <w:t>9-12</w:t>
      </w:r>
      <w:r>
        <w:rPr>
          <w:rFonts w:hint="eastAsia"/>
          <w:szCs w:val="21"/>
        </w:rPr>
        <w:t>分；一般，</w:t>
      </w:r>
      <w:r>
        <w:rPr>
          <w:rFonts w:hint="eastAsia"/>
          <w:szCs w:val="21"/>
        </w:rPr>
        <w:t>6-9</w:t>
      </w:r>
      <w:r>
        <w:rPr>
          <w:rFonts w:hint="eastAsia"/>
          <w:szCs w:val="21"/>
        </w:rPr>
        <w:t>分；差，</w:t>
      </w:r>
      <w:r>
        <w:rPr>
          <w:rFonts w:hint="eastAsia"/>
          <w:szCs w:val="21"/>
        </w:rPr>
        <w:t>0-6</w:t>
      </w:r>
      <w:r>
        <w:rPr>
          <w:rFonts w:hint="eastAsia"/>
          <w:szCs w:val="21"/>
        </w:rPr>
        <w:t>分。</w:t>
      </w:r>
    </w:p>
    <w:p w:rsidR="006372D4" w:rsidRDefault="00761D5A">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szCs w:val="21"/>
        </w:rPr>
      </w:pPr>
      <w:r>
        <w:rPr>
          <w:rFonts w:hint="eastAsia"/>
          <w:szCs w:val="21"/>
        </w:rPr>
        <w:t>技术路线设计与本项目实际需求的契合度。建议的途径、方法学、时间框架和产出，</w:t>
      </w:r>
      <w:r>
        <w:rPr>
          <w:rFonts w:hint="eastAsia"/>
          <w:bCs/>
          <w:iCs/>
          <w:szCs w:val="21"/>
        </w:rPr>
        <w:t>好，</w:t>
      </w:r>
      <w:r>
        <w:rPr>
          <w:bCs/>
          <w:iCs/>
          <w:szCs w:val="21"/>
        </w:rPr>
        <w:t>12</w:t>
      </w:r>
      <w:r>
        <w:rPr>
          <w:rFonts w:hint="eastAsia"/>
          <w:bCs/>
          <w:iCs/>
          <w:szCs w:val="21"/>
        </w:rPr>
        <w:t>-</w:t>
      </w:r>
      <w:r>
        <w:rPr>
          <w:bCs/>
          <w:iCs/>
          <w:szCs w:val="21"/>
        </w:rPr>
        <w:t>15</w:t>
      </w:r>
      <w:r>
        <w:rPr>
          <w:rFonts w:hint="eastAsia"/>
          <w:bCs/>
          <w:iCs/>
          <w:szCs w:val="21"/>
        </w:rPr>
        <w:t>分；较好，</w:t>
      </w:r>
      <w:r>
        <w:rPr>
          <w:bCs/>
          <w:iCs/>
          <w:szCs w:val="21"/>
        </w:rPr>
        <w:t>9</w:t>
      </w:r>
      <w:r>
        <w:rPr>
          <w:rFonts w:hint="eastAsia"/>
          <w:bCs/>
          <w:iCs/>
          <w:szCs w:val="21"/>
        </w:rPr>
        <w:t>-</w:t>
      </w:r>
      <w:r>
        <w:rPr>
          <w:bCs/>
          <w:iCs/>
          <w:szCs w:val="21"/>
        </w:rPr>
        <w:t>12</w:t>
      </w:r>
      <w:r>
        <w:rPr>
          <w:rFonts w:hint="eastAsia"/>
          <w:bCs/>
          <w:iCs/>
          <w:szCs w:val="21"/>
        </w:rPr>
        <w:t>分；一般，</w:t>
      </w:r>
      <w:r>
        <w:rPr>
          <w:bCs/>
          <w:iCs/>
          <w:szCs w:val="21"/>
        </w:rPr>
        <w:t>6</w:t>
      </w:r>
      <w:r>
        <w:rPr>
          <w:rFonts w:hint="eastAsia"/>
          <w:bCs/>
          <w:iCs/>
          <w:szCs w:val="21"/>
        </w:rPr>
        <w:t>-</w:t>
      </w:r>
      <w:r>
        <w:rPr>
          <w:bCs/>
          <w:iCs/>
          <w:szCs w:val="21"/>
        </w:rPr>
        <w:t>9</w:t>
      </w:r>
      <w:r>
        <w:rPr>
          <w:rFonts w:hint="eastAsia"/>
          <w:bCs/>
          <w:iCs/>
          <w:szCs w:val="21"/>
        </w:rPr>
        <w:t>分；差，</w:t>
      </w:r>
      <w:r>
        <w:rPr>
          <w:rFonts w:hint="eastAsia"/>
          <w:bCs/>
          <w:iCs/>
          <w:szCs w:val="21"/>
        </w:rPr>
        <w:t>0-</w:t>
      </w:r>
      <w:r>
        <w:rPr>
          <w:bCs/>
          <w:iCs/>
          <w:szCs w:val="21"/>
        </w:rPr>
        <w:t>6</w:t>
      </w:r>
      <w:r>
        <w:rPr>
          <w:rFonts w:hint="eastAsia"/>
          <w:bCs/>
          <w:iCs/>
          <w:szCs w:val="21"/>
        </w:rPr>
        <w:t>分。</w:t>
      </w:r>
    </w:p>
    <w:p w:rsidR="006372D4" w:rsidRDefault="00761D5A">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200" w:firstLine="420"/>
        <w:rPr>
          <w:szCs w:val="21"/>
        </w:rPr>
      </w:pPr>
      <w:r>
        <w:rPr>
          <w:rFonts w:hint="eastAsia"/>
          <w:szCs w:val="21"/>
        </w:rPr>
        <w:t>（</w:t>
      </w:r>
      <w:r>
        <w:rPr>
          <w:rFonts w:hint="eastAsia"/>
          <w:szCs w:val="21"/>
        </w:rPr>
        <w:t>3</w:t>
      </w:r>
      <w:r>
        <w:rPr>
          <w:rFonts w:hint="eastAsia"/>
          <w:szCs w:val="21"/>
        </w:rPr>
        <w:t>）主要承担人员资格和工作能力（共</w:t>
      </w:r>
      <w:r>
        <w:rPr>
          <w:rFonts w:hint="eastAsia"/>
          <w:szCs w:val="21"/>
        </w:rPr>
        <w:t>25</w:t>
      </w:r>
      <w:r>
        <w:rPr>
          <w:rFonts w:hint="eastAsia"/>
          <w:szCs w:val="21"/>
        </w:rPr>
        <w:t>分）</w:t>
      </w:r>
    </w:p>
    <w:p w:rsidR="006372D4" w:rsidRPr="00DE3620" w:rsidRDefault="00DE3620">
      <w:pPr>
        <w:spacing w:line="480" w:lineRule="auto"/>
        <w:ind w:firstLineChars="300" w:firstLine="630"/>
        <w:rPr>
          <w:szCs w:val="21"/>
        </w:rPr>
      </w:pPr>
      <w:r w:rsidRPr="00DE3620">
        <w:rPr>
          <w:rFonts w:hint="eastAsia"/>
          <w:szCs w:val="21"/>
        </w:rPr>
        <w:t>项目负责人具有高级及以上职称</w:t>
      </w:r>
      <w:r w:rsidRPr="00DE3620">
        <w:rPr>
          <w:rFonts w:hint="eastAsia"/>
          <w:szCs w:val="21"/>
        </w:rPr>
        <w:t xml:space="preserve"> </w:t>
      </w:r>
      <w:r w:rsidR="00761D5A">
        <w:rPr>
          <w:rFonts w:hint="eastAsia"/>
          <w:szCs w:val="21"/>
        </w:rPr>
        <w:t>是</w:t>
      </w:r>
      <w:r w:rsidR="00761D5A" w:rsidRPr="00DE3620">
        <w:rPr>
          <w:rFonts w:hint="eastAsia"/>
          <w:szCs w:val="21"/>
        </w:rPr>
        <w:t>，</w:t>
      </w:r>
      <w:r w:rsidR="00761D5A" w:rsidRPr="00DE3620">
        <w:rPr>
          <w:szCs w:val="21"/>
        </w:rPr>
        <w:t>5</w:t>
      </w:r>
      <w:r w:rsidR="00761D5A" w:rsidRPr="00DE3620">
        <w:rPr>
          <w:rFonts w:hint="eastAsia"/>
          <w:szCs w:val="21"/>
        </w:rPr>
        <w:t>分；否，</w:t>
      </w:r>
      <w:r w:rsidR="00761D5A" w:rsidRPr="00DE3620">
        <w:rPr>
          <w:szCs w:val="21"/>
        </w:rPr>
        <w:t>0</w:t>
      </w:r>
      <w:r w:rsidR="00761D5A" w:rsidRPr="00DE3620">
        <w:rPr>
          <w:rFonts w:hint="eastAsia"/>
          <w:szCs w:val="21"/>
        </w:rPr>
        <w:t>分。</w:t>
      </w:r>
    </w:p>
    <w:p w:rsidR="00DE3620" w:rsidRDefault="00761D5A">
      <w:pPr>
        <w:spacing w:line="480" w:lineRule="auto"/>
        <w:ind w:firstLineChars="300" w:firstLine="630"/>
        <w:rPr>
          <w:szCs w:val="21"/>
        </w:rPr>
      </w:pPr>
      <w:r w:rsidRPr="00DE3620">
        <w:rPr>
          <w:rFonts w:hint="eastAsia"/>
          <w:szCs w:val="21"/>
        </w:rPr>
        <w:t>项目负责人</w:t>
      </w:r>
      <w:r w:rsidR="00DE3620" w:rsidRPr="00DE3620">
        <w:rPr>
          <w:rFonts w:hint="eastAsia"/>
          <w:szCs w:val="21"/>
        </w:rPr>
        <w:t>具有生态环境等相关领域工作经验</w:t>
      </w:r>
      <w:r w:rsidRPr="00DE3620">
        <w:rPr>
          <w:rFonts w:hint="eastAsia"/>
          <w:szCs w:val="21"/>
        </w:rPr>
        <w:t>。</w:t>
      </w:r>
      <w:r w:rsidR="00DE3620">
        <w:rPr>
          <w:szCs w:val="21"/>
        </w:rPr>
        <w:t>5</w:t>
      </w:r>
      <w:r>
        <w:rPr>
          <w:rFonts w:hint="eastAsia"/>
          <w:szCs w:val="21"/>
        </w:rPr>
        <w:t>个以上，</w:t>
      </w:r>
      <w:r>
        <w:rPr>
          <w:rFonts w:hint="eastAsia"/>
          <w:szCs w:val="21"/>
        </w:rPr>
        <w:t>1</w:t>
      </w:r>
      <w:r>
        <w:rPr>
          <w:szCs w:val="21"/>
        </w:rPr>
        <w:t>0</w:t>
      </w:r>
      <w:r>
        <w:rPr>
          <w:rFonts w:hint="eastAsia"/>
          <w:szCs w:val="21"/>
        </w:rPr>
        <w:t>分；</w:t>
      </w:r>
    </w:p>
    <w:p w:rsidR="006372D4" w:rsidRPr="00DE3620" w:rsidRDefault="00761D5A">
      <w:pPr>
        <w:spacing w:line="480" w:lineRule="auto"/>
        <w:ind w:firstLineChars="300" w:firstLine="630"/>
        <w:rPr>
          <w:szCs w:val="21"/>
        </w:rPr>
      </w:pPr>
      <w:r w:rsidRPr="00DE3620">
        <w:rPr>
          <w:rFonts w:hint="eastAsia"/>
          <w:szCs w:val="21"/>
        </w:rPr>
        <w:t>项目组成员至少</w:t>
      </w:r>
      <w:r w:rsidRPr="00DE3620">
        <w:rPr>
          <w:rFonts w:hint="eastAsia"/>
          <w:szCs w:val="21"/>
        </w:rPr>
        <w:t>2</w:t>
      </w:r>
      <w:r w:rsidRPr="00DE3620">
        <w:rPr>
          <w:rFonts w:hint="eastAsia"/>
          <w:szCs w:val="21"/>
        </w:rPr>
        <w:t>人具备</w:t>
      </w:r>
      <w:r w:rsidRPr="00DE3620">
        <w:rPr>
          <w:rFonts w:hint="eastAsia"/>
          <w:szCs w:val="21"/>
        </w:rPr>
        <w:t>3</w:t>
      </w:r>
      <w:r w:rsidRPr="00DE3620">
        <w:rPr>
          <w:rFonts w:hint="eastAsia"/>
          <w:szCs w:val="21"/>
        </w:rPr>
        <w:t>年以上软件开发相关经验。</w:t>
      </w:r>
      <w:r>
        <w:rPr>
          <w:rFonts w:hint="eastAsia"/>
          <w:szCs w:val="21"/>
        </w:rPr>
        <w:t>是</w:t>
      </w:r>
      <w:r w:rsidRPr="00DE3620">
        <w:rPr>
          <w:rFonts w:hint="eastAsia"/>
          <w:szCs w:val="21"/>
        </w:rPr>
        <w:t>，</w:t>
      </w:r>
      <w:r w:rsidRPr="00DE3620">
        <w:rPr>
          <w:szCs w:val="21"/>
        </w:rPr>
        <w:t>5</w:t>
      </w:r>
      <w:r w:rsidRPr="00DE3620">
        <w:rPr>
          <w:rFonts w:hint="eastAsia"/>
          <w:szCs w:val="21"/>
        </w:rPr>
        <w:t>分；否，</w:t>
      </w:r>
      <w:r w:rsidRPr="00DE3620">
        <w:rPr>
          <w:szCs w:val="21"/>
        </w:rPr>
        <w:t>0</w:t>
      </w:r>
      <w:r w:rsidRPr="00DE3620">
        <w:rPr>
          <w:rFonts w:hint="eastAsia"/>
          <w:szCs w:val="21"/>
        </w:rPr>
        <w:t>分</w:t>
      </w:r>
      <w:r>
        <w:rPr>
          <w:rFonts w:hint="eastAsia"/>
          <w:szCs w:val="21"/>
        </w:rPr>
        <w:t>。</w:t>
      </w:r>
    </w:p>
    <w:p w:rsidR="006372D4" w:rsidRPr="00DE3620" w:rsidRDefault="00DE3620">
      <w:pPr>
        <w:spacing w:line="480" w:lineRule="auto"/>
        <w:ind w:firstLineChars="300" w:firstLine="630"/>
        <w:rPr>
          <w:szCs w:val="21"/>
        </w:rPr>
      </w:pPr>
      <w:r w:rsidRPr="00DE3620">
        <w:rPr>
          <w:rFonts w:hint="eastAsia"/>
          <w:szCs w:val="21"/>
        </w:rPr>
        <w:t>项目团队成员包括至少</w:t>
      </w:r>
      <w:r w:rsidRPr="00DE3620">
        <w:rPr>
          <w:rFonts w:hint="eastAsia"/>
          <w:szCs w:val="21"/>
        </w:rPr>
        <w:t>2</w:t>
      </w:r>
      <w:r w:rsidRPr="00DE3620">
        <w:rPr>
          <w:rFonts w:hint="eastAsia"/>
          <w:szCs w:val="21"/>
        </w:rPr>
        <w:t>名环境相关专业背景，并具备硕士及以上学位</w:t>
      </w:r>
      <w:r w:rsidR="00761D5A" w:rsidRPr="00DE3620">
        <w:rPr>
          <w:rFonts w:hint="eastAsia"/>
          <w:szCs w:val="21"/>
        </w:rPr>
        <w:t>。</w:t>
      </w:r>
      <w:r w:rsidR="00761D5A">
        <w:rPr>
          <w:rFonts w:hint="eastAsia"/>
          <w:szCs w:val="21"/>
        </w:rPr>
        <w:t>是</w:t>
      </w:r>
      <w:r w:rsidR="00761D5A" w:rsidRPr="00DE3620">
        <w:rPr>
          <w:rFonts w:hint="eastAsia"/>
          <w:szCs w:val="21"/>
        </w:rPr>
        <w:t>，</w:t>
      </w:r>
      <w:r w:rsidR="00761D5A" w:rsidRPr="00DE3620">
        <w:rPr>
          <w:szCs w:val="21"/>
        </w:rPr>
        <w:t>5</w:t>
      </w:r>
      <w:r w:rsidR="00761D5A" w:rsidRPr="00DE3620">
        <w:rPr>
          <w:rFonts w:hint="eastAsia"/>
          <w:szCs w:val="21"/>
        </w:rPr>
        <w:t>分；否，</w:t>
      </w:r>
      <w:r w:rsidR="00761D5A" w:rsidRPr="00DE3620">
        <w:rPr>
          <w:szCs w:val="21"/>
        </w:rPr>
        <w:t>0</w:t>
      </w:r>
      <w:r w:rsidR="00761D5A" w:rsidRPr="00DE3620">
        <w:rPr>
          <w:rFonts w:hint="eastAsia"/>
          <w:szCs w:val="21"/>
        </w:rPr>
        <w:t>分</w:t>
      </w:r>
      <w:r w:rsidR="00761D5A">
        <w:rPr>
          <w:rFonts w:hint="eastAsia"/>
          <w:szCs w:val="21"/>
        </w:rPr>
        <w:t>。</w:t>
      </w:r>
    </w:p>
    <w:p w:rsidR="006372D4" w:rsidRDefault="006372D4">
      <w:pPr>
        <w:spacing w:line="480" w:lineRule="auto"/>
        <w:ind w:firstLineChars="300" w:firstLine="630"/>
        <w:rPr>
          <w:bCs/>
          <w:iCs/>
          <w:szCs w:val="21"/>
        </w:rPr>
      </w:pPr>
    </w:p>
    <w:p w:rsidR="006372D4" w:rsidRDefault="00761D5A">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left="450"/>
        <w:rPr>
          <w:szCs w:val="21"/>
        </w:rPr>
      </w:pPr>
      <w:r>
        <w:rPr>
          <w:rFonts w:hint="eastAsia"/>
          <w:szCs w:val="21"/>
        </w:rPr>
        <w:t>2</w:t>
      </w:r>
      <w:r>
        <w:rPr>
          <w:szCs w:val="21"/>
        </w:rPr>
        <w:t>.</w:t>
      </w:r>
      <w:r>
        <w:rPr>
          <w:rFonts w:hint="eastAsia"/>
          <w:szCs w:val="21"/>
        </w:rPr>
        <w:t>第二阶段：财务部分评审</w:t>
      </w:r>
    </w:p>
    <w:p w:rsidR="006372D4" w:rsidRDefault="00761D5A">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firstLineChars="300" w:firstLine="630"/>
        <w:rPr>
          <w:szCs w:val="21"/>
        </w:rPr>
      </w:pPr>
      <w:r>
        <w:rPr>
          <w:rFonts w:hint="eastAsia"/>
          <w:szCs w:val="21"/>
        </w:rPr>
        <w:t>财务建议书部分总分为</w:t>
      </w:r>
      <w:r>
        <w:rPr>
          <w:szCs w:val="21"/>
        </w:rPr>
        <w:t>20</w:t>
      </w:r>
      <w:r>
        <w:rPr>
          <w:rFonts w:hint="eastAsia"/>
          <w:szCs w:val="21"/>
        </w:rPr>
        <w:t>分。报价最低得满分，其他建议书的得分按照以下公式计算：</w:t>
      </w:r>
    </w:p>
    <w:p w:rsidR="006372D4" w:rsidRDefault="00761D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Lines="50" w:before="120" w:line="480" w:lineRule="auto"/>
        <w:ind w:leftChars="133" w:left="279" w:firstLineChars="586" w:firstLine="1231"/>
        <w:rPr>
          <w:szCs w:val="21"/>
        </w:rPr>
      </w:pPr>
      <w:r>
        <w:rPr>
          <w:rFonts w:hint="eastAsia"/>
          <w:szCs w:val="21"/>
        </w:rPr>
        <w:t>财务建议书的分值</w:t>
      </w:r>
      <w:r>
        <w:rPr>
          <w:rFonts w:hint="eastAsia"/>
          <w:szCs w:val="21"/>
        </w:rPr>
        <w:t>=</w:t>
      </w:r>
      <w:r>
        <w:rPr>
          <w:rFonts w:hint="eastAsia"/>
          <w:szCs w:val="21"/>
        </w:rPr>
        <w:t>最低报价÷该建议书的报价×</w:t>
      </w:r>
      <w:r>
        <w:rPr>
          <w:rFonts w:hint="eastAsia"/>
          <w:szCs w:val="21"/>
        </w:rPr>
        <w:t>20</w:t>
      </w:r>
    </w:p>
    <w:p w:rsidR="006372D4" w:rsidRDefault="006372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exact"/>
        <w:rPr>
          <w:szCs w:val="21"/>
        </w:rPr>
      </w:pPr>
    </w:p>
    <w:p w:rsidR="006372D4" w:rsidRDefault="006372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exact"/>
        <w:ind w:left="2160"/>
        <w:jc w:val="center"/>
        <w:rPr>
          <w:szCs w:val="21"/>
        </w:rPr>
        <w:sectPr w:rsidR="006372D4">
          <w:type w:val="nextColumn"/>
          <w:pgSz w:w="11906" w:h="16838"/>
          <w:pgMar w:top="1531" w:right="1531" w:bottom="1440" w:left="1531" w:header="851" w:footer="992" w:gutter="0"/>
          <w:cols w:space="720"/>
          <w:docGrid w:linePitch="312"/>
        </w:sectPr>
      </w:pPr>
    </w:p>
    <w:p w:rsidR="006372D4" w:rsidRDefault="00761D5A">
      <w:pPr>
        <w:pStyle w:val="1"/>
        <w:rPr>
          <w:sz w:val="30"/>
          <w:szCs w:val="30"/>
        </w:rPr>
      </w:pPr>
      <w:r>
        <w:rPr>
          <w:rFonts w:hint="eastAsia"/>
          <w:b w:val="0"/>
          <w:bCs w:val="0"/>
          <w:kern w:val="2"/>
          <w:sz w:val="30"/>
          <w:szCs w:val="30"/>
        </w:rPr>
        <w:lastRenderedPageBreak/>
        <w:t>附件</w:t>
      </w:r>
      <w:r>
        <w:rPr>
          <w:rFonts w:hint="eastAsia"/>
          <w:b w:val="0"/>
          <w:bCs w:val="0"/>
          <w:kern w:val="2"/>
          <w:sz w:val="30"/>
          <w:szCs w:val="30"/>
        </w:rPr>
        <w:t>1</w:t>
      </w:r>
      <w:r>
        <w:rPr>
          <w:rFonts w:hint="eastAsia"/>
          <w:b w:val="0"/>
          <w:bCs w:val="0"/>
          <w:kern w:val="2"/>
          <w:sz w:val="30"/>
          <w:szCs w:val="30"/>
        </w:rPr>
        <w:t>：</w:t>
      </w:r>
    </w:p>
    <w:p w:rsidR="006372D4" w:rsidRDefault="006372D4">
      <w:pPr>
        <w:spacing w:line="360" w:lineRule="auto"/>
        <w:rPr>
          <w:sz w:val="30"/>
          <w:szCs w:val="30"/>
        </w:rPr>
      </w:pPr>
    </w:p>
    <w:p w:rsidR="006372D4" w:rsidRDefault="00761D5A">
      <w:pPr>
        <w:spacing w:line="480" w:lineRule="exact"/>
        <w:jc w:val="center"/>
        <w:rPr>
          <w:b/>
          <w:bCs/>
          <w:sz w:val="36"/>
          <w:szCs w:val="36"/>
        </w:rPr>
      </w:pPr>
      <w:r>
        <w:rPr>
          <w:rFonts w:hint="eastAsia"/>
          <w:b/>
          <w:bCs/>
          <w:sz w:val="36"/>
          <w:szCs w:val="36"/>
        </w:rPr>
        <w:t>建议书提交表</w:t>
      </w:r>
    </w:p>
    <w:p w:rsidR="006372D4" w:rsidRDefault="006372D4">
      <w:pPr>
        <w:spacing w:line="480" w:lineRule="exact"/>
        <w:jc w:val="center"/>
        <w:rPr>
          <w:b/>
          <w:bCs/>
          <w:szCs w:val="21"/>
        </w:rPr>
      </w:pPr>
    </w:p>
    <w:p w:rsidR="006372D4" w:rsidRDefault="006372D4">
      <w:pPr>
        <w:spacing w:line="480" w:lineRule="exact"/>
        <w:rPr>
          <w:szCs w:val="21"/>
        </w:rPr>
      </w:pPr>
    </w:p>
    <w:p w:rsidR="006372D4" w:rsidRDefault="00761D5A">
      <w:pPr>
        <w:pStyle w:val="a8"/>
        <w:rPr>
          <w:rFonts w:ascii="Times New Roman" w:hAnsi="Times New Roman"/>
          <w:b/>
          <w:sz w:val="21"/>
          <w:szCs w:val="21"/>
          <w:lang w:eastAsia="zh-CN"/>
        </w:rPr>
      </w:pPr>
      <w:r>
        <w:rPr>
          <w:rFonts w:ascii="Times New Roman" w:hAnsi="Times New Roman" w:hint="eastAsia"/>
          <w:sz w:val="21"/>
          <w:szCs w:val="21"/>
          <w:lang w:eastAsia="zh-CN"/>
        </w:rPr>
        <w:t>项目名称：</w:t>
      </w:r>
      <w:r>
        <w:rPr>
          <w:rFonts w:ascii="Times New Roman" w:hAnsi="Times New Roman" w:hint="eastAsia"/>
          <w:sz w:val="21"/>
          <w:szCs w:val="21"/>
          <w:u w:val="single"/>
          <w:lang w:eastAsia="zh-CN"/>
        </w:rPr>
        <w:t>“一带一路”生态环保大数据服务平台低碳子平台（二期）建设</w:t>
      </w:r>
      <w:r>
        <w:rPr>
          <w:rFonts w:ascii="Times New Roman" w:hAnsi="Times New Roman" w:hint="eastAsia"/>
          <w:sz w:val="21"/>
          <w:szCs w:val="21"/>
          <w:lang w:eastAsia="zh-CN"/>
        </w:rPr>
        <w:t>项目</w:t>
      </w:r>
    </w:p>
    <w:p w:rsidR="006372D4" w:rsidRDefault="006372D4">
      <w:pPr>
        <w:spacing w:line="480" w:lineRule="exact"/>
        <w:rPr>
          <w:b/>
          <w:bCs/>
          <w:szCs w:val="21"/>
        </w:rPr>
      </w:pPr>
    </w:p>
    <w:p w:rsidR="006372D4" w:rsidRDefault="00761D5A">
      <w:pPr>
        <w:spacing w:line="480" w:lineRule="exact"/>
        <w:rPr>
          <w:szCs w:val="21"/>
        </w:rPr>
      </w:pPr>
      <w:r>
        <w:rPr>
          <w:rFonts w:hint="eastAsia"/>
          <w:szCs w:val="21"/>
        </w:rPr>
        <w:t>生态环境部对外合作与交流中心：</w:t>
      </w:r>
    </w:p>
    <w:p w:rsidR="006372D4" w:rsidRDefault="006372D4">
      <w:pPr>
        <w:spacing w:line="480" w:lineRule="exact"/>
        <w:rPr>
          <w:szCs w:val="21"/>
        </w:rPr>
      </w:pPr>
    </w:p>
    <w:p w:rsidR="006372D4" w:rsidRDefault="00761D5A">
      <w:pPr>
        <w:spacing w:line="480" w:lineRule="exact"/>
        <w:ind w:firstLineChars="200" w:firstLine="420"/>
        <w:rPr>
          <w:szCs w:val="21"/>
        </w:rPr>
      </w:pPr>
      <w:r>
        <w:rPr>
          <w:rFonts w:hint="eastAsia"/>
          <w:szCs w:val="21"/>
        </w:rPr>
        <w:t>经仔细研究招标邀请书，我方（以下签字方）已充分了解并决定申请提供所需服务。总预算已根据所附价格部分条款予以确定并形成本项目建议书的一部分。</w:t>
      </w:r>
    </w:p>
    <w:p w:rsidR="006372D4" w:rsidRDefault="00761D5A">
      <w:pPr>
        <w:spacing w:line="480" w:lineRule="exact"/>
        <w:ind w:firstLineChars="200" w:firstLine="420"/>
        <w:rPr>
          <w:szCs w:val="21"/>
        </w:rPr>
      </w:pPr>
      <w:r>
        <w:rPr>
          <w:rFonts w:hint="eastAsia"/>
          <w:szCs w:val="21"/>
        </w:rPr>
        <w:t>如建议书被接受，我方将在合同所规定的期限内，提供所有合同所列服务项目。</w:t>
      </w:r>
    </w:p>
    <w:p w:rsidR="006372D4" w:rsidRDefault="00761D5A">
      <w:pPr>
        <w:spacing w:line="480" w:lineRule="exact"/>
        <w:ind w:firstLineChars="200" w:firstLine="420"/>
        <w:rPr>
          <w:szCs w:val="21"/>
        </w:rPr>
      </w:pPr>
      <w:r>
        <w:rPr>
          <w:rFonts w:hint="eastAsia"/>
          <w:szCs w:val="21"/>
        </w:rPr>
        <w:t>我方理解你方不会主观地接受任何一份所提交的项目建议书。在对所提议的技术与价格部分进行评估的基础上，合同还需要通过最后的协商而签订。</w:t>
      </w:r>
    </w:p>
    <w:p w:rsidR="006372D4" w:rsidRDefault="006372D4">
      <w:pPr>
        <w:spacing w:line="480" w:lineRule="exact"/>
        <w:ind w:firstLineChars="200" w:firstLine="420"/>
        <w:rPr>
          <w:szCs w:val="21"/>
        </w:rPr>
      </w:pPr>
    </w:p>
    <w:p w:rsidR="006372D4" w:rsidRDefault="006372D4">
      <w:pPr>
        <w:spacing w:line="480" w:lineRule="exact"/>
        <w:ind w:firstLineChars="200" w:firstLine="420"/>
        <w:rPr>
          <w:szCs w:val="21"/>
        </w:rPr>
      </w:pPr>
    </w:p>
    <w:p w:rsidR="006372D4" w:rsidRDefault="006372D4">
      <w:pPr>
        <w:spacing w:line="480" w:lineRule="exact"/>
        <w:ind w:firstLineChars="200" w:firstLine="420"/>
        <w:rPr>
          <w:szCs w:val="21"/>
        </w:rPr>
      </w:pPr>
    </w:p>
    <w:p w:rsidR="006372D4" w:rsidRDefault="006372D4">
      <w:pPr>
        <w:spacing w:line="480" w:lineRule="exact"/>
        <w:rPr>
          <w:szCs w:val="21"/>
        </w:rPr>
      </w:pPr>
    </w:p>
    <w:p w:rsidR="006372D4" w:rsidRDefault="00761D5A">
      <w:pPr>
        <w:spacing w:line="480" w:lineRule="exact"/>
        <w:ind w:firstLineChars="1092" w:firstLine="2293"/>
        <w:jc w:val="center"/>
        <w:rPr>
          <w:szCs w:val="21"/>
        </w:rPr>
      </w:pPr>
      <w:r>
        <w:rPr>
          <w:rFonts w:hint="eastAsia"/>
          <w:szCs w:val="21"/>
        </w:rPr>
        <w:t>单位法人代表签字：</w:t>
      </w:r>
    </w:p>
    <w:p w:rsidR="006372D4" w:rsidRDefault="00761D5A">
      <w:pPr>
        <w:spacing w:line="480" w:lineRule="exact"/>
        <w:ind w:firstLineChars="1092" w:firstLine="2293"/>
        <w:jc w:val="center"/>
        <w:rPr>
          <w:szCs w:val="21"/>
        </w:rPr>
      </w:pPr>
      <w:r>
        <w:rPr>
          <w:rFonts w:hint="eastAsia"/>
          <w:szCs w:val="21"/>
        </w:rPr>
        <w:t>（单位盖章：）</w:t>
      </w:r>
    </w:p>
    <w:p w:rsidR="006372D4" w:rsidRDefault="006372D4">
      <w:pPr>
        <w:spacing w:line="480" w:lineRule="exact"/>
        <w:jc w:val="right"/>
        <w:rPr>
          <w:szCs w:val="21"/>
        </w:rPr>
      </w:pPr>
    </w:p>
    <w:p w:rsidR="006372D4" w:rsidRDefault="00761D5A">
      <w:pPr>
        <w:spacing w:line="480" w:lineRule="exact"/>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6372D4" w:rsidRDefault="006372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exact"/>
        <w:ind w:left="2160"/>
        <w:jc w:val="left"/>
        <w:rPr>
          <w:szCs w:val="21"/>
        </w:rPr>
        <w:sectPr w:rsidR="006372D4">
          <w:type w:val="nextColumn"/>
          <w:pgSz w:w="11906" w:h="16838"/>
          <w:pgMar w:top="1531" w:right="1531" w:bottom="1440" w:left="1531" w:header="851" w:footer="992" w:gutter="0"/>
          <w:cols w:space="720"/>
          <w:docGrid w:linePitch="312"/>
        </w:sectPr>
      </w:pPr>
    </w:p>
    <w:p w:rsidR="006372D4" w:rsidRDefault="00761D5A">
      <w:pPr>
        <w:pStyle w:val="1"/>
      </w:pPr>
      <w:r>
        <w:rPr>
          <w:rFonts w:hint="eastAsia"/>
          <w:b w:val="0"/>
          <w:bCs w:val="0"/>
          <w:kern w:val="2"/>
          <w:sz w:val="30"/>
          <w:szCs w:val="30"/>
        </w:rPr>
        <w:lastRenderedPageBreak/>
        <w:t>附件</w:t>
      </w:r>
      <w:r>
        <w:rPr>
          <w:rFonts w:hint="eastAsia"/>
          <w:b w:val="0"/>
          <w:bCs w:val="0"/>
          <w:kern w:val="2"/>
          <w:sz w:val="30"/>
          <w:szCs w:val="30"/>
        </w:rPr>
        <w:t>2</w:t>
      </w:r>
      <w:r>
        <w:rPr>
          <w:rFonts w:hint="eastAsia"/>
          <w:b w:val="0"/>
          <w:bCs w:val="0"/>
          <w:kern w:val="2"/>
          <w:sz w:val="30"/>
          <w:szCs w:val="30"/>
        </w:rPr>
        <w:t>：</w:t>
      </w:r>
    </w:p>
    <w:p w:rsidR="006372D4" w:rsidRDefault="006372D4">
      <w:pPr>
        <w:spacing w:line="480" w:lineRule="exact"/>
        <w:rPr>
          <w:sz w:val="30"/>
          <w:szCs w:val="30"/>
        </w:rPr>
      </w:pPr>
    </w:p>
    <w:p w:rsidR="00B37B5C" w:rsidRPr="004365A0" w:rsidRDefault="00B37B5C" w:rsidP="00B37B5C">
      <w:pPr>
        <w:pStyle w:val="a8"/>
        <w:spacing w:line="360" w:lineRule="auto"/>
        <w:jc w:val="center"/>
        <w:rPr>
          <w:rFonts w:ascii="方正小标宋简体" w:eastAsia="方正小标宋简体" w:hAnsi="Times New Roman"/>
          <w:b/>
          <w:sz w:val="36"/>
          <w:szCs w:val="36"/>
          <w:lang w:eastAsia="zh-CN"/>
        </w:rPr>
      </w:pPr>
      <w:r w:rsidRPr="004365A0">
        <w:rPr>
          <w:rFonts w:ascii="方正小标宋简体" w:eastAsia="方正小标宋简体" w:hAnsi="Times New Roman" w:hint="eastAsia"/>
          <w:b/>
          <w:sz w:val="36"/>
          <w:szCs w:val="36"/>
          <w:lang w:eastAsia="zh-CN"/>
        </w:rPr>
        <w:t>“一带一路”生态环保大数据服务平台</w:t>
      </w:r>
    </w:p>
    <w:p w:rsidR="00B37B5C" w:rsidRDefault="00B37B5C" w:rsidP="00B37B5C">
      <w:pPr>
        <w:pStyle w:val="a8"/>
        <w:spacing w:line="360" w:lineRule="auto"/>
        <w:jc w:val="center"/>
        <w:rPr>
          <w:rFonts w:ascii="方正小标宋简体" w:eastAsia="方正小标宋简体" w:hAnsi="Times New Roman"/>
          <w:b/>
          <w:sz w:val="36"/>
          <w:szCs w:val="36"/>
          <w:lang w:eastAsia="zh-CN"/>
        </w:rPr>
      </w:pPr>
      <w:r w:rsidRPr="004365A0">
        <w:rPr>
          <w:rFonts w:ascii="方正小标宋简体" w:eastAsia="方正小标宋简体" w:hAnsi="Times New Roman" w:hint="eastAsia"/>
          <w:b/>
          <w:sz w:val="36"/>
          <w:szCs w:val="36"/>
          <w:lang w:eastAsia="zh-CN"/>
        </w:rPr>
        <w:t>低碳子平台（二期）建设项目工作大纲</w:t>
      </w:r>
    </w:p>
    <w:p w:rsidR="00B37B5C" w:rsidRPr="004365A0" w:rsidRDefault="00B37B5C" w:rsidP="00B37B5C">
      <w:pPr>
        <w:pStyle w:val="a8"/>
        <w:spacing w:line="360" w:lineRule="auto"/>
        <w:jc w:val="center"/>
        <w:rPr>
          <w:rFonts w:ascii="方正小标宋简体" w:eastAsia="方正小标宋简体" w:hAnsi="Times New Roman"/>
          <w:b/>
          <w:sz w:val="36"/>
          <w:szCs w:val="36"/>
          <w:lang w:eastAsia="zh-CN"/>
        </w:rPr>
      </w:pPr>
    </w:p>
    <w:p w:rsidR="00B37B5C" w:rsidRPr="004365A0" w:rsidRDefault="00B37B5C" w:rsidP="00B37B5C">
      <w:pPr>
        <w:numPr>
          <w:ilvl w:val="0"/>
          <w:numId w:val="3"/>
        </w:numPr>
        <w:tabs>
          <w:tab w:val="left" w:pos="312"/>
        </w:tabs>
        <w:spacing w:line="360" w:lineRule="auto"/>
        <w:rPr>
          <w:b/>
          <w:sz w:val="28"/>
          <w:szCs w:val="28"/>
        </w:rPr>
      </w:pPr>
      <w:bookmarkStart w:id="1" w:name="_Hlk114841447"/>
      <w:r w:rsidRPr="004365A0">
        <w:rPr>
          <w:rFonts w:hint="eastAsia"/>
          <w:b/>
          <w:sz w:val="28"/>
          <w:szCs w:val="28"/>
        </w:rPr>
        <w:t>建设背景</w:t>
      </w:r>
    </w:p>
    <w:p w:rsidR="00B37B5C" w:rsidRPr="004365A0" w:rsidRDefault="00B37B5C" w:rsidP="00553B6F">
      <w:pPr>
        <w:spacing w:line="360" w:lineRule="auto"/>
        <w:ind w:firstLineChars="200" w:firstLine="560"/>
        <w:rPr>
          <w:sz w:val="28"/>
          <w:szCs w:val="28"/>
        </w:rPr>
      </w:pPr>
      <w:r>
        <w:rPr>
          <w:rFonts w:hint="eastAsia"/>
          <w:sz w:val="28"/>
          <w:szCs w:val="28"/>
        </w:rPr>
        <w:t>当前，生态环境</w:t>
      </w:r>
      <w:r w:rsidRPr="004365A0">
        <w:rPr>
          <w:rFonts w:hint="eastAsia"/>
          <w:sz w:val="28"/>
          <w:szCs w:val="28"/>
        </w:rPr>
        <w:t>已经成为</w:t>
      </w:r>
      <w:r>
        <w:rPr>
          <w:rFonts w:hint="eastAsia"/>
          <w:sz w:val="28"/>
          <w:szCs w:val="28"/>
        </w:rPr>
        <w:t>可持续</w:t>
      </w:r>
      <w:r w:rsidRPr="004365A0">
        <w:rPr>
          <w:rFonts w:hint="eastAsia"/>
          <w:sz w:val="28"/>
          <w:szCs w:val="28"/>
        </w:rPr>
        <w:t>发展</w:t>
      </w:r>
      <w:r>
        <w:rPr>
          <w:rFonts w:hint="eastAsia"/>
          <w:sz w:val="28"/>
          <w:szCs w:val="28"/>
        </w:rPr>
        <w:t>领域的</w:t>
      </w:r>
      <w:r w:rsidRPr="004365A0">
        <w:rPr>
          <w:rFonts w:hint="eastAsia"/>
          <w:sz w:val="28"/>
          <w:szCs w:val="28"/>
        </w:rPr>
        <w:t>重要议题，绿色</w:t>
      </w:r>
      <w:r>
        <w:rPr>
          <w:rFonts w:hint="eastAsia"/>
          <w:sz w:val="28"/>
          <w:szCs w:val="28"/>
        </w:rPr>
        <w:t>低碳发展模式</w:t>
      </w:r>
      <w:r w:rsidRPr="004365A0">
        <w:rPr>
          <w:rFonts w:hint="eastAsia"/>
          <w:sz w:val="28"/>
          <w:szCs w:val="28"/>
        </w:rPr>
        <w:t>成为各国共同追求的目标和全球治理的重要内容。</w:t>
      </w:r>
      <w:r w:rsidR="00B06B57" w:rsidRPr="00CC29BC">
        <w:rPr>
          <w:rFonts w:hint="eastAsia"/>
          <w:sz w:val="28"/>
          <w:szCs w:val="28"/>
        </w:rPr>
        <w:t>目前</w:t>
      </w:r>
      <w:r w:rsidR="00B06B57">
        <w:rPr>
          <w:rFonts w:hint="eastAsia"/>
          <w:sz w:val="28"/>
          <w:szCs w:val="28"/>
        </w:rPr>
        <w:t>，</w:t>
      </w:r>
      <w:r w:rsidRPr="004365A0">
        <w:rPr>
          <w:rFonts w:hint="eastAsia"/>
          <w:sz w:val="28"/>
          <w:szCs w:val="28"/>
        </w:rPr>
        <w:t>在</w:t>
      </w:r>
      <w:r w:rsidR="00553B6F" w:rsidRPr="004365A0">
        <w:rPr>
          <w:rFonts w:hint="eastAsia"/>
          <w:sz w:val="28"/>
          <w:szCs w:val="28"/>
        </w:rPr>
        <w:t>“一带一路”</w:t>
      </w:r>
      <w:r w:rsidR="00553B6F">
        <w:rPr>
          <w:rFonts w:hint="eastAsia"/>
          <w:sz w:val="28"/>
          <w:szCs w:val="28"/>
        </w:rPr>
        <w:t>生态环保大数据服务平台建设基础上，已完成“一带一路”生态环保大数据服务平台低碳子平台一期</w:t>
      </w:r>
      <w:r w:rsidRPr="004365A0">
        <w:rPr>
          <w:rFonts w:hint="eastAsia"/>
          <w:sz w:val="28"/>
          <w:szCs w:val="28"/>
        </w:rPr>
        <w:t>建设，</w:t>
      </w:r>
      <w:r w:rsidR="00CC29BC" w:rsidRPr="00CC29BC">
        <w:rPr>
          <w:rFonts w:hint="eastAsia"/>
          <w:sz w:val="28"/>
          <w:szCs w:val="28"/>
        </w:rPr>
        <w:t>该子平台已初步建设有绿色低碳资</w:t>
      </w:r>
      <w:r w:rsidR="00B06B57">
        <w:rPr>
          <w:rFonts w:hint="eastAsia"/>
          <w:sz w:val="28"/>
          <w:szCs w:val="28"/>
        </w:rPr>
        <w:t>讯、政策法规、绿色投融资、低碳技术、低碳产业、实践案例、碳排放</w:t>
      </w:r>
      <w:r w:rsidR="00CC29BC" w:rsidRPr="00CC29BC">
        <w:rPr>
          <w:rFonts w:hint="eastAsia"/>
          <w:sz w:val="28"/>
          <w:szCs w:val="28"/>
        </w:rPr>
        <w:t>数据等内容。为进一步完善低碳子平台相关功能，拟开展二期项目建设，</w:t>
      </w:r>
      <w:r w:rsidR="00B06B57" w:rsidRPr="00B06B57">
        <w:rPr>
          <w:rFonts w:hint="eastAsia"/>
          <w:sz w:val="28"/>
          <w:szCs w:val="28"/>
        </w:rPr>
        <w:t>通过可再生能源数据的汇集和相应工具开发，开展“一带一路”可再生能源投资潜力与产业链韧性大数据分析。</w:t>
      </w:r>
    </w:p>
    <w:p w:rsidR="00B37B5C" w:rsidRPr="004365A0" w:rsidRDefault="00B37B5C" w:rsidP="00B37B5C">
      <w:pPr>
        <w:numPr>
          <w:ilvl w:val="0"/>
          <w:numId w:val="3"/>
        </w:numPr>
        <w:tabs>
          <w:tab w:val="left" w:pos="312"/>
        </w:tabs>
        <w:spacing w:line="360" w:lineRule="auto"/>
        <w:rPr>
          <w:b/>
          <w:sz w:val="28"/>
          <w:szCs w:val="28"/>
        </w:rPr>
      </w:pPr>
      <w:r w:rsidRPr="004365A0">
        <w:rPr>
          <w:rFonts w:hint="eastAsia"/>
          <w:b/>
          <w:sz w:val="28"/>
          <w:szCs w:val="28"/>
        </w:rPr>
        <w:t>建设目标</w:t>
      </w:r>
    </w:p>
    <w:p w:rsidR="00B37B5C" w:rsidRPr="004365A0" w:rsidRDefault="00B37B5C" w:rsidP="00B37B5C">
      <w:pPr>
        <w:spacing w:line="360" w:lineRule="auto"/>
        <w:ind w:firstLineChars="200" w:firstLine="560"/>
        <w:rPr>
          <w:sz w:val="28"/>
          <w:szCs w:val="28"/>
        </w:rPr>
      </w:pPr>
      <w:r w:rsidRPr="004365A0">
        <w:rPr>
          <w:rFonts w:hint="eastAsia"/>
          <w:sz w:val="28"/>
          <w:szCs w:val="28"/>
        </w:rPr>
        <w:t>低碳子平台是“一带一路”</w:t>
      </w:r>
      <w:r>
        <w:rPr>
          <w:rFonts w:hint="eastAsia"/>
          <w:sz w:val="28"/>
          <w:szCs w:val="28"/>
        </w:rPr>
        <w:t>生态环保</w:t>
      </w:r>
      <w:r w:rsidR="00020D06">
        <w:rPr>
          <w:rFonts w:hint="eastAsia"/>
          <w:sz w:val="28"/>
          <w:szCs w:val="28"/>
        </w:rPr>
        <w:t>大数据服务平台子平台，是绿色“一带一路”在低碳环保方面的</w:t>
      </w:r>
      <w:r>
        <w:rPr>
          <w:rFonts w:hint="eastAsia"/>
          <w:sz w:val="28"/>
          <w:szCs w:val="28"/>
        </w:rPr>
        <w:t>深化</w:t>
      </w:r>
      <w:r w:rsidRPr="004365A0">
        <w:rPr>
          <w:rFonts w:hint="eastAsia"/>
          <w:sz w:val="28"/>
          <w:szCs w:val="28"/>
        </w:rPr>
        <w:t>，低碳子平台的建设以解决“一带一路”生态环境问题为导向，以生态文明、绿色发展理念为指导，以“一带一路”生态环保大数据服务平台为依托。通过</w:t>
      </w:r>
      <w:r>
        <w:rPr>
          <w:rFonts w:hint="eastAsia"/>
          <w:sz w:val="28"/>
          <w:szCs w:val="28"/>
        </w:rPr>
        <w:t>构建</w:t>
      </w:r>
      <w:r w:rsidRPr="004365A0">
        <w:rPr>
          <w:rFonts w:hint="eastAsia"/>
          <w:sz w:val="28"/>
          <w:szCs w:val="28"/>
        </w:rPr>
        <w:t>低碳信息共享门户</w:t>
      </w:r>
      <w:r>
        <w:rPr>
          <w:rFonts w:hint="eastAsia"/>
          <w:sz w:val="28"/>
          <w:szCs w:val="28"/>
        </w:rPr>
        <w:t>，以及绿色投资环境影响评估咨询服务系统</w:t>
      </w:r>
      <w:r w:rsidRPr="004365A0">
        <w:rPr>
          <w:rFonts w:hint="eastAsia"/>
          <w:sz w:val="28"/>
          <w:szCs w:val="28"/>
        </w:rPr>
        <w:t>，为“一带一路”</w:t>
      </w:r>
      <w:r>
        <w:rPr>
          <w:rFonts w:hint="eastAsia"/>
          <w:sz w:val="28"/>
          <w:szCs w:val="28"/>
        </w:rPr>
        <w:t>共建国家提供信息共享服务</w:t>
      </w:r>
      <w:r w:rsidRPr="004365A0">
        <w:rPr>
          <w:rFonts w:hint="eastAsia"/>
          <w:sz w:val="28"/>
          <w:szCs w:val="28"/>
        </w:rPr>
        <w:t>，形成低碳信息、知识、经验和技</w:t>
      </w:r>
      <w:r w:rsidRPr="004365A0">
        <w:rPr>
          <w:rFonts w:hint="eastAsia"/>
          <w:sz w:val="28"/>
          <w:szCs w:val="28"/>
        </w:rPr>
        <w:lastRenderedPageBreak/>
        <w:t>术的共享和应用，提高国家间的环境</w:t>
      </w:r>
      <w:r>
        <w:rPr>
          <w:rFonts w:hint="eastAsia"/>
          <w:sz w:val="28"/>
          <w:szCs w:val="28"/>
        </w:rPr>
        <w:t>治理</w:t>
      </w:r>
      <w:r w:rsidRPr="004365A0">
        <w:rPr>
          <w:rFonts w:hint="eastAsia"/>
          <w:sz w:val="28"/>
          <w:szCs w:val="28"/>
        </w:rPr>
        <w:t>协同能力，服务打造</w:t>
      </w:r>
      <w:r>
        <w:rPr>
          <w:rFonts w:hint="eastAsia"/>
          <w:sz w:val="28"/>
          <w:szCs w:val="28"/>
        </w:rPr>
        <w:t>人类命运共同体。</w:t>
      </w:r>
      <w:r w:rsidR="00EC3281" w:rsidRPr="00EC3281">
        <w:rPr>
          <w:rFonts w:hint="eastAsia"/>
          <w:sz w:val="28"/>
          <w:szCs w:val="28"/>
        </w:rPr>
        <w:t>提高可再生能源对外投资综合应对能力，共同应对全球气候变化、</w:t>
      </w:r>
      <w:proofErr w:type="gramStart"/>
      <w:r w:rsidR="00EC3281" w:rsidRPr="00EC3281">
        <w:rPr>
          <w:rFonts w:hint="eastAsia"/>
          <w:sz w:val="28"/>
          <w:szCs w:val="28"/>
        </w:rPr>
        <w:t>碳减排</w:t>
      </w:r>
      <w:proofErr w:type="gramEnd"/>
      <w:r w:rsidR="00EC3281" w:rsidRPr="00EC3281">
        <w:rPr>
          <w:rFonts w:hint="eastAsia"/>
          <w:sz w:val="28"/>
          <w:szCs w:val="28"/>
        </w:rPr>
        <w:t>等问题</w:t>
      </w:r>
      <w:r w:rsidRPr="004365A0">
        <w:rPr>
          <w:rFonts w:hint="eastAsia"/>
          <w:sz w:val="28"/>
          <w:szCs w:val="28"/>
        </w:rPr>
        <w:t>。</w:t>
      </w:r>
    </w:p>
    <w:p w:rsidR="00B37B5C" w:rsidRPr="004365A0" w:rsidRDefault="00B37B5C" w:rsidP="00B37B5C">
      <w:pPr>
        <w:numPr>
          <w:ilvl w:val="0"/>
          <w:numId w:val="3"/>
        </w:numPr>
        <w:tabs>
          <w:tab w:val="left" w:pos="312"/>
        </w:tabs>
        <w:spacing w:line="360" w:lineRule="auto"/>
        <w:rPr>
          <w:b/>
          <w:sz w:val="28"/>
          <w:szCs w:val="28"/>
        </w:rPr>
      </w:pPr>
      <w:r w:rsidRPr="004365A0">
        <w:rPr>
          <w:rFonts w:hint="eastAsia"/>
          <w:b/>
          <w:sz w:val="28"/>
          <w:szCs w:val="28"/>
        </w:rPr>
        <w:t>建设内容</w:t>
      </w:r>
    </w:p>
    <w:p w:rsidR="00B37B5C" w:rsidRPr="004365A0" w:rsidRDefault="00B37B5C" w:rsidP="00B37B5C">
      <w:pPr>
        <w:spacing w:line="360" w:lineRule="auto"/>
        <w:rPr>
          <w:b/>
          <w:sz w:val="28"/>
          <w:szCs w:val="28"/>
        </w:rPr>
      </w:pPr>
      <w:r w:rsidRPr="004365A0">
        <w:rPr>
          <w:rFonts w:hint="eastAsia"/>
          <w:b/>
          <w:sz w:val="28"/>
          <w:szCs w:val="28"/>
        </w:rPr>
        <w:t>（一）</w:t>
      </w:r>
      <w:r>
        <w:rPr>
          <w:rFonts w:hint="eastAsia"/>
          <w:b/>
          <w:sz w:val="28"/>
          <w:szCs w:val="28"/>
        </w:rPr>
        <w:t>建设</w:t>
      </w:r>
      <w:r w:rsidRPr="004365A0">
        <w:rPr>
          <w:rFonts w:hint="eastAsia"/>
          <w:b/>
          <w:sz w:val="28"/>
          <w:szCs w:val="28"/>
        </w:rPr>
        <w:t>数据分析模块</w:t>
      </w:r>
    </w:p>
    <w:p w:rsidR="00B37B5C" w:rsidRPr="004365A0" w:rsidRDefault="00B37B5C" w:rsidP="00B37B5C">
      <w:pPr>
        <w:spacing w:line="360" w:lineRule="auto"/>
        <w:ind w:firstLineChars="200" w:firstLine="560"/>
        <w:rPr>
          <w:bCs/>
          <w:sz w:val="28"/>
          <w:szCs w:val="28"/>
        </w:rPr>
      </w:pPr>
      <w:r w:rsidRPr="004365A0">
        <w:rPr>
          <w:rFonts w:hint="eastAsia"/>
          <w:bCs/>
          <w:sz w:val="28"/>
          <w:szCs w:val="28"/>
        </w:rPr>
        <w:t>1.</w:t>
      </w:r>
      <w:r>
        <w:rPr>
          <w:rFonts w:hint="eastAsia"/>
          <w:bCs/>
          <w:sz w:val="28"/>
          <w:szCs w:val="28"/>
        </w:rPr>
        <w:t>信息展示</w:t>
      </w:r>
      <w:r w:rsidRPr="004365A0">
        <w:rPr>
          <w:rFonts w:hint="eastAsia"/>
          <w:bCs/>
          <w:sz w:val="28"/>
          <w:szCs w:val="28"/>
        </w:rPr>
        <w:t>功能</w:t>
      </w:r>
    </w:p>
    <w:p w:rsidR="00B37B5C" w:rsidRPr="004365A0" w:rsidRDefault="00B37B5C" w:rsidP="00B37B5C">
      <w:pPr>
        <w:spacing w:line="360" w:lineRule="auto"/>
        <w:ind w:firstLineChars="200" w:firstLine="560"/>
        <w:rPr>
          <w:bCs/>
          <w:sz w:val="28"/>
          <w:szCs w:val="28"/>
        </w:rPr>
      </w:pPr>
      <w:r w:rsidRPr="004365A0">
        <w:rPr>
          <w:rFonts w:hint="eastAsia"/>
          <w:bCs/>
          <w:sz w:val="28"/>
          <w:szCs w:val="28"/>
        </w:rPr>
        <w:t>对项目基础信息数据、项目投融资数据及绿色技术转移数据进行汇总，形成</w:t>
      </w:r>
      <w:proofErr w:type="gramStart"/>
      <w:r w:rsidRPr="004365A0">
        <w:rPr>
          <w:rFonts w:hint="eastAsia"/>
          <w:bCs/>
          <w:sz w:val="28"/>
          <w:szCs w:val="28"/>
        </w:rPr>
        <w:t>动态台</w:t>
      </w:r>
      <w:proofErr w:type="gramEnd"/>
      <w:r w:rsidRPr="004365A0">
        <w:rPr>
          <w:rFonts w:hint="eastAsia"/>
          <w:bCs/>
          <w:sz w:val="28"/>
          <w:szCs w:val="28"/>
        </w:rPr>
        <w:t>账，系统按用户权限进行汇总信息展示。主要实现：概览、</w:t>
      </w:r>
      <w:r>
        <w:rPr>
          <w:rFonts w:hint="eastAsia"/>
          <w:bCs/>
          <w:sz w:val="28"/>
          <w:szCs w:val="28"/>
        </w:rPr>
        <w:t>详细信息</w:t>
      </w:r>
      <w:r w:rsidRPr="004365A0">
        <w:rPr>
          <w:rFonts w:hint="eastAsia"/>
          <w:bCs/>
          <w:sz w:val="28"/>
          <w:szCs w:val="28"/>
        </w:rPr>
        <w:t>展示，以全面反映“一带一路”</w:t>
      </w:r>
      <w:r>
        <w:rPr>
          <w:rFonts w:hint="eastAsia"/>
          <w:bCs/>
          <w:sz w:val="28"/>
          <w:szCs w:val="28"/>
        </w:rPr>
        <w:t>共建国家</w:t>
      </w:r>
      <w:r w:rsidRPr="004365A0">
        <w:rPr>
          <w:rFonts w:hint="eastAsia"/>
          <w:bCs/>
          <w:sz w:val="28"/>
          <w:szCs w:val="28"/>
        </w:rPr>
        <w:t>绿色投融资、绿色技术转移等信息。</w:t>
      </w:r>
    </w:p>
    <w:p w:rsidR="00B37B5C" w:rsidRPr="004365A0" w:rsidRDefault="00B37B5C" w:rsidP="00B37B5C">
      <w:pPr>
        <w:spacing w:line="360" w:lineRule="auto"/>
        <w:ind w:firstLineChars="200" w:firstLine="560"/>
        <w:rPr>
          <w:bCs/>
          <w:sz w:val="28"/>
          <w:szCs w:val="28"/>
        </w:rPr>
      </w:pPr>
      <w:r w:rsidRPr="004365A0">
        <w:rPr>
          <w:rFonts w:hint="eastAsia"/>
          <w:bCs/>
          <w:sz w:val="28"/>
          <w:szCs w:val="28"/>
        </w:rPr>
        <w:t>2.</w:t>
      </w:r>
      <w:r w:rsidRPr="004365A0">
        <w:rPr>
          <w:rFonts w:hint="eastAsia"/>
          <w:bCs/>
          <w:sz w:val="28"/>
          <w:szCs w:val="28"/>
        </w:rPr>
        <w:t>数据查询功能</w:t>
      </w:r>
    </w:p>
    <w:p w:rsidR="00B37B5C" w:rsidRPr="004365A0" w:rsidRDefault="00B37B5C" w:rsidP="00B37B5C">
      <w:pPr>
        <w:spacing w:line="360" w:lineRule="auto"/>
        <w:ind w:firstLineChars="200" w:firstLine="560"/>
        <w:rPr>
          <w:bCs/>
          <w:sz w:val="28"/>
          <w:szCs w:val="28"/>
        </w:rPr>
      </w:pPr>
      <w:r>
        <w:rPr>
          <w:rFonts w:hint="eastAsia"/>
          <w:bCs/>
          <w:sz w:val="28"/>
          <w:szCs w:val="28"/>
        </w:rPr>
        <w:t>实现项目基础信息</w:t>
      </w:r>
      <w:r w:rsidRPr="004365A0">
        <w:rPr>
          <w:rFonts w:hint="eastAsia"/>
          <w:bCs/>
          <w:sz w:val="28"/>
          <w:szCs w:val="28"/>
        </w:rPr>
        <w:t>、项目投融资数据及绿色技术转移数据的查询统计功</w:t>
      </w:r>
      <w:r>
        <w:rPr>
          <w:rFonts w:hint="eastAsia"/>
          <w:bCs/>
          <w:sz w:val="28"/>
          <w:szCs w:val="28"/>
        </w:rPr>
        <w:t>能。查询统计方式包括模糊查询、按条件查询等。其中项目基础信息</w:t>
      </w:r>
      <w:r w:rsidRPr="004365A0">
        <w:rPr>
          <w:rFonts w:hint="eastAsia"/>
          <w:bCs/>
          <w:sz w:val="28"/>
          <w:szCs w:val="28"/>
        </w:rPr>
        <w:t>可以按照融资年份、所在国家、项目简介、装机容量（仅电力生产行业）、燃料类型进行查询；项目投融资数据可以根据股权投资者、贷款</w:t>
      </w:r>
      <w:proofErr w:type="gramStart"/>
      <w:r w:rsidRPr="004365A0">
        <w:rPr>
          <w:rFonts w:hint="eastAsia"/>
          <w:bCs/>
          <w:sz w:val="28"/>
          <w:szCs w:val="28"/>
        </w:rPr>
        <w:t>人类型</w:t>
      </w:r>
      <w:proofErr w:type="gramEnd"/>
      <w:r w:rsidRPr="004365A0">
        <w:rPr>
          <w:rFonts w:hint="eastAsia"/>
          <w:bCs/>
          <w:sz w:val="28"/>
          <w:szCs w:val="28"/>
        </w:rPr>
        <w:t>等进行查询；绿色技术转移数据可以根据技术名称、类型、转移方式、技术转</w:t>
      </w:r>
      <w:r>
        <w:rPr>
          <w:rFonts w:hint="eastAsia"/>
          <w:bCs/>
          <w:sz w:val="28"/>
          <w:szCs w:val="28"/>
        </w:rPr>
        <w:t>移双方名称等类型进行查询。查询结果能够以列表和统计图表的方式</w:t>
      </w:r>
      <w:r w:rsidRPr="004365A0">
        <w:rPr>
          <w:rFonts w:hint="eastAsia"/>
          <w:bCs/>
          <w:sz w:val="28"/>
          <w:szCs w:val="28"/>
        </w:rPr>
        <w:t>展现。支持</w:t>
      </w:r>
      <w:r>
        <w:rPr>
          <w:rFonts w:hint="eastAsia"/>
          <w:bCs/>
          <w:sz w:val="28"/>
          <w:szCs w:val="28"/>
        </w:rPr>
        <w:t>可</w:t>
      </w:r>
      <w:r w:rsidRPr="004365A0">
        <w:rPr>
          <w:rFonts w:hint="eastAsia"/>
          <w:bCs/>
          <w:sz w:val="28"/>
          <w:szCs w:val="28"/>
        </w:rPr>
        <w:t>按不同维度统计，</w:t>
      </w:r>
      <w:r>
        <w:rPr>
          <w:rFonts w:hint="eastAsia"/>
          <w:bCs/>
          <w:sz w:val="28"/>
          <w:szCs w:val="28"/>
        </w:rPr>
        <w:t>以</w:t>
      </w:r>
      <w:r w:rsidRPr="004365A0">
        <w:rPr>
          <w:rFonts w:hint="eastAsia"/>
          <w:bCs/>
          <w:sz w:val="28"/>
          <w:szCs w:val="28"/>
        </w:rPr>
        <w:t>柱状图、饼图、折线图等方式展示。</w:t>
      </w:r>
    </w:p>
    <w:p w:rsidR="00B37B5C" w:rsidRPr="004365A0" w:rsidRDefault="00B37B5C" w:rsidP="00B37B5C">
      <w:pPr>
        <w:spacing w:line="360" w:lineRule="auto"/>
        <w:ind w:firstLineChars="200" w:firstLine="560"/>
        <w:rPr>
          <w:bCs/>
          <w:sz w:val="28"/>
          <w:szCs w:val="28"/>
        </w:rPr>
      </w:pPr>
      <w:r w:rsidRPr="004365A0">
        <w:rPr>
          <w:rFonts w:hint="eastAsia"/>
          <w:bCs/>
          <w:sz w:val="28"/>
          <w:szCs w:val="28"/>
        </w:rPr>
        <w:t>3.</w:t>
      </w:r>
      <w:r w:rsidRPr="004365A0">
        <w:rPr>
          <w:rFonts w:hint="eastAsia"/>
          <w:bCs/>
          <w:sz w:val="28"/>
          <w:szCs w:val="28"/>
        </w:rPr>
        <w:t>统计分析功能</w:t>
      </w:r>
    </w:p>
    <w:p w:rsidR="00B37B5C" w:rsidRPr="004365A0" w:rsidRDefault="00B37B5C" w:rsidP="00B37B5C">
      <w:pPr>
        <w:spacing w:line="360" w:lineRule="auto"/>
        <w:ind w:firstLineChars="200" w:firstLine="560"/>
        <w:rPr>
          <w:bCs/>
          <w:sz w:val="28"/>
          <w:szCs w:val="28"/>
        </w:rPr>
      </w:pPr>
      <w:r w:rsidRPr="004365A0">
        <w:rPr>
          <w:rFonts w:hint="eastAsia"/>
          <w:bCs/>
          <w:sz w:val="28"/>
          <w:szCs w:val="28"/>
        </w:rPr>
        <w:t>提供统计分析功能模块。对数据库已集成的各类数据，可实现用户自定义统计报表功能，实现各类业务数据的综合查询及自由组合查</w:t>
      </w:r>
      <w:r w:rsidRPr="004365A0">
        <w:rPr>
          <w:rFonts w:hint="eastAsia"/>
          <w:bCs/>
          <w:sz w:val="28"/>
          <w:szCs w:val="28"/>
        </w:rPr>
        <w:lastRenderedPageBreak/>
        <w:t>询，并实现多</w:t>
      </w:r>
      <w:proofErr w:type="gramStart"/>
      <w:r w:rsidRPr="004365A0">
        <w:rPr>
          <w:rFonts w:hint="eastAsia"/>
          <w:bCs/>
          <w:sz w:val="28"/>
          <w:szCs w:val="28"/>
        </w:rPr>
        <w:t>源数据</w:t>
      </w:r>
      <w:proofErr w:type="gramEnd"/>
      <w:r w:rsidRPr="004365A0">
        <w:rPr>
          <w:rFonts w:hint="eastAsia"/>
          <w:bCs/>
          <w:sz w:val="28"/>
          <w:szCs w:val="28"/>
        </w:rPr>
        <w:t>的综合统计分析与展示，提供</w:t>
      </w:r>
      <w:r>
        <w:rPr>
          <w:rFonts w:hint="eastAsia"/>
          <w:bCs/>
          <w:sz w:val="28"/>
          <w:szCs w:val="28"/>
        </w:rPr>
        <w:t>碳排放管理和环境管理</w:t>
      </w:r>
      <w:r w:rsidR="00966B80">
        <w:rPr>
          <w:rFonts w:hint="eastAsia"/>
          <w:bCs/>
          <w:sz w:val="28"/>
          <w:szCs w:val="28"/>
        </w:rPr>
        <w:t>的综合决策能力。统计分析包括趋势分析、对比分析等，</w:t>
      </w:r>
      <w:r w:rsidRPr="004365A0">
        <w:rPr>
          <w:rFonts w:hint="eastAsia"/>
          <w:bCs/>
          <w:sz w:val="28"/>
          <w:szCs w:val="28"/>
        </w:rPr>
        <w:t>并将分析结果按柱状图、饼图、折线图等方式展示。</w:t>
      </w:r>
    </w:p>
    <w:p w:rsidR="00B37B5C" w:rsidRPr="004365A0" w:rsidRDefault="00B37B5C" w:rsidP="00B37B5C">
      <w:pPr>
        <w:spacing w:line="360" w:lineRule="auto"/>
        <w:ind w:firstLineChars="200" w:firstLine="560"/>
        <w:rPr>
          <w:bCs/>
          <w:sz w:val="28"/>
          <w:szCs w:val="28"/>
        </w:rPr>
      </w:pPr>
      <w:r w:rsidRPr="004365A0">
        <w:rPr>
          <w:rFonts w:hint="eastAsia"/>
          <w:bCs/>
          <w:sz w:val="28"/>
          <w:szCs w:val="28"/>
        </w:rPr>
        <w:t>3</w:t>
      </w:r>
      <w:r w:rsidRPr="004365A0">
        <w:rPr>
          <w:bCs/>
          <w:sz w:val="28"/>
          <w:szCs w:val="28"/>
        </w:rPr>
        <w:t>.1</w:t>
      </w:r>
      <w:r w:rsidRPr="004365A0">
        <w:rPr>
          <w:rFonts w:hint="eastAsia"/>
          <w:bCs/>
          <w:sz w:val="28"/>
          <w:szCs w:val="28"/>
        </w:rPr>
        <w:t>对比分析</w:t>
      </w:r>
    </w:p>
    <w:p w:rsidR="00B37B5C" w:rsidRPr="004365A0" w:rsidRDefault="00B37B5C" w:rsidP="00B37B5C">
      <w:pPr>
        <w:spacing w:line="360" w:lineRule="auto"/>
        <w:ind w:firstLineChars="200" w:firstLine="560"/>
        <w:rPr>
          <w:bCs/>
          <w:sz w:val="28"/>
          <w:szCs w:val="28"/>
        </w:rPr>
      </w:pPr>
      <w:r w:rsidRPr="004365A0">
        <w:rPr>
          <w:rFonts w:hint="eastAsia"/>
          <w:bCs/>
          <w:sz w:val="28"/>
          <w:szCs w:val="28"/>
        </w:rPr>
        <w:t>支持将特定业务信息相互间及当前统计数据与历史数据进行对比，分析其变化情况。对比维度包括时间、国家、行业类型等。例如投融资分析，具体包括不同年份各国之间总投资额、贷款额、技术转移量等的对比分析。支持按不同维度统计，</w:t>
      </w:r>
      <w:r>
        <w:rPr>
          <w:rFonts w:hint="eastAsia"/>
          <w:bCs/>
          <w:sz w:val="28"/>
          <w:szCs w:val="28"/>
        </w:rPr>
        <w:t>以</w:t>
      </w:r>
      <w:r w:rsidRPr="004365A0">
        <w:rPr>
          <w:rFonts w:hint="eastAsia"/>
          <w:bCs/>
          <w:sz w:val="28"/>
          <w:szCs w:val="28"/>
        </w:rPr>
        <w:t>柱状图、饼图、折线图等方式展示。</w:t>
      </w:r>
    </w:p>
    <w:p w:rsidR="00B37B5C" w:rsidRPr="004365A0" w:rsidRDefault="00B37B5C" w:rsidP="00B37B5C">
      <w:pPr>
        <w:spacing w:line="360" w:lineRule="auto"/>
        <w:ind w:firstLineChars="200" w:firstLine="560"/>
        <w:rPr>
          <w:bCs/>
          <w:sz w:val="28"/>
          <w:szCs w:val="28"/>
        </w:rPr>
      </w:pPr>
      <w:r w:rsidRPr="004365A0">
        <w:rPr>
          <w:rFonts w:hint="eastAsia"/>
          <w:bCs/>
          <w:sz w:val="28"/>
          <w:szCs w:val="28"/>
        </w:rPr>
        <w:t>3</w:t>
      </w:r>
      <w:r w:rsidRPr="004365A0">
        <w:rPr>
          <w:bCs/>
          <w:sz w:val="28"/>
          <w:szCs w:val="28"/>
        </w:rPr>
        <w:t>.2</w:t>
      </w:r>
      <w:r w:rsidRPr="004365A0">
        <w:rPr>
          <w:rFonts w:hint="eastAsia"/>
          <w:bCs/>
          <w:sz w:val="28"/>
          <w:szCs w:val="28"/>
        </w:rPr>
        <w:t>趋势分析</w:t>
      </w:r>
    </w:p>
    <w:p w:rsidR="00B37B5C" w:rsidRPr="004365A0" w:rsidRDefault="00B37B5C" w:rsidP="00B37B5C">
      <w:pPr>
        <w:spacing w:line="360" w:lineRule="auto"/>
        <w:ind w:firstLineChars="200" w:firstLine="560"/>
        <w:rPr>
          <w:bCs/>
          <w:sz w:val="28"/>
          <w:szCs w:val="28"/>
        </w:rPr>
      </w:pPr>
      <w:r w:rsidRPr="004365A0">
        <w:rPr>
          <w:rFonts w:hint="eastAsia"/>
          <w:bCs/>
          <w:sz w:val="28"/>
          <w:szCs w:val="28"/>
        </w:rPr>
        <w:t>主要实现</w:t>
      </w:r>
      <w:r>
        <w:rPr>
          <w:rFonts w:hint="eastAsia"/>
          <w:bCs/>
          <w:sz w:val="28"/>
          <w:szCs w:val="28"/>
        </w:rPr>
        <w:t>按</w:t>
      </w:r>
      <w:r w:rsidRPr="004365A0">
        <w:rPr>
          <w:rFonts w:hint="eastAsia"/>
          <w:bCs/>
          <w:sz w:val="28"/>
          <w:szCs w:val="28"/>
        </w:rPr>
        <w:t>投资国家趋势、投资专题趋势等</w:t>
      </w:r>
      <w:r>
        <w:rPr>
          <w:rFonts w:hint="eastAsia"/>
          <w:bCs/>
          <w:sz w:val="28"/>
          <w:szCs w:val="28"/>
        </w:rPr>
        <w:t>进行统计分析。按照</w:t>
      </w:r>
      <w:r w:rsidRPr="004365A0">
        <w:rPr>
          <w:rFonts w:hint="eastAsia"/>
          <w:bCs/>
          <w:sz w:val="28"/>
          <w:szCs w:val="28"/>
        </w:rPr>
        <w:t>专业要求和格式，按时间</w:t>
      </w:r>
      <w:r>
        <w:rPr>
          <w:rFonts w:hint="eastAsia"/>
          <w:bCs/>
          <w:sz w:val="28"/>
          <w:szCs w:val="28"/>
        </w:rPr>
        <w:t>、</w:t>
      </w:r>
      <w:r w:rsidRPr="004365A0">
        <w:rPr>
          <w:rFonts w:hint="eastAsia"/>
          <w:bCs/>
          <w:sz w:val="28"/>
          <w:szCs w:val="28"/>
        </w:rPr>
        <w:t>标题、国家、专题分类，对国别、年份、发电燃料类型、投资者类型进行多维度对比和数据统计分析。支持按不同维度统计，</w:t>
      </w:r>
      <w:r>
        <w:rPr>
          <w:rFonts w:hint="eastAsia"/>
          <w:bCs/>
          <w:sz w:val="28"/>
          <w:szCs w:val="28"/>
        </w:rPr>
        <w:t>以</w:t>
      </w:r>
      <w:r w:rsidRPr="004365A0">
        <w:rPr>
          <w:rFonts w:hint="eastAsia"/>
          <w:bCs/>
          <w:sz w:val="28"/>
          <w:szCs w:val="28"/>
        </w:rPr>
        <w:t>柱状图、饼图、折线图等方式展示。</w:t>
      </w:r>
    </w:p>
    <w:p w:rsidR="00B37B5C" w:rsidRPr="004365A0" w:rsidRDefault="00B37B5C" w:rsidP="00B37B5C">
      <w:pPr>
        <w:spacing w:line="360" w:lineRule="auto"/>
        <w:ind w:firstLineChars="200" w:firstLine="560"/>
        <w:rPr>
          <w:bCs/>
          <w:sz w:val="28"/>
          <w:szCs w:val="28"/>
        </w:rPr>
      </w:pPr>
      <w:r w:rsidRPr="004365A0">
        <w:rPr>
          <w:rFonts w:hint="eastAsia"/>
          <w:bCs/>
          <w:sz w:val="28"/>
          <w:szCs w:val="28"/>
        </w:rPr>
        <w:t>4.</w:t>
      </w:r>
      <w:r>
        <w:rPr>
          <w:rFonts w:hint="eastAsia"/>
          <w:bCs/>
          <w:sz w:val="28"/>
          <w:szCs w:val="28"/>
        </w:rPr>
        <w:t>结果查询和打印</w:t>
      </w:r>
    </w:p>
    <w:p w:rsidR="00B37B5C" w:rsidRPr="004365A0" w:rsidRDefault="00B37B5C" w:rsidP="00B37B5C">
      <w:pPr>
        <w:spacing w:line="360" w:lineRule="auto"/>
        <w:ind w:firstLineChars="200" w:firstLine="560"/>
        <w:rPr>
          <w:bCs/>
          <w:sz w:val="28"/>
          <w:szCs w:val="28"/>
        </w:rPr>
      </w:pPr>
      <w:r w:rsidRPr="004365A0">
        <w:rPr>
          <w:rFonts w:hint="eastAsia"/>
          <w:bCs/>
          <w:sz w:val="28"/>
          <w:szCs w:val="28"/>
        </w:rPr>
        <w:t>根据业务需求或者业务制度要求的图表，基于专用图表工具，面向管理和决策人员提供图表查询展示功能，将各类分析结果输出，支持文本（</w:t>
      </w:r>
      <w:r w:rsidRPr="004365A0">
        <w:rPr>
          <w:rFonts w:hint="eastAsia"/>
          <w:bCs/>
          <w:sz w:val="28"/>
          <w:szCs w:val="28"/>
        </w:rPr>
        <w:t>*.txt</w:t>
      </w:r>
      <w:r w:rsidRPr="004365A0">
        <w:rPr>
          <w:rFonts w:hint="eastAsia"/>
          <w:bCs/>
          <w:sz w:val="28"/>
          <w:szCs w:val="28"/>
        </w:rPr>
        <w:t>）、</w:t>
      </w:r>
      <w:r w:rsidRPr="004365A0">
        <w:rPr>
          <w:rFonts w:hint="eastAsia"/>
          <w:bCs/>
          <w:sz w:val="28"/>
          <w:szCs w:val="28"/>
        </w:rPr>
        <w:t>Excel</w:t>
      </w:r>
      <w:r w:rsidRPr="004365A0">
        <w:rPr>
          <w:rFonts w:hint="eastAsia"/>
          <w:bCs/>
          <w:sz w:val="28"/>
          <w:szCs w:val="28"/>
        </w:rPr>
        <w:t>（</w:t>
      </w:r>
      <w:r w:rsidRPr="004365A0">
        <w:rPr>
          <w:rFonts w:hint="eastAsia"/>
          <w:bCs/>
          <w:sz w:val="28"/>
          <w:szCs w:val="28"/>
        </w:rPr>
        <w:t>*.</w:t>
      </w:r>
      <w:proofErr w:type="spellStart"/>
      <w:r w:rsidRPr="004365A0">
        <w:rPr>
          <w:rFonts w:hint="eastAsia"/>
          <w:bCs/>
          <w:sz w:val="28"/>
          <w:szCs w:val="28"/>
        </w:rPr>
        <w:t>xls</w:t>
      </w:r>
      <w:proofErr w:type="spellEnd"/>
      <w:r w:rsidRPr="004365A0">
        <w:rPr>
          <w:rFonts w:hint="eastAsia"/>
          <w:bCs/>
          <w:sz w:val="28"/>
          <w:szCs w:val="28"/>
        </w:rPr>
        <w:t>）、</w:t>
      </w:r>
      <w:r w:rsidRPr="004365A0">
        <w:rPr>
          <w:rFonts w:hint="eastAsia"/>
          <w:bCs/>
          <w:sz w:val="28"/>
          <w:szCs w:val="28"/>
        </w:rPr>
        <w:t>PDF</w:t>
      </w:r>
      <w:r w:rsidRPr="004365A0">
        <w:rPr>
          <w:rFonts w:hint="eastAsia"/>
          <w:bCs/>
          <w:sz w:val="28"/>
          <w:szCs w:val="28"/>
        </w:rPr>
        <w:t>等格式，支持查询结果打印。</w:t>
      </w:r>
    </w:p>
    <w:p w:rsidR="00B37B5C" w:rsidRPr="004365A0" w:rsidRDefault="00B37B5C" w:rsidP="00B37B5C">
      <w:pPr>
        <w:spacing w:line="360" w:lineRule="auto"/>
        <w:rPr>
          <w:b/>
          <w:sz w:val="28"/>
          <w:szCs w:val="28"/>
        </w:rPr>
      </w:pPr>
      <w:r w:rsidRPr="004365A0">
        <w:rPr>
          <w:rFonts w:hint="eastAsia"/>
          <w:b/>
          <w:sz w:val="28"/>
          <w:szCs w:val="28"/>
        </w:rPr>
        <w:t>（二）其他相关数据接入</w:t>
      </w:r>
    </w:p>
    <w:p w:rsidR="00B37B5C" w:rsidRPr="004365A0" w:rsidRDefault="00B37B5C" w:rsidP="00B37B5C">
      <w:pPr>
        <w:spacing w:line="360" w:lineRule="auto"/>
        <w:ind w:firstLineChars="200" w:firstLine="560"/>
        <w:rPr>
          <w:bCs/>
          <w:sz w:val="28"/>
          <w:szCs w:val="28"/>
        </w:rPr>
      </w:pPr>
      <w:r w:rsidRPr="004365A0">
        <w:rPr>
          <w:rFonts w:hint="eastAsia"/>
          <w:bCs/>
          <w:sz w:val="28"/>
          <w:szCs w:val="28"/>
        </w:rPr>
        <w:t>系统支持将用户方提供的经济数据</w:t>
      </w:r>
      <w:r>
        <w:rPr>
          <w:rFonts w:hint="eastAsia"/>
          <w:bCs/>
          <w:sz w:val="28"/>
          <w:szCs w:val="28"/>
        </w:rPr>
        <w:t>（</w:t>
      </w:r>
      <w:r w:rsidRPr="004365A0">
        <w:rPr>
          <w:rFonts w:hint="eastAsia"/>
          <w:bCs/>
          <w:sz w:val="28"/>
          <w:szCs w:val="28"/>
        </w:rPr>
        <w:t>GDP</w:t>
      </w:r>
      <w:r w:rsidRPr="004365A0">
        <w:rPr>
          <w:rFonts w:hint="eastAsia"/>
          <w:bCs/>
          <w:sz w:val="28"/>
          <w:szCs w:val="28"/>
        </w:rPr>
        <w:t>、工业总产值、产业结构、人均收入和城市化水平等）、能源数据（煤炭、石油、天然气</w:t>
      </w:r>
      <w:r>
        <w:rPr>
          <w:rFonts w:hint="eastAsia"/>
          <w:bCs/>
          <w:sz w:val="28"/>
          <w:szCs w:val="28"/>
        </w:rPr>
        <w:t>、可再生能源</w:t>
      </w:r>
      <w:r w:rsidRPr="004365A0">
        <w:rPr>
          <w:rFonts w:hint="eastAsia"/>
          <w:bCs/>
          <w:sz w:val="28"/>
          <w:szCs w:val="28"/>
        </w:rPr>
        <w:t>等）与业务数据有机结合。</w:t>
      </w:r>
    </w:p>
    <w:p w:rsidR="00B37B5C" w:rsidRPr="004365A0" w:rsidRDefault="00B37B5C" w:rsidP="00B37B5C">
      <w:pPr>
        <w:spacing w:line="360" w:lineRule="auto"/>
        <w:ind w:firstLineChars="200" w:firstLine="560"/>
        <w:rPr>
          <w:bCs/>
          <w:sz w:val="28"/>
          <w:szCs w:val="28"/>
        </w:rPr>
      </w:pPr>
      <w:r w:rsidRPr="004365A0">
        <w:rPr>
          <w:rFonts w:hint="eastAsia"/>
          <w:bCs/>
          <w:sz w:val="28"/>
          <w:szCs w:val="28"/>
        </w:rPr>
        <w:lastRenderedPageBreak/>
        <w:t>基于</w:t>
      </w:r>
      <w:r w:rsidRPr="004365A0">
        <w:rPr>
          <w:rFonts w:hint="eastAsia"/>
          <w:bCs/>
          <w:sz w:val="28"/>
          <w:szCs w:val="28"/>
        </w:rPr>
        <w:t>GIS</w:t>
      </w:r>
      <w:r w:rsidRPr="004365A0">
        <w:rPr>
          <w:rFonts w:hint="eastAsia"/>
          <w:bCs/>
          <w:sz w:val="28"/>
          <w:szCs w:val="28"/>
        </w:rPr>
        <w:t>基本空间分析功能，结合大数据挖掘分</w:t>
      </w:r>
      <w:r>
        <w:rPr>
          <w:rFonts w:hint="eastAsia"/>
          <w:bCs/>
          <w:sz w:val="28"/>
          <w:szCs w:val="28"/>
        </w:rPr>
        <w:t>析工具，并通过数据间逻辑关系的关联梳理，为用户提供关联分析功能</w:t>
      </w:r>
      <w:r w:rsidRPr="004365A0">
        <w:rPr>
          <w:rFonts w:hint="eastAsia"/>
          <w:bCs/>
          <w:sz w:val="28"/>
          <w:szCs w:val="28"/>
        </w:rPr>
        <w:t>。支持按不同维度统计，</w:t>
      </w:r>
      <w:r>
        <w:rPr>
          <w:rFonts w:hint="eastAsia"/>
          <w:bCs/>
          <w:sz w:val="28"/>
          <w:szCs w:val="28"/>
        </w:rPr>
        <w:t>以</w:t>
      </w:r>
      <w:r w:rsidRPr="004365A0">
        <w:rPr>
          <w:rFonts w:hint="eastAsia"/>
          <w:bCs/>
          <w:sz w:val="28"/>
          <w:szCs w:val="28"/>
        </w:rPr>
        <w:t>柱状图、饼图、折线图等方式展示。</w:t>
      </w:r>
    </w:p>
    <w:p w:rsidR="00B37B5C" w:rsidRPr="004365A0" w:rsidRDefault="00B37B5C" w:rsidP="00B37B5C">
      <w:pPr>
        <w:spacing w:line="360" w:lineRule="auto"/>
        <w:rPr>
          <w:b/>
          <w:sz w:val="28"/>
          <w:szCs w:val="28"/>
        </w:rPr>
      </w:pPr>
      <w:r w:rsidRPr="004365A0">
        <w:rPr>
          <w:rFonts w:hint="eastAsia"/>
          <w:b/>
          <w:sz w:val="28"/>
          <w:szCs w:val="28"/>
        </w:rPr>
        <w:t>（三）新闻动态信息运营</w:t>
      </w:r>
    </w:p>
    <w:p w:rsidR="00B37B5C" w:rsidRPr="004365A0" w:rsidRDefault="00B37B5C" w:rsidP="00B37B5C">
      <w:pPr>
        <w:spacing w:line="360" w:lineRule="auto"/>
        <w:ind w:firstLineChars="200" w:firstLine="560"/>
        <w:rPr>
          <w:bCs/>
          <w:sz w:val="28"/>
          <w:szCs w:val="28"/>
        </w:rPr>
      </w:pPr>
      <w:r w:rsidRPr="004365A0">
        <w:rPr>
          <w:rFonts w:hint="eastAsia"/>
          <w:bCs/>
          <w:sz w:val="28"/>
          <w:szCs w:val="28"/>
        </w:rPr>
        <w:t>根据平台需要</w:t>
      </w:r>
      <w:r>
        <w:rPr>
          <w:rFonts w:hint="eastAsia"/>
          <w:bCs/>
          <w:sz w:val="28"/>
          <w:szCs w:val="28"/>
        </w:rPr>
        <w:t>，</w:t>
      </w:r>
      <w:r w:rsidRPr="004365A0">
        <w:rPr>
          <w:rFonts w:hint="eastAsia"/>
          <w:bCs/>
          <w:sz w:val="28"/>
          <w:szCs w:val="28"/>
        </w:rPr>
        <w:t>从相关网页自动汇聚新闻动态</w:t>
      </w:r>
      <w:r>
        <w:rPr>
          <w:rFonts w:hint="eastAsia"/>
          <w:bCs/>
          <w:sz w:val="28"/>
          <w:szCs w:val="28"/>
        </w:rPr>
        <w:t>栏目下的相关信息，并按专题进行整理分类，实现对新闻动态栏目的更新和维护，根据提供的低碳</w:t>
      </w:r>
      <w:r w:rsidRPr="004365A0">
        <w:rPr>
          <w:rFonts w:hint="eastAsia"/>
          <w:bCs/>
          <w:sz w:val="28"/>
          <w:szCs w:val="28"/>
        </w:rPr>
        <w:t>关键字信息，定期收集或分类制作、更新绿色“一带一路”生态环保资讯。</w:t>
      </w:r>
    </w:p>
    <w:p w:rsidR="00B37B5C" w:rsidRPr="004365A0" w:rsidRDefault="00B37B5C" w:rsidP="00B37B5C">
      <w:pPr>
        <w:spacing w:line="360" w:lineRule="auto"/>
        <w:rPr>
          <w:b/>
          <w:sz w:val="28"/>
          <w:szCs w:val="28"/>
        </w:rPr>
      </w:pPr>
      <w:r w:rsidRPr="004365A0">
        <w:rPr>
          <w:rFonts w:hint="eastAsia"/>
          <w:b/>
          <w:sz w:val="28"/>
          <w:szCs w:val="28"/>
        </w:rPr>
        <w:t>（四）大数据分析模型</w:t>
      </w:r>
    </w:p>
    <w:p w:rsidR="00B37B5C" w:rsidRPr="004365A0" w:rsidRDefault="00B37B5C" w:rsidP="00B37B5C">
      <w:pPr>
        <w:spacing w:line="360" w:lineRule="auto"/>
        <w:ind w:firstLineChars="200" w:firstLine="560"/>
        <w:rPr>
          <w:rFonts w:ascii="宋体" w:hAnsi="宋体" w:cs="宋体"/>
          <w:sz w:val="28"/>
          <w:szCs w:val="28"/>
        </w:rPr>
      </w:pPr>
      <w:r>
        <w:rPr>
          <w:rFonts w:ascii="宋体" w:hAnsi="宋体" w:cs="宋体" w:hint="eastAsia"/>
          <w:sz w:val="28"/>
          <w:szCs w:val="28"/>
        </w:rPr>
        <w:t>1</w:t>
      </w:r>
      <w:r>
        <w:rPr>
          <w:rFonts w:ascii="宋体" w:hAnsi="宋体" w:cs="宋体"/>
          <w:sz w:val="28"/>
          <w:szCs w:val="28"/>
        </w:rPr>
        <w:t>.</w:t>
      </w:r>
      <w:r w:rsidRPr="004365A0">
        <w:rPr>
          <w:rFonts w:ascii="宋体" w:hAnsi="宋体" w:cs="宋体" w:hint="eastAsia"/>
          <w:sz w:val="28"/>
          <w:szCs w:val="28"/>
          <w:lang w:eastAsia="zh-Hans"/>
        </w:rPr>
        <w:t>可再生能源投资效力与投资对象国自主减排贡献及产业发展匹配性分析</w:t>
      </w:r>
      <w:r>
        <w:rPr>
          <w:rFonts w:ascii="宋体" w:hAnsi="宋体" w:cs="宋体" w:hint="eastAsia"/>
          <w:sz w:val="28"/>
          <w:szCs w:val="28"/>
        </w:rPr>
        <w:t>。</w:t>
      </w:r>
      <w:r w:rsidRPr="004365A0">
        <w:rPr>
          <w:rFonts w:ascii="宋体" w:hAnsi="宋体" w:cs="宋体" w:hint="eastAsia"/>
          <w:sz w:val="28"/>
          <w:szCs w:val="28"/>
          <w:lang w:eastAsia="zh-Hans"/>
        </w:rPr>
        <w:t>通过对比分析国别自主减排路径规划</w:t>
      </w:r>
      <w:r w:rsidRPr="004365A0">
        <w:rPr>
          <w:rFonts w:ascii="宋体" w:hAnsi="宋体" w:cs="宋体"/>
          <w:sz w:val="28"/>
          <w:szCs w:val="28"/>
          <w:lang w:eastAsia="zh-Hans"/>
        </w:rPr>
        <w:t>，</w:t>
      </w:r>
      <w:r w:rsidRPr="004365A0">
        <w:rPr>
          <w:rFonts w:ascii="宋体" w:hAnsi="宋体" w:cs="宋体" w:hint="eastAsia"/>
          <w:sz w:val="28"/>
          <w:szCs w:val="28"/>
          <w:lang w:eastAsia="zh-Hans"/>
        </w:rPr>
        <w:t>选取</w:t>
      </w:r>
      <w:r w:rsidRPr="004365A0">
        <w:rPr>
          <w:rFonts w:ascii="宋体" w:hAnsi="宋体" w:cs="宋体"/>
          <w:sz w:val="28"/>
          <w:szCs w:val="28"/>
          <w:lang w:eastAsia="zh-Hans"/>
        </w:rPr>
        <w:t>“一带一路”</w:t>
      </w:r>
      <w:r w:rsidRPr="004365A0">
        <w:rPr>
          <w:rFonts w:ascii="宋体" w:hAnsi="宋体" w:cs="宋体" w:hint="eastAsia"/>
          <w:sz w:val="28"/>
          <w:szCs w:val="28"/>
          <w:lang w:eastAsia="zh-Hans"/>
        </w:rPr>
        <w:t>典型国家</w:t>
      </w:r>
      <w:r w:rsidRPr="004365A0">
        <w:rPr>
          <w:rFonts w:ascii="宋体" w:hAnsi="宋体" w:cs="宋体"/>
          <w:sz w:val="28"/>
          <w:szCs w:val="28"/>
          <w:lang w:eastAsia="zh-Hans"/>
        </w:rPr>
        <w:t>，</w:t>
      </w:r>
      <w:r w:rsidRPr="004365A0">
        <w:rPr>
          <w:rFonts w:ascii="宋体" w:hAnsi="宋体" w:cs="宋体" w:hint="eastAsia"/>
          <w:sz w:val="28"/>
          <w:szCs w:val="28"/>
          <w:lang w:eastAsia="zh-Hans"/>
        </w:rPr>
        <w:t>进行</w:t>
      </w:r>
      <w:r w:rsidRPr="004365A0">
        <w:rPr>
          <w:rFonts w:ascii="宋体" w:hAnsi="宋体" w:cs="宋体"/>
          <w:sz w:val="28"/>
          <w:szCs w:val="28"/>
          <w:lang w:eastAsia="zh-Hans"/>
        </w:rPr>
        <w:t>可再生能源投资直接</w:t>
      </w:r>
      <w:r w:rsidRPr="004365A0">
        <w:rPr>
          <w:rFonts w:ascii="宋体" w:hAnsi="宋体" w:cs="宋体" w:hint="eastAsia"/>
          <w:sz w:val="28"/>
          <w:szCs w:val="28"/>
          <w:lang w:eastAsia="zh-Hans"/>
        </w:rPr>
        <w:t>与间接</w:t>
      </w:r>
      <w:r w:rsidRPr="004365A0">
        <w:rPr>
          <w:rFonts w:ascii="宋体" w:hAnsi="宋体" w:cs="宋体"/>
          <w:sz w:val="28"/>
          <w:szCs w:val="28"/>
          <w:lang w:eastAsia="zh-Hans"/>
        </w:rPr>
        <w:t>碳减排效益分析。</w:t>
      </w:r>
      <w:r w:rsidRPr="004365A0">
        <w:rPr>
          <w:rFonts w:ascii="宋体" w:hAnsi="宋体" w:cs="宋体" w:hint="eastAsia"/>
          <w:sz w:val="28"/>
          <w:szCs w:val="28"/>
          <w:lang w:eastAsia="zh-Hans"/>
        </w:rPr>
        <w:t>选取就业等领域指标</w:t>
      </w:r>
      <w:r w:rsidRPr="004365A0">
        <w:rPr>
          <w:rFonts w:ascii="宋体" w:hAnsi="宋体" w:cs="宋体"/>
          <w:sz w:val="28"/>
          <w:szCs w:val="28"/>
          <w:lang w:eastAsia="zh-Hans"/>
        </w:rPr>
        <w:t>，</w:t>
      </w:r>
      <w:r w:rsidRPr="004365A0">
        <w:rPr>
          <w:rFonts w:ascii="宋体" w:hAnsi="宋体" w:cs="宋体" w:hint="eastAsia"/>
          <w:sz w:val="28"/>
          <w:szCs w:val="28"/>
          <w:lang w:eastAsia="zh-Hans"/>
        </w:rPr>
        <w:t>分析可再生能源投资对东道国产业的促进作用</w:t>
      </w:r>
      <w:r w:rsidRPr="004365A0">
        <w:rPr>
          <w:rFonts w:ascii="宋体" w:hAnsi="宋体" w:cs="宋体"/>
          <w:sz w:val="28"/>
          <w:szCs w:val="28"/>
          <w:lang w:eastAsia="zh-Hans"/>
        </w:rPr>
        <w:t>。</w:t>
      </w:r>
      <w:r>
        <w:rPr>
          <w:rFonts w:ascii="宋体" w:hAnsi="宋体" w:cs="宋体" w:hint="eastAsia"/>
          <w:sz w:val="28"/>
          <w:szCs w:val="28"/>
        </w:rPr>
        <w:t>具体包括：</w:t>
      </w:r>
      <w:r w:rsidRPr="004365A0">
        <w:rPr>
          <w:rFonts w:ascii="宋体" w:hAnsi="宋体" w:cs="宋体"/>
          <w:sz w:val="28"/>
          <w:szCs w:val="28"/>
          <w:lang w:eastAsia="zh-Hans"/>
        </w:rPr>
        <w:t>投资对象国自主减排贡献量分析评价</w:t>
      </w:r>
      <w:r>
        <w:rPr>
          <w:rFonts w:ascii="宋体" w:hAnsi="宋体" w:cs="宋体" w:hint="eastAsia"/>
          <w:sz w:val="28"/>
          <w:szCs w:val="28"/>
        </w:rPr>
        <w:t>；</w:t>
      </w:r>
      <w:r w:rsidRPr="004365A0">
        <w:rPr>
          <w:rFonts w:ascii="宋体" w:hAnsi="宋体" w:cs="宋体"/>
          <w:sz w:val="28"/>
          <w:szCs w:val="28"/>
          <w:lang w:eastAsia="zh-Hans"/>
        </w:rPr>
        <w:t>中国境外可再生能源投资促进对象国碳减排分析</w:t>
      </w:r>
      <w:r>
        <w:rPr>
          <w:rFonts w:ascii="宋体" w:hAnsi="宋体" w:cs="宋体" w:hint="eastAsia"/>
          <w:sz w:val="28"/>
          <w:szCs w:val="28"/>
        </w:rPr>
        <w:t>；</w:t>
      </w:r>
      <w:r w:rsidRPr="004365A0">
        <w:rPr>
          <w:rFonts w:ascii="宋体" w:hAnsi="宋体" w:cs="宋体"/>
          <w:sz w:val="28"/>
          <w:szCs w:val="28"/>
          <w:lang w:eastAsia="zh-Hans"/>
        </w:rPr>
        <w:t>可再生能源投资促进对象国产业发展</w:t>
      </w:r>
      <w:r>
        <w:rPr>
          <w:rFonts w:ascii="宋体" w:hAnsi="宋体" w:cs="宋体" w:hint="eastAsia"/>
          <w:sz w:val="28"/>
          <w:szCs w:val="28"/>
        </w:rPr>
        <w:t>。</w:t>
      </w:r>
    </w:p>
    <w:p w:rsidR="00B37B5C" w:rsidRPr="004365A0" w:rsidRDefault="00B37B5C" w:rsidP="00B37B5C">
      <w:pPr>
        <w:spacing w:line="360" w:lineRule="auto"/>
        <w:ind w:firstLineChars="200" w:firstLine="560"/>
        <w:rPr>
          <w:rFonts w:ascii="宋体" w:hAnsi="宋体" w:cs="宋体"/>
          <w:sz w:val="28"/>
          <w:szCs w:val="28"/>
          <w:lang w:eastAsia="zh-Hans"/>
        </w:rPr>
      </w:pPr>
      <w:r w:rsidRPr="004365A0">
        <w:rPr>
          <w:rFonts w:ascii="宋体" w:hAnsi="宋体" w:cs="宋体"/>
          <w:sz w:val="28"/>
          <w:szCs w:val="28"/>
          <w:lang w:eastAsia="zh-Hans"/>
        </w:rPr>
        <w:t>2</w:t>
      </w:r>
      <w:r>
        <w:rPr>
          <w:rFonts w:ascii="宋体" w:hAnsi="宋体" w:cs="宋体" w:hint="eastAsia"/>
          <w:sz w:val="28"/>
          <w:szCs w:val="28"/>
        </w:rPr>
        <w:t>．</w:t>
      </w:r>
      <w:r w:rsidRPr="004365A0">
        <w:rPr>
          <w:rFonts w:ascii="宋体" w:hAnsi="宋体" w:cs="宋体" w:hint="eastAsia"/>
          <w:sz w:val="28"/>
          <w:szCs w:val="28"/>
          <w:lang w:eastAsia="zh-Hans"/>
        </w:rPr>
        <w:t>可再生能源细分领域技术可达性与投资风险关联分析</w:t>
      </w:r>
      <w:r>
        <w:rPr>
          <w:rFonts w:ascii="宋体" w:hAnsi="宋体" w:cs="宋体" w:hint="eastAsia"/>
          <w:sz w:val="28"/>
          <w:szCs w:val="28"/>
        </w:rPr>
        <w:t>，</w:t>
      </w:r>
      <w:r w:rsidRPr="004365A0">
        <w:rPr>
          <w:rFonts w:ascii="宋体" w:hAnsi="宋体" w:cs="宋体" w:hint="eastAsia"/>
          <w:sz w:val="28"/>
          <w:szCs w:val="28"/>
          <w:lang w:eastAsia="zh-Hans"/>
        </w:rPr>
        <w:t>以光伏产业链中的核心部件</w:t>
      </w:r>
      <w:r w:rsidRPr="004365A0">
        <w:rPr>
          <w:rFonts w:ascii="宋体" w:hAnsi="宋体" w:cs="宋体"/>
          <w:sz w:val="28"/>
          <w:szCs w:val="28"/>
          <w:lang w:eastAsia="zh-Hans"/>
        </w:rPr>
        <w:t>、风电行业的核心技术、抽水储能、电化学储能为例进行产业链及技术完备度分析。</w:t>
      </w:r>
      <w:r w:rsidRPr="004365A0">
        <w:rPr>
          <w:rFonts w:ascii="宋体" w:hAnsi="宋体" w:cs="宋体" w:hint="eastAsia"/>
          <w:sz w:val="28"/>
          <w:szCs w:val="28"/>
          <w:lang w:eastAsia="zh-Hans"/>
        </w:rPr>
        <w:t>结合“一带一路”生态环保大数据服务平台自建的对外投资国别环境风险指标体系，融合可再生能源领域国别指标，进行中国境外可再生能源国别投资风险分析。</w:t>
      </w:r>
      <w:r>
        <w:rPr>
          <w:rFonts w:ascii="宋体" w:hAnsi="宋体" w:cs="宋体" w:hint="eastAsia"/>
          <w:sz w:val="28"/>
          <w:szCs w:val="28"/>
        </w:rPr>
        <w:t>包括：</w:t>
      </w:r>
      <w:r w:rsidRPr="004365A0">
        <w:rPr>
          <w:rFonts w:ascii="宋体" w:hAnsi="宋体" w:cs="宋体"/>
          <w:sz w:val="28"/>
          <w:szCs w:val="28"/>
          <w:lang w:eastAsia="zh-Hans"/>
        </w:rPr>
        <w:t>光伏</w:t>
      </w:r>
      <w:r>
        <w:rPr>
          <w:rFonts w:ascii="宋体" w:hAnsi="宋体" w:cs="宋体" w:hint="eastAsia"/>
          <w:sz w:val="28"/>
          <w:szCs w:val="28"/>
        </w:rPr>
        <w:t>、风能</w:t>
      </w:r>
      <w:r w:rsidRPr="004365A0">
        <w:rPr>
          <w:rFonts w:ascii="宋体" w:hAnsi="宋体" w:cs="宋体"/>
          <w:sz w:val="28"/>
          <w:szCs w:val="28"/>
          <w:lang w:eastAsia="zh-Hans"/>
        </w:rPr>
        <w:t>行业技术发展与投资建议</w:t>
      </w:r>
      <w:r>
        <w:rPr>
          <w:rFonts w:ascii="宋体" w:hAnsi="宋体" w:cs="宋体" w:hint="eastAsia"/>
          <w:sz w:val="28"/>
          <w:szCs w:val="28"/>
        </w:rPr>
        <w:t>；</w:t>
      </w:r>
      <w:r w:rsidRPr="004365A0">
        <w:rPr>
          <w:rFonts w:ascii="宋体" w:hAnsi="宋体" w:cs="宋体"/>
          <w:sz w:val="28"/>
          <w:szCs w:val="28"/>
          <w:lang w:eastAsia="zh-Hans"/>
        </w:rPr>
        <w:t>新型储能技术发展与韧性分析</w:t>
      </w:r>
      <w:r>
        <w:rPr>
          <w:rFonts w:ascii="宋体" w:hAnsi="宋体" w:cs="宋体" w:hint="eastAsia"/>
          <w:sz w:val="28"/>
          <w:szCs w:val="28"/>
        </w:rPr>
        <w:t>；</w:t>
      </w:r>
      <w:r w:rsidRPr="004365A0">
        <w:rPr>
          <w:rFonts w:ascii="宋体" w:hAnsi="宋体" w:cs="宋体"/>
          <w:sz w:val="28"/>
          <w:szCs w:val="28"/>
          <w:lang w:eastAsia="zh-Hans"/>
        </w:rPr>
        <w:t>可再生能源国别投资风险分析</w:t>
      </w:r>
      <w:r>
        <w:rPr>
          <w:rFonts w:ascii="宋体" w:hAnsi="宋体" w:cs="宋体" w:hint="eastAsia"/>
          <w:sz w:val="28"/>
          <w:szCs w:val="28"/>
        </w:rPr>
        <w:t>。</w:t>
      </w:r>
    </w:p>
    <w:p w:rsidR="00B37B5C" w:rsidRPr="004365A0" w:rsidRDefault="00B37B5C" w:rsidP="00B37B5C">
      <w:pPr>
        <w:spacing w:line="360" w:lineRule="auto"/>
        <w:rPr>
          <w:b/>
          <w:sz w:val="28"/>
          <w:szCs w:val="28"/>
        </w:rPr>
      </w:pPr>
      <w:r w:rsidRPr="004365A0">
        <w:rPr>
          <w:rFonts w:hint="eastAsia"/>
          <w:b/>
          <w:sz w:val="28"/>
          <w:szCs w:val="28"/>
        </w:rPr>
        <w:lastRenderedPageBreak/>
        <w:t>（五）低碳子平台运维</w:t>
      </w:r>
    </w:p>
    <w:p w:rsidR="00B37B5C" w:rsidRPr="004365A0" w:rsidRDefault="00B37B5C" w:rsidP="00B37B5C">
      <w:pPr>
        <w:pStyle w:val="2"/>
        <w:spacing w:line="360" w:lineRule="auto"/>
        <w:ind w:leftChars="0" w:left="0" w:firstLineChars="202" w:firstLine="566"/>
        <w:rPr>
          <w:sz w:val="28"/>
          <w:szCs w:val="28"/>
        </w:rPr>
      </w:pPr>
      <w:r w:rsidRPr="004365A0">
        <w:rPr>
          <w:rFonts w:hint="eastAsia"/>
          <w:sz w:val="28"/>
          <w:szCs w:val="28"/>
        </w:rPr>
        <w:t>项目开发完成后，提供为期一年的运行维护服务，服务内容如下：</w:t>
      </w:r>
    </w:p>
    <w:p w:rsidR="00B37B5C" w:rsidRPr="004365A0" w:rsidRDefault="00B37B5C" w:rsidP="00B37B5C">
      <w:pPr>
        <w:spacing w:line="360" w:lineRule="auto"/>
        <w:ind w:firstLineChars="200" w:firstLine="560"/>
        <w:rPr>
          <w:bCs/>
          <w:sz w:val="28"/>
          <w:szCs w:val="28"/>
        </w:rPr>
      </w:pPr>
      <w:r w:rsidRPr="004365A0">
        <w:rPr>
          <w:rFonts w:hint="eastAsia"/>
          <w:bCs/>
          <w:sz w:val="28"/>
          <w:szCs w:val="28"/>
        </w:rPr>
        <w:t>1</w:t>
      </w:r>
      <w:r w:rsidRPr="004365A0">
        <w:rPr>
          <w:rFonts w:hint="eastAsia"/>
          <w:bCs/>
          <w:sz w:val="28"/>
          <w:szCs w:val="28"/>
        </w:rPr>
        <w:t>．低碳数据库维护</w:t>
      </w:r>
    </w:p>
    <w:p w:rsidR="00B37B5C" w:rsidRPr="004365A0" w:rsidRDefault="00B37B5C" w:rsidP="00B37B5C">
      <w:pPr>
        <w:spacing w:line="360" w:lineRule="auto"/>
        <w:ind w:firstLineChars="200" w:firstLine="560"/>
        <w:rPr>
          <w:bCs/>
          <w:sz w:val="28"/>
          <w:szCs w:val="28"/>
        </w:rPr>
      </w:pPr>
      <w:r w:rsidRPr="004365A0">
        <w:rPr>
          <w:rFonts w:hint="eastAsia"/>
          <w:bCs/>
          <w:sz w:val="28"/>
          <w:szCs w:val="28"/>
        </w:rPr>
        <w:t>1.</w:t>
      </w:r>
      <w:r w:rsidRPr="004365A0">
        <w:rPr>
          <w:bCs/>
          <w:sz w:val="28"/>
          <w:szCs w:val="28"/>
        </w:rPr>
        <w:t>1</w:t>
      </w:r>
      <w:r w:rsidRPr="004365A0">
        <w:rPr>
          <w:rFonts w:hint="eastAsia"/>
          <w:bCs/>
          <w:sz w:val="28"/>
          <w:szCs w:val="28"/>
        </w:rPr>
        <w:t>进行日常运行状态监控；</w:t>
      </w:r>
    </w:p>
    <w:p w:rsidR="00B37B5C" w:rsidRPr="004365A0" w:rsidRDefault="00B37B5C" w:rsidP="00B37B5C">
      <w:pPr>
        <w:spacing w:line="360" w:lineRule="auto"/>
        <w:ind w:firstLineChars="200" w:firstLine="560"/>
        <w:rPr>
          <w:bCs/>
          <w:sz w:val="28"/>
          <w:szCs w:val="28"/>
        </w:rPr>
      </w:pPr>
      <w:r w:rsidRPr="004365A0">
        <w:rPr>
          <w:bCs/>
          <w:sz w:val="28"/>
          <w:szCs w:val="28"/>
        </w:rPr>
        <w:t>1.2</w:t>
      </w:r>
      <w:r w:rsidRPr="004365A0">
        <w:rPr>
          <w:rFonts w:hint="eastAsia"/>
          <w:bCs/>
          <w:sz w:val="28"/>
          <w:szCs w:val="28"/>
        </w:rPr>
        <w:t>定期对绿色项目基础信息、投融资信息等数据进行备份存储管理；</w:t>
      </w:r>
    </w:p>
    <w:p w:rsidR="00B37B5C" w:rsidRPr="004365A0" w:rsidRDefault="00B37B5C" w:rsidP="00B37B5C">
      <w:pPr>
        <w:spacing w:line="360" w:lineRule="auto"/>
        <w:ind w:firstLineChars="200" w:firstLine="560"/>
        <w:rPr>
          <w:bCs/>
          <w:sz w:val="28"/>
          <w:szCs w:val="28"/>
        </w:rPr>
      </w:pPr>
      <w:r w:rsidRPr="004365A0">
        <w:rPr>
          <w:bCs/>
          <w:sz w:val="28"/>
          <w:szCs w:val="28"/>
        </w:rPr>
        <w:t>1.3</w:t>
      </w:r>
      <w:r w:rsidRPr="004365A0">
        <w:rPr>
          <w:rFonts w:hint="eastAsia"/>
          <w:bCs/>
          <w:sz w:val="28"/>
          <w:szCs w:val="28"/>
        </w:rPr>
        <w:t>依据数据规模和通用技术对数据库进行优化；</w:t>
      </w:r>
    </w:p>
    <w:p w:rsidR="00B37B5C" w:rsidRPr="004365A0" w:rsidRDefault="00B37B5C" w:rsidP="00B37B5C">
      <w:pPr>
        <w:spacing w:line="360" w:lineRule="auto"/>
        <w:ind w:firstLineChars="200" w:firstLine="560"/>
        <w:rPr>
          <w:bCs/>
          <w:sz w:val="28"/>
          <w:szCs w:val="28"/>
        </w:rPr>
      </w:pPr>
      <w:r w:rsidRPr="004365A0">
        <w:rPr>
          <w:bCs/>
          <w:sz w:val="28"/>
          <w:szCs w:val="28"/>
        </w:rPr>
        <w:t>1.4</w:t>
      </w:r>
      <w:r w:rsidRPr="004365A0">
        <w:rPr>
          <w:rFonts w:hint="eastAsia"/>
          <w:bCs/>
          <w:sz w:val="28"/>
          <w:szCs w:val="28"/>
        </w:rPr>
        <w:t>解决数据库运行中出现的各类故障。</w:t>
      </w:r>
    </w:p>
    <w:p w:rsidR="00B37B5C" w:rsidRPr="004365A0" w:rsidRDefault="00B37B5C" w:rsidP="00B37B5C">
      <w:pPr>
        <w:spacing w:line="360" w:lineRule="auto"/>
        <w:ind w:firstLineChars="200" w:firstLine="560"/>
        <w:rPr>
          <w:bCs/>
          <w:sz w:val="28"/>
          <w:szCs w:val="28"/>
        </w:rPr>
      </w:pPr>
      <w:r w:rsidRPr="004365A0">
        <w:rPr>
          <w:rFonts w:hint="eastAsia"/>
          <w:bCs/>
          <w:sz w:val="28"/>
          <w:szCs w:val="28"/>
        </w:rPr>
        <w:t>2</w:t>
      </w:r>
      <w:r w:rsidRPr="004365A0">
        <w:rPr>
          <w:rFonts w:hint="eastAsia"/>
          <w:bCs/>
          <w:sz w:val="28"/>
          <w:szCs w:val="28"/>
        </w:rPr>
        <w:t>．基础软件维护</w:t>
      </w:r>
    </w:p>
    <w:p w:rsidR="00B37B5C" w:rsidRPr="004365A0" w:rsidRDefault="00B37B5C" w:rsidP="00B37B5C">
      <w:pPr>
        <w:spacing w:line="360" w:lineRule="auto"/>
        <w:ind w:firstLineChars="200" w:firstLine="560"/>
        <w:rPr>
          <w:bCs/>
          <w:sz w:val="28"/>
          <w:szCs w:val="28"/>
        </w:rPr>
      </w:pPr>
      <w:r w:rsidRPr="004365A0">
        <w:rPr>
          <w:bCs/>
          <w:sz w:val="28"/>
          <w:szCs w:val="28"/>
        </w:rPr>
        <w:t>2.1</w:t>
      </w:r>
      <w:r w:rsidRPr="004365A0">
        <w:rPr>
          <w:rFonts w:hint="eastAsia"/>
          <w:bCs/>
          <w:sz w:val="28"/>
          <w:szCs w:val="28"/>
        </w:rPr>
        <w:t>进行基础软件日常运行状态监控；</w:t>
      </w:r>
    </w:p>
    <w:p w:rsidR="00B37B5C" w:rsidRPr="004365A0" w:rsidRDefault="00B37B5C" w:rsidP="00B37B5C">
      <w:pPr>
        <w:spacing w:line="360" w:lineRule="auto"/>
        <w:ind w:firstLineChars="200" w:firstLine="560"/>
        <w:rPr>
          <w:bCs/>
          <w:sz w:val="28"/>
          <w:szCs w:val="28"/>
        </w:rPr>
      </w:pPr>
      <w:r w:rsidRPr="004365A0">
        <w:rPr>
          <w:bCs/>
          <w:sz w:val="28"/>
          <w:szCs w:val="28"/>
        </w:rPr>
        <w:t>2.2</w:t>
      </w:r>
      <w:r w:rsidRPr="004365A0">
        <w:rPr>
          <w:rFonts w:hint="eastAsia"/>
          <w:bCs/>
          <w:sz w:val="28"/>
          <w:szCs w:val="28"/>
        </w:rPr>
        <w:t>持续进行故障诊断与修复，以及接口程序、同步程序维护</w:t>
      </w:r>
      <w:r>
        <w:rPr>
          <w:rFonts w:hint="eastAsia"/>
          <w:bCs/>
          <w:sz w:val="28"/>
          <w:szCs w:val="28"/>
        </w:rPr>
        <w:t>。</w:t>
      </w:r>
    </w:p>
    <w:p w:rsidR="00B37B5C" w:rsidRPr="004365A0" w:rsidRDefault="00B37B5C" w:rsidP="00B37B5C">
      <w:pPr>
        <w:spacing w:line="360" w:lineRule="auto"/>
        <w:ind w:firstLineChars="200" w:firstLine="560"/>
        <w:rPr>
          <w:bCs/>
          <w:sz w:val="28"/>
          <w:szCs w:val="28"/>
        </w:rPr>
      </w:pPr>
      <w:r w:rsidRPr="004365A0">
        <w:rPr>
          <w:rFonts w:hint="eastAsia"/>
          <w:bCs/>
          <w:sz w:val="28"/>
          <w:szCs w:val="28"/>
        </w:rPr>
        <w:t>3</w:t>
      </w:r>
      <w:r w:rsidRPr="004365A0">
        <w:rPr>
          <w:rFonts w:hint="eastAsia"/>
          <w:bCs/>
          <w:sz w:val="28"/>
          <w:szCs w:val="28"/>
        </w:rPr>
        <w:t>．服务器维护</w:t>
      </w:r>
    </w:p>
    <w:p w:rsidR="00B37B5C" w:rsidRPr="004365A0" w:rsidRDefault="00B37B5C" w:rsidP="00B37B5C">
      <w:pPr>
        <w:spacing w:line="360" w:lineRule="auto"/>
        <w:ind w:firstLineChars="200" w:firstLine="560"/>
        <w:rPr>
          <w:bCs/>
          <w:sz w:val="28"/>
          <w:szCs w:val="28"/>
        </w:rPr>
      </w:pPr>
      <w:r w:rsidRPr="004365A0">
        <w:rPr>
          <w:bCs/>
          <w:sz w:val="28"/>
          <w:szCs w:val="28"/>
        </w:rPr>
        <w:t>3.1</w:t>
      </w:r>
      <w:r w:rsidRPr="004365A0">
        <w:rPr>
          <w:rFonts w:hint="eastAsia"/>
          <w:bCs/>
          <w:sz w:val="28"/>
          <w:szCs w:val="28"/>
        </w:rPr>
        <w:t>进行服务器运行状态监控、资源使用情况监控，出现预警及时报备；</w:t>
      </w:r>
    </w:p>
    <w:p w:rsidR="00B37B5C" w:rsidRPr="004365A0" w:rsidRDefault="00B37B5C" w:rsidP="00B37B5C">
      <w:pPr>
        <w:spacing w:line="360" w:lineRule="auto"/>
        <w:ind w:firstLineChars="200" w:firstLine="560"/>
        <w:rPr>
          <w:bCs/>
          <w:sz w:val="28"/>
          <w:szCs w:val="28"/>
        </w:rPr>
      </w:pPr>
      <w:r w:rsidRPr="004365A0">
        <w:rPr>
          <w:bCs/>
          <w:sz w:val="28"/>
          <w:szCs w:val="28"/>
        </w:rPr>
        <w:t>3.2</w:t>
      </w:r>
      <w:r w:rsidRPr="004365A0">
        <w:rPr>
          <w:rFonts w:hint="eastAsia"/>
          <w:bCs/>
          <w:sz w:val="28"/>
          <w:szCs w:val="28"/>
        </w:rPr>
        <w:t>持续进行日志管理、冗余文件清理等</w:t>
      </w:r>
      <w:r>
        <w:rPr>
          <w:rFonts w:hint="eastAsia"/>
          <w:bCs/>
          <w:sz w:val="28"/>
          <w:szCs w:val="28"/>
        </w:rPr>
        <w:t>；</w:t>
      </w:r>
    </w:p>
    <w:p w:rsidR="00B37B5C" w:rsidRPr="004365A0" w:rsidRDefault="00B37B5C" w:rsidP="00B37B5C">
      <w:pPr>
        <w:spacing w:line="360" w:lineRule="auto"/>
        <w:ind w:firstLineChars="200" w:firstLine="560"/>
        <w:rPr>
          <w:bCs/>
          <w:sz w:val="28"/>
          <w:szCs w:val="28"/>
        </w:rPr>
      </w:pPr>
      <w:r w:rsidRPr="004365A0">
        <w:rPr>
          <w:bCs/>
          <w:sz w:val="28"/>
          <w:szCs w:val="28"/>
        </w:rPr>
        <w:t>3.3</w:t>
      </w:r>
      <w:r w:rsidRPr="004365A0">
        <w:rPr>
          <w:rFonts w:hint="eastAsia"/>
          <w:bCs/>
          <w:sz w:val="28"/>
          <w:szCs w:val="28"/>
        </w:rPr>
        <w:t>运行环境安全保障</w:t>
      </w:r>
    </w:p>
    <w:p w:rsidR="00B37B5C" w:rsidRPr="004365A0" w:rsidRDefault="00B37B5C" w:rsidP="00B37B5C">
      <w:pPr>
        <w:spacing w:line="360" w:lineRule="auto"/>
        <w:ind w:firstLineChars="400" w:firstLine="1120"/>
        <w:rPr>
          <w:bCs/>
          <w:sz w:val="28"/>
          <w:szCs w:val="28"/>
        </w:rPr>
      </w:pPr>
      <w:r w:rsidRPr="004365A0">
        <w:rPr>
          <w:rFonts w:hint="eastAsia"/>
          <w:bCs/>
          <w:sz w:val="28"/>
          <w:szCs w:val="28"/>
        </w:rPr>
        <w:t>（</w:t>
      </w:r>
      <w:r w:rsidRPr="004365A0">
        <w:rPr>
          <w:rFonts w:hint="eastAsia"/>
          <w:bCs/>
          <w:sz w:val="28"/>
          <w:szCs w:val="28"/>
        </w:rPr>
        <w:t>1</w:t>
      </w:r>
      <w:r w:rsidRPr="004365A0">
        <w:rPr>
          <w:rFonts w:hint="eastAsia"/>
          <w:bCs/>
          <w:sz w:val="28"/>
          <w:szCs w:val="28"/>
        </w:rPr>
        <w:t>）定期开展系统杀毒、漏洞扫描、自查整改；</w:t>
      </w:r>
    </w:p>
    <w:p w:rsidR="00B37B5C" w:rsidRPr="004365A0" w:rsidRDefault="00B37B5C" w:rsidP="00B37B5C">
      <w:pPr>
        <w:spacing w:line="360" w:lineRule="auto"/>
        <w:ind w:firstLineChars="400" w:firstLine="1120"/>
        <w:rPr>
          <w:bCs/>
          <w:sz w:val="28"/>
          <w:szCs w:val="28"/>
        </w:rPr>
      </w:pPr>
      <w:r w:rsidRPr="004365A0">
        <w:rPr>
          <w:rFonts w:hint="eastAsia"/>
          <w:bCs/>
          <w:sz w:val="28"/>
          <w:szCs w:val="28"/>
        </w:rPr>
        <w:t>（</w:t>
      </w:r>
      <w:r w:rsidRPr="004365A0">
        <w:rPr>
          <w:rFonts w:hint="eastAsia"/>
          <w:bCs/>
          <w:sz w:val="28"/>
          <w:szCs w:val="28"/>
        </w:rPr>
        <w:t>2</w:t>
      </w:r>
      <w:r w:rsidRPr="004365A0">
        <w:rPr>
          <w:rFonts w:hint="eastAsia"/>
          <w:bCs/>
          <w:sz w:val="28"/>
          <w:szCs w:val="28"/>
        </w:rPr>
        <w:t>）根据甲方要求及时进行安全策略优化调整。</w:t>
      </w:r>
    </w:p>
    <w:p w:rsidR="00B37B5C" w:rsidRPr="004365A0" w:rsidRDefault="00B37B5C" w:rsidP="00B37B5C">
      <w:pPr>
        <w:spacing w:line="360" w:lineRule="auto"/>
        <w:ind w:firstLineChars="200" w:firstLine="560"/>
        <w:rPr>
          <w:bCs/>
          <w:sz w:val="28"/>
          <w:szCs w:val="28"/>
        </w:rPr>
      </w:pPr>
      <w:r w:rsidRPr="004365A0">
        <w:rPr>
          <w:bCs/>
          <w:sz w:val="28"/>
          <w:szCs w:val="28"/>
        </w:rPr>
        <w:t>4</w:t>
      </w:r>
      <w:r w:rsidRPr="004365A0">
        <w:rPr>
          <w:rFonts w:hint="eastAsia"/>
          <w:bCs/>
          <w:sz w:val="28"/>
          <w:szCs w:val="28"/>
        </w:rPr>
        <w:t>．故障处理</w:t>
      </w:r>
    </w:p>
    <w:p w:rsidR="00B37B5C" w:rsidRPr="004365A0" w:rsidRDefault="00B37B5C" w:rsidP="00B37B5C">
      <w:pPr>
        <w:spacing w:line="360" w:lineRule="auto"/>
        <w:ind w:firstLineChars="200" w:firstLine="560"/>
        <w:rPr>
          <w:bCs/>
          <w:sz w:val="28"/>
          <w:szCs w:val="28"/>
        </w:rPr>
      </w:pPr>
      <w:r w:rsidRPr="004365A0">
        <w:rPr>
          <w:rFonts w:hint="eastAsia"/>
          <w:bCs/>
          <w:sz w:val="28"/>
          <w:szCs w:val="28"/>
        </w:rPr>
        <w:t>在系统发生故障时，及时分析故障原因并进行解决，并出具</w:t>
      </w:r>
      <w:r>
        <w:rPr>
          <w:rFonts w:hint="eastAsia"/>
          <w:bCs/>
          <w:sz w:val="28"/>
          <w:szCs w:val="28"/>
        </w:rPr>
        <w:t>故障处理</w:t>
      </w:r>
      <w:r w:rsidRPr="004365A0">
        <w:rPr>
          <w:rFonts w:hint="eastAsia"/>
          <w:bCs/>
          <w:sz w:val="28"/>
          <w:szCs w:val="28"/>
        </w:rPr>
        <w:t>报告。</w:t>
      </w:r>
    </w:p>
    <w:p w:rsidR="00B37B5C" w:rsidRPr="004365A0" w:rsidRDefault="00B37B5C" w:rsidP="00B37B5C">
      <w:pPr>
        <w:numPr>
          <w:ilvl w:val="0"/>
          <w:numId w:val="3"/>
        </w:numPr>
        <w:tabs>
          <w:tab w:val="left" w:pos="312"/>
        </w:tabs>
        <w:spacing w:line="360" w:lineRule="auto"/>
        <w:rPr>
          <w:b/>
          <w:sz w:val="28"/>
          <w:szCs w:val="28"/>
        </w:rPr>
      </w:pPr>
      <w:r w:rsidRPr="004365A0">
        <w:rPr>
          <w:rFonts w:hint="eastAsia"/>
          <w:b/>
          <w:sz w:val="28"/>
          <w:szCs w:val="28"/>
        </w:rPr>
        <w:t>预期成果及时间要求</w:t>
      </w:r>
    </w:p>
    <w:p w:rsidR="00B37B5C" w:rsidRPr="004365A0" w:rsidRDefault="00B37B5C" w:rsidP="00B37B5C">
      <w:pPr>
        <w:spacing w:line="360" w:lineRule="auto"/>
        <w:ind w:firstLineChars="200" w:firstLine="560"/>
        <w:rPr>
          <w:sz w:val="28"/>
          <w:szCs w:val="28"/>
        </w:rPr>
      </w:pPr>
      <w:r w:rsidRPr="004365A0">
        <w:rPr>
          <w:rFonts w:hint="eastAsia"/>
          <w:sz w:val="28"/>
          <w:szCs w:val="28"/>
        </w:rPr>
        <w:lastRenderedPageBreak/>
        <w:t>2023</w:t>
      </w:r>
      <w:r w:rsidRPr="004365A0">
        <w:rPr>
          <w:rFonts w:hint="eastAsia"/>
          <w:sz w:val="28"/>
          <w:szCs w:val="28"/>
        </w:rPr>
        <w:t>年</w:t>
      </w:r>
      <w:r w:rsidRPr="004365A0">
        <w:rPr>
          <w:sz w:val="28"/>
          <w:szCs w:val="28"/>
        </w:rPr>
        <w:t>4</w:t>
      </w:r>
      <w:r w:rsidRPr="004365A0">
        <w:rPr>
          <w:rFonts w:hint="eastAsia"/>
          <w:sz w:val="28"/>
          <w:szCs w:val="28"/>
        </w:rPr>
        <w:t>月</w:t>
      </w:r>
      <w:r w:rsidRPr="004365A0">
        <w:rPr>
          <w:rFonts w:hint="eastAsia"/>
          <w:sz w:val="28"/>
          <w:szCs w:val="28"/>
        </w:rPr>
        <w:t>3</w:t>
      </w:r>
      <w:r w:rsidR="00CA7737">
        <w:rPr>
          <w:sz w:val="28"/>
          <w:szCs w:val="28"/>
        </w:rPr>
        <w:t>0</w:t>
      </w:r>
      <w:bookmarkStart w:id="2" w:name="_GoBack"/>
      <w:bookmarkEnd w:id="2"/>
      <w:r w:rsidRPr="004365A0">
        <w:rPr>
          <w:rFonts w:hint="eastAsia"/>
          <w:sz w:val="28"/>
          <w:szCs w:val="28"/>
        </w:rPr>
        <w:t>日前，提交全部项目成果，最终成果包括：</w:t>
      </w:r>
    </w:p>
    <w:p w:rsidR="00B37B5C" w:rsidRPr="004365A0" w:rsidRDefault="00B37B5C" w:rsidP="00B37B5C">
      <w:pPr>
        <w:spacing w:line="360" w:lineRule="auto"/>
        <w:ind w:firstLineChars="200" w:firstLine="560"/>
        <w:rPr>
          <w:sz w:val="28"/>
          <w:szCs w:val="28"/>
        </w:rPr>
      </w:pPr>
      <w:r w:rsidRPr="004365A0">
        <w:rPr>
          <w:rFonts w:hint="eastAsia"/>
          <w:sz w:val="28"/>
          <w:szCs w:val="28"/>
        </w:rPr>
        <w:t>1</w:t>
      </w:r>
      <w:r w:rsidRPr="004365A0">
        <w:rPr>
          <w:rFonts w:hint="eastAsia"/>
          <w:sz w:val="28"/>
          <w:szCs w:val="28"/>
        </w:rPr>
        <w:t>．“一带一路”生态环保大数据服务平台低碳子平台（二期）建设需求分析报告；</w:t>
      </w:r>
    </w:p>
    <w:p w:rsidR="00B37B5C" w:rsidRPr="004365A0" w:rsidRDefault="00B37B5C" w:rsidP="00B37B5C">
      <w:pPr>
        <w:spacing w:line="360" w:lineRule="auto"/>
        <w:ind w:firstLineChars="200" w:firstLine="560"/>
        <w:rPr>
          <w:sz w:val="28"/>
          <w:szCs w:val="28"/>
        </w:rPr>
      </w:pPr>
      <w:r w:rsidRPr="004365A0">
        <w:rPr>
          <w:rFonts w:hint="eastAsia"/>
          <w:sz w:val="28"/>
          <w:szCs w:val="28"/>
        </w:rPr>
        <w:t>2</w:t>
      </w:r>
      <w:r w:rsidRPr="004365A0">
        <w:rPr>
          <w:rFonts w:hint="eastAsia"/>
          <w:sz w:val="28"/>
          <w:szCs w:val="28"/>
        </w:rPr>
        <w:t>．“一带一路”生态环保大数据服务平台低碳子平台（二期）建设设计报告；</w:t>
      </w:r>
    </w:p>
    <w:p w:rsidR="00B37B5C" w:rsidRPr="004365A0" w:rsidRDefault="00B37B5C" w:rsidP="00B37B5C">
      <w:pPr>
        <w:spacing w:line="360" w:lineRule="auto"/>
        <w:ind w:firstLineChars="200" w:firstLine="560"/>
        <w:rPr>
          <w:sz w:val="28"/>
          <w:szCs w:val="28"/>
        </w:rPr>
      </w:pPr>
      <w:r w:rsidRPr="004365A0">
        <w:rPr>
          <w:rFonts w:hint="eastAsia"/>
          <w:sz w:val="28"/>
          <w:szCs w:val="28"/>
        </w:rPr>
        <w:t>3</w:t>
      </w:r>
      <w:r w:rsidRPr="004365A0">
        <w:rPr>
          <w:rFonts w:hint="eastAsia"/>
          <w:sz w:val="28"/>
          <w:szCs w:val="28"/>
        </w:rPr>
        <w:t>．“一带一路”生态环保大数据服务平台低碳子平台（二期）建设系统安装部署手册；</w:t>
      </w:r>
    </w:p>
    <w:p w:rsidR="00B37B5C" w:rsidRPr="004365A0" w:rsidRDefault="00B37B5C" w:rsidP="00B37B5C">
      <w:pPr>
        <w:spacing w:line="360" w:lineRule="auto"/>
        <w:ind w:firstLineChars="200" w:firstLine="560"/>
        <w:rPr>
          <w:sz w:val="28"/>
          <w:szCs w:val="28"/>
        </w:rPr>
      </w:pPr>
      <w:r w:rsidRPr="004365A0">
        <w:rPr>
          <w:rFonts w:hint="eastAsia"/>
          <w:sz w:val="28"/>
          <w:szCs w:val="28"/>
        </w:rPr>
        <w:t>4</w:t>
      </w:r>
      <w:r w:rsidRPr="004365A0">
        <w:rPr>
          <w:rFonts w:hint="eastAsia"/>
          <w:sz w:val="28"/>
          <w:szCs w:val="28"/>
        </w:rPr>
        <w:t>．“一带一路”生态环保大数据服务平台低碳子平台（二期）建设系统操作手册；</w:t>
      </w:r>
    </w:p>
    <w:p w:rsidR="00B37B5C" w:rsidRPr="004365A0" w:rsidRDefault="00B37B5C" w:rsidP="00B37B5C">
      <w:pPr>
        <w:spacing w:line="360" w:lineRule="auto"/>
        <w:ind w:firstLineChars="200" w:firstLine="560"/>
        <w:rPr>
          <w:sz w:val="28"/>
          <w:szCs w:val="28"/>
        </w:rPr>
      </w:pPr>
      <w:r w:rsidRPr="004365A0">
        <w:rPr>
          <w:rFonts w:hint="eastAsia"/>
          <w:sz w:val="28"/>
          <w:szCs w:val="28"/>
        </w:rPr>
        <w:t>5</w:t>
      </w:r>
      <w:r w:rsidRPr="004365A0">
        <w:rPr>
          <w:rFonts w:hint="eastAsia"/>
          <w:sz w:val="28"/>
          <w:szCs w:val="28"/>
        </w:rPr>
        <w:t>．“一带一路”生态环保大数据服务平台低碳子平台（二期）建设功能测试报告；</w:t>
      </w:r>
    </w:p>
    <w:p w:rsidR="00B37B5C" w:rsidRPr="004365A0" w:rsidRDefault="00B37B5C" w:rsidP="00B37B5C">
      <w:pPr>
        <w:spacing w:line="360" w:lineRule="auto"/>
        <w:ind w:firstLineChars="200" w:firstLine="560"/>
        <w:rPr>
          <w:sz w:val="28"/>
          <w:szCs w:val="28"/>
        </w:rPr>
      </w:pPr>
      <w:r w:rsidRPr="004365A0">
        <w:rPr>
          <w:rFonts w:hint="eastAsia"/>
          <w:sz w:val="28"/>
          <w:szCs w:val="28"/>
        </w:rPr>
        <w:t>6</w:t>
      </w:r>
      <w:r w:rsidRPr="004365A0">
        <w:rPr>
          <w:rFonts w:hint="eastAsia"/>
          <w:sz w:val="28"/>
          <w:szCs w:val="28"/>
        </w:rPr>
        <w:t>．“一带一路”生态环保大数据服务平台低碳子平台（二期）建设试运行测试报告；</w:t>
      </w:r>
    </w:p>
    <w:p w:rsidR="00B37B5C" w:rsidRPr="004365A0" w:rsidRDefault="00B37B5C" w:rsidP="00B37B5C">
      <w:pPr>
        <w:spacing w:line="360" w:lineRule="auto"/>
        <w:ind w:firstLineChars="200" w:firstLine="560"/>
        <w:rPr>
          <w:sz w:val="28"/>
          <w:szCs w:val="28"/>
        </w:rPr>
      </w:pPr>
      <w:r w:rsidRPr="004365A0">
        <w:rPr>
          <w:rFonts w:hint="eastAsia"/>
          <w:sz w:val="28"/>
          <w:szCs w:val="28"/>
        </w:rPr>
        <w:t>7</w:t>
      </w:r>
      <w:r w:rsidRPr="004365A0">
        <w:rPr>
          <w:rFonts w:hint="eastAsia"/>
          <w:sz w:val="28"/>
          <w:szCs w:val="28"/>
        </w:rPr>
        <w:t>．“一带一路”生态环保大数据服务平台低碳子平台（二期）建设源代码；</w:t>
      </w:r>
    </w:p>
    <w:p w:rsidR="00B37B5C" w:rsidRDefault="00B37B5C" w:rsidP="00B37B5C">
      <w:pPr>
        <w:spacing w:line="360" w:lineRule="auto"/>
        <w:ind w:firstLineChars="200" w:firstLine="560"/>
        <w:rPr>
          <w:rFonts w:ascii="宋体" w:hAnsi="宋体" w:cs="宋体"/>
          <w:sz w:val="28"/>
          <w:szCs w:val="28"/>
        </w:rPr>
      </w:pPr>
      <w:r w:rsidRPr="004365A0">
        <w:rPr>
          <w:rFonts w:hint="eastAsia"/>
          <w:sz w:val="28"/>
          <w:szCs w:val="28"/>
        </w:rPr>
        <w:t>8</w:t>
      </w:r>
      <w:r w:rsidRPr="004365A0">
        <w:rPr>
          <w:rFonts w:hint="eastAsia"/>
          <w:sz w:val="28"/>
          <w:szCs w:val="28"/>
        </w:rPr>
        <w:t>．“一带一路”</w:t>
      </w:r>
      <w:r w:rsidRPr="004365A0">
        <w:rPr>
          <w:rFonts w:ascii="宋体" w:hAnsi="宋体" w:cs="宋体" w:hint="eastAsia"/>
          <w:sz w:val="28"/>
          <w:szCs w:val="28"/>
        </w:rPr>
        <w:t>可再生能源投资潜力与产业链韧性</w:t>
      </w:r>
      <w:r w:rsidRPr="004365A0">
        <w:rPr>
          <w:rFonts w:hint="eastAsia"/>
          <w:sz w:val="28"/>
          <w:szCs w:val="28"/>
        </w:rPr>
        <w:t>大</w:t>
      </w:r>
      <w:r w:rsidRPr="004365A0">
        <w:rPr>
          <w:rFonts w:ascii="宋体" w:hAnsi="宋体" w:cs="宋体" w:hint="eastAsia"/>
          <w:sz w:val="28"/>
          <w:szCs w:val="28"/>
          <w:lang w:eastAsia="zh-Hans"/>
        </w:rPr>
        <w:t>数据分析研究报告</w:t>
      </w:r>
      <w:r w:rsidRPr="004365A0">
        <w:rPr>
          <w:rFonts w:ascii="宋体" w:hAnsi="宋体" w:cs="宋体" w:hint="eastAsia"/>
          <w:sz w:val="28"/>
          <w:szCs w:val="28"/>
        </w:rPr>
        <w:t>。</w:t>
      </w:r>
    </w:p>
    <w:p w:rsidR="002201BF" w:rsidRPr="00117D50" w:rsidRDefault="002201BF" w:rsidP="002201BF">
      <w:pPr>
        <w:pStyle w:val="20"/>
        <w:rPr>
          <w:rFonts w:ascii="Times New Roman" w:eastAsia="仿宋_GB2312" w:hAnsi="Times New Roman"/>
        </w:rPr>
      </w:pPr>
      <w:r>
        <w:rPr>
          <w:rFonts w:ascii="Times New Roman" w:eastAsia="仿宋_GB2312" w:hAnsi="Times New Roman" w:hint="eastAsia"/>
        </w:rPr>
        <w:t>五</w:t>
      </w:r>
      <w:r w:rsidRPr="00117D50">
        <w:rPr>
          <w:rFonts w:ascii="Times New Roman" w:eastAsia="仿宋_GB2312" w:hAnsi="Times New Roman"/>
        </w:rPr>
        <w:t>、预算</w:t>
      </w:r>
    </w:p>
    <w:p w:rsidR="002201BF" w:rsidRPr="00117D50" w:rsidRDefault="002201BF" w:rsidP="002201BF">
      <w:pPr>
        <w:ind w:firstLineChars="200" w:firstLine="560"/>
        <w:rPr>
          <w:rFonts w:eastAsia="仿宋_GB2312"/>
          <w:sz w:val="28"/>
          <w:szCs w:val="28"/>
        </w:rPr>
      </w:pPr>
      <w:r>
        <w:rPr>
          <w:rFonts w:eastAsia="仿宋_GB2312" w:hint="eastAsia"/>
          <w:sz w:val="28"/>
          <w:szCs w:val="28"/>
        </w:rPr>
        <w:t>本项目</w:t>
      </w:r>
      <w:r w:rsidRPr="00117D50">
        <w:rPr>
          <w:rFonts w:eastAsia="仿宋_GB2312"/>
          <w:sz w:val="28"/>
          <w:szCs w:val="28"/>
        </w:rPr>
        <w:t>预算为</w:t>
      </w:r>
      <w:r>
        <w:rPr>
          <w:rFonts w:eastAsia="仿宋_GB2312"/>
          <w:sz w:val="28"/>
          <w:szCs w:val="28"/>
        </w:rPr>
        <w:t>19.6</w:t>
      </w:r>
      <w:r w:rsidRPr="00117D50">
        <w:rPr>
          <w:rFonts w:eastAsia="仿宋_GB2312"/>
          <w:sz w:val="28"/>
          <w:szCs w:val="28"/>
        </w:rPr>
        <w:t>万人民币</w:t>
      </w:r>
      <w:r>
        <w:rPr>
          <w:rFonts w:eastAsia="仿宋_GB2312" w:hint="eastAsia"/>
          <w:sz w:val="28"/>
          <w:szCs w:val="28"/>
        </w:rPr>
        <w:t>。</w:t>
      </w:r>
    </w:p>
    <w:p w:rsidR="002201BF" w:rsidRPr="002201BF" w:rsidRDefault="002201BF" w:rsidP="002201BF">
      <w:pPr>
        <w:pStyle w:val="2"/>
      </w:pPr>
    </w:p>
    <w:bookmarkEnd w:id="1"/>
    <w:p w:rsidR="006372D4" w:rsidRDefault="00761D5A">
      <w:pPr>
        <w:pStyle w:val="1"/>
        <w:rPr>
          <w:b w:val="0"/>
          <w:bCs w:val="0"/>
          <w:kern w:val="2"/>
          <w:sz w:val="30"/>
          <w:szCs w:val="30"/>
        </w:rPr>
      </w:pPr>
      <w:r>
        <w:rPr>
          <w:sz w:val="28"/>
        </w:rPr>
        <w:br w:type="page"/>
      </w:r>
      <w:r>
        <w:rPr>
          <w:rFonts w:hint="eastAsia"/>
          <w:b w:val="0"/>
          <w:bCs w:val="0"/>
          <w:kern w:val="2"/>
          <w:sz w:val="30"/>
          <w:szCs w:val="30"/>
        </w:rPr>
        <w:lastRenderedPageBreak/>
        <w:t>附件</w:t>
      </w:r>
      <w:r>
        <w:rPr>
          <w:rFonts w:hint="eastAsia"/>
          <w:b w:val="0"/>
          <w:bCs w:val="0"/>
          <w:kern w:val="2"/>
          <w:sz w:val="30"/>
          <w:szCs w:val="30"/>
        </w:rPr>
        <w:t>3</w:t>
      </w:r>
      <w:r>
        <w:rPr>
          <w:rFonts w:hint="eastAsia"/>
          <w:b w:val="0"/>
          <w:bCs w:val="0"/>
          <w:kern w:val="2"/>
          <w:sz w:val="30"/>
          <w:szCs w:val="30"/>
        </w:rPr>
        <w:t>：</w:t>
      </w:r>
    </w:p>
    <w:p w:rsidR="006372D4" w:rsidRDefault="006372D4">
      <w:pPr>
        <w:spacing w:line="480" w:lineRule="exact"/>
        <w:jc w:val="center"/>
        <w:rPr>
          <w:rFonts w:ascii="黑体" w:eastAsia="黑体" w:hAnsi="宋体"/>
          <w:b/>
          <w:sz w:val="32"/>
        </w:rPr>
      </w:pPr>
    </w:p>
    <w:p w:rsidR="006372D4" w:rsidRDefault="006372D4">
      <w:pPr>
        <w:spacing w:line="480" w:lineRule="exact"/>
        <w:ind w:firstLineChars="600" w:firstLine="1928"/>
        <w:rPr>
          <w:rFonts w:ascii="黑体" w:eastAsia="黑体" w:hAnsi="宋体"/>
          <w:b/>
          <w:sz w:val="32"/>
        </w:rPr>
      </w:pPr>
    </w:p>
    <w:p w:rsidR="006372D4" w:rsidRDefault="00761D5A">
      <w:pPr>
        <w:spacing w:line="360" w:lineRule="auto"/>
        <w:ind w:firstLineChars="2400" w:firstLine="6720"/>
        <w:rPr>
          <w:rFonts w:eastAsia="黑体"/>
          <w:sz w:val="28"/>
        </w:rPr>
      </w:pPr>
      <w:r>
        <w:rPr>
          <w:rFonts w:eastAsia="黑体" w:hint="eastAsia"/>
          <w:sz w:val="28"/>
        </w:rPr>
        <w:t>合同编号：</w:t>
      </w:r>
    </w:p>
    <w:p w:rsidR="006372D4" w:rsidRDefault="006372D4">
      <w:pPr>
        <w:spacing w:line="360" w:lineRule="auto"/>
        <w:jc w:val="center"/>
        <w:rPr>
          <w:rFonts w:eastAsia="黑体"/>
          <w:sz w:val="52"/>
        </w:rPr>
      </w:pPr>
    </w:p>
    <w:p w:rsidR="006372D4" w:rsidRDefault="006372D4">
      <w:pPr>
        <w:spacing w:line="360" w:lineRule="auto"/>
        <w:jc w:val="center"/>
        <w:rPr>
          <w:rFonts w:eastAsia="黑体"/>
          <w:sz w:val="52"/>
        </w:rPr>
      </w:pPr>
    </w:p>
    <w:p w:rsidR="006372D4" w:rsidRDefault="00761D5A">
      <w:pPr>
        <w:spacing w:line="360" w:lineRule="auto"/>
        <w:jc w:val="center"/>
        <w:rPr>
          <w:rFonts w:eastAsia="黑体"/>
          <w:b/>
          <w:sz w:val="52"/>
        </w:rPr>
      </w:pPr>
      <w:r>
        <w:rPr>
          <w:rFonts w:eastAsia="黑体" w:hint="eastAsia"/>
          <w:b/>
          <w:sz w:val="52"/>
        </w:rPr>
        <w:t>关于“一带一路”生态环保大数据服务平台低碳子平台（二期）建设咨询服务合同</w:t>
      </w:r>
    </w:p>
    <w:p w:rsidR="006372D4" w:rsidRDefault="006372D4">
      <w:pPr>
        <w:spacing w:line="360" w:lineRule="auto"/>
        <w:jc w:val="center"/>
        <w:rPr>
          <w:rFonts w:eastAsia="楷体_GB2312"/>
          <w:sz w:val="36"/>
        </w:rPr>
      </w:pPr>
    </w:p>
    <w:p w:rsidR="006372D4" w:rsidRDefault="006372D4">
      <w:pPr>
        <w:spacing w:line="360" w:lineRule="auto"/>
        <w:jc w:val="center"/>
        <w:rPr>
          <w:rFonts w:eastAsia="楷体_GB2312"/>
          <w:sz w:val="36"/>
        </w:rPr>
      </w:pPr>
    </w:p>
    <w:p w:rsidR="006372D4" w:rsidRDefault="006372D4">
      <w:pPr>
        <w:spacing w:line="360" w:lineRule="auto"/>
        <w:jc w:val="center"/>
        <w:rPr>
          <w:rFonts w:eastAsia="楷体_GB2312"/>
          <w:sz w:val="36"/>
        </w:rPr>
      </w:pPr>
    </w:p>
    <w:p w:rsidR="006372D4" w:rsidRDefault="00761D5A">
      <w:pPr>
        <w:spacing w:line="360" w:lineRule="auto"/>
        <w:rPr>
          <w:rFonts w:ascii="黑体" w:eastAsia="黑体" w:hAnsi="宋体"/>
          <w:b/>
          <w:sz w:val="44"/>
        </w:rPr>
      </w:pPr>
      <w:r>
        <w:rPr>
          <w:rFonts w:eastAsia="楷体_GB2312"/>
          <w:sz w:val="36"/>
        </w:rPr>
        <w:t xml:space="preserve">     </w:t>
      </w:r>
    </w:p>
    <w:p w:rsidR="006372D4" w:rsidRDefault="006372D4">
      <w:pPr>
        <w:spacing w:line="360" w:lineRule="auto"/>
        <w:ind w:firstLine="1061"/>
        <w:rPr>
          <w:sz w:val="36"/>
          <w:u w:val="single"/>
        </w:rPr>
      </w:pPr>
    </w:p>
    <w:p w:rsidR="006372D4" w:rsidRDefault="006372D4">
      <w:pPr>
        <w:spacing w:line="360" w:lineRule="auto"/>
        <w:ind w:firstLine="1061"/>
        <w:rPr>
          <w:sz w:val="36"/>
          <w:u w:val="single"/>
        </w:rPr>
      </w:pPr>
    </w:p>
    <w:p w:rsidR="006372D4" w:rsidRDefault="006372D4">
      <w:pPr>
        <w:spacing w:line="360" w:lineRule="auto"/>
        <w:ind w:firstLine="1061"/>
        <w:rPr>
          <w:sz w:val="36"/>
          <w:u w:val="single"/>
        </w:rPr>
      </w:pPr>
    </w:p>
    <w:p w:rsidR="006372D4" w:rsidRDefault="006372D4">
      <w:pPr>
        <w:spacing w:line="360" w:lineRule="auto"/>
        <w:ind w:firstLine="1061"/>
        <w:rPr>
          <w:sz w:val="36"/>
          <w:u w:val="single"/>
        </w:rPr>
      </w:pPr>
    </w:p>
    <w:p w:rsidR="006372D4" w:rsidRDefault="00761D5A">
      <w:pPr>
        <w:spacing w:line="360" w:lineRule="auto"/>
        <w:rPr>
          <w:b/>
          <w:sz w:val="28"/>
          <w:u w:val="single"/>
        </w:rPr>
      </w:pPr>
      <w:r>
        <w:rPr>
          <w:rFonts w:hint="eastAsia"/>
          <w:b/>
          <w:sz w:val="28"/>
        </w:rPr>
        <w:t>委托方（甲方）：</w:t>
      </w:r>
      <w:r>
        <w:rPr>
          <w:rFonts w:hint="eastAsia"/>
          <w:bCs/>
          <w:sz w:val="28"/>
          <w:u w:val="single"/>
        </w:rPr>
        <w:t xml:space="preserve"> </w:t>
      </w:r>
      <w:r>
        <w:rPr>
          <w:rFonts w:hint="eastAsia"/>
          <w:bCs/>
          <w:sz w:val="28"/>
          <w:u w:val="single"/>
        </w:rPr>
        <w:t>生态环境部对外合作与交流中心</w:t>
      </w:r>
      <w:r>
        <w:rPr>
          <w:rFonts w:hint="eastAsia"/>
          <w:bCs/>
          <w:sz w:val="28"/>
          <w:u w:val="single"/>
        </w:rPr>
        <w:t xml:space="preserve"> </w:t>
      </w:r>
    </w:p>
    <w:p w:rsidR="006372D4" w:rsidRDefault="00761D5A">
      <w:pPr>
        <w:spacing w:line="360" w:lineRule="auto"/>
        <w:rPr>
          <w:bCs/>
          <w:sz w:val="28"/>
          <w:u w:val="single"/>
        </w:rPr>
      </w:pPr>
      <w:r>
        <w:rPr>
          <w:rFonts w:hint="eastAsia"/>
          <w:b/>
          <w:sz w:val="28"/>
        </w:rPr>
        <w:t>受托方（乙方）</w:t>
      </w:r>
      <w:r>
        <w:rPr>
          <w:rFonts w:eastAsia="楷体_GB2312" w:hint="eastAsia"/>
          <w:sz w:val="28"/>
        </w:rPr>
        <w:t>：</w:t>
      </w:r>
      <w:r>
        <w:rPr>
          <w:rFonts w:eastAsia="楷体_GB2312" w:hint="eastAsia"/>
          <w:sz w:val="28"/>
          <w:u w:val="single"/>
        </w:rPr>
        <w:t xml:space="preserve"> </w:t>
      </w:r>
      <w:r>
        <w:rPr>
          <w:rFonts w:hint="eastAsia"/>
          <w:bCs/>
          <w:sz w:val="28"/>
          <w:u w:val="single"/>
        </w:rPr>
        <w:t xml:space="preserve"> </w:t>
      </w:r>
      <w:r>
        <w:rPr>
          <w:bCs/>
          <w:sz w:val="28"/>
          <w:u w:val="single"/>
        </w:rPr>
        <w:t xml:space="preserve">                            </w:t>
      </w:r>
    </w:p>
    <w:p w:rsidR="006372D4" w:rsidRDefault="006372D4">
      <w:pPr>
        <w:spacing w:line="360" w:lineRule="auto"/>
        <w:rPr>
          <w:szCs w:val="21"/>
        </w:rPr>
      </w:pPr>
    </w:p>
    <w:p w:rsidR="006372D4" w:rsidRDefault="006372D4">
      <w:pPr>
        <w:spacing w:line="360" w:lineRule="auto"/>
        <w:rPr>
          <w:szCs w:val="21"/>
        </w:rPr>
      </w:pPr>
    </w:p>
    <w:p w:rsidR="006372D4" w:rsidRDefault="006372D4">
      <w:pPr>
        <w:spacing w:line="360" w:lineRule="auto"/>
        <w:rPr>
          <w:szCs w:val="21"/>
        </w:rPr>
      </w:pPr>
    </w:p>
    <w:p w:rsidR="006372D4" w:rsidRDefault="00761D5A">
      <w:pPr>
        <w:spacing w:line="360" w:lineRule="auto"/>
        <w:rPr>
          <w:rFonts w:cs="宋体"/>
          <w:b/>
          <w:szCs w:val="21"/>
          <w:u w:val="single"/>
        </w:rPr>
      </w:pPr>
      <w:r>
        <w:rPr>
          <w:rFonts w:cs="宋体" w:hint="eastAsia"/>
          <w:b/>
          <w:szCs w:val="21"/>
        </w:rPr>
        <w:t>甲　　方：</w:t>
      </w:r>
      <w:r>
        <w:rPr>
          <w:rFonts w:cs="宋体" w:hint="eastAsia"/>
          <w:b/>
          <w:szCs w:val="21"/>
          <w:u w:val="single"/>
        </w:rPr>
        <w:t xml:space="preserve"> </w:t>
      </w:r>
      <w:r>
        <w:rPr>
          <w:rFonts w:cs="宋体" w:hint="eastAsia"/>
          <w:b/>
          <w:szCs w:val="21"/>
          <w:u w:val="single"/>
        </w:rPr>
        <w:t xml:space="preserve">生态环境部对外合作与交流中心　</w:t>
      </w:r>
    </w:p>
    <w:p w:rsidR="006372D4" w:rsidRDefault="00761D5A">
      <w:pPr>
        <w:spacing w:line="360" w:lineRule="auto"/>
        <w:rPr>
          <w:rFonts w:cs="宋体"/>
          <w:szCs w:val="21"/>
        </w:rPr>
      </w:pPr>
      <w:proofErr w:type="gramStart"/>
      <w:r>
        <w:rPr>
          <w:rFonts w:cs="宋体" w:hint="eastAsia"/>
          <w:szCs w:val="21"/>
        </w:rPr>
        <w:t>地　　址</w:t>
      </w:r>
      <w:proofErr w:type="gramEnd"/>
      <w:r>
        <w:rPr>
          <w:rFonts w:cs="宋体" w:hint="eastAsia"/>
          <w:szCs w:val="21"/>
        </w:rPr>
        <w:t>：</w:t>
      </w:r>
      <w:r>
        <w:rPr>
          <w:rFonts w:cs="宋体" w:hint="eastAsia"/>
          <w:b/>
          <w:szCs w:val="21"/>
          <w:u w:val="single"/>
        </w:rPr>
        <w:t xml:space="preserve">　北京市西城区</w:t>
      </w:r>
      <w:proofErr w:type="gramStart"/>
      <w:r>
        <w:rPr>
          <w:rFonts w:cs="宋体" w:hint="eastAsia"/>
          <w:b/>
          <w:szCs w:val="21"/>
          <w:u w:val="single"/>
        </w:rPr>
        <w:t>后英房胡同</w:t>
      </w:r>
      <w:proofErr w:type="gramEnd"/>
      <w:r>
        <w:rPr>
          <w:rFonts w:cs="宋体" w:hint="eastAsia"/>
          <w:b/>
          <w:szCs w:val="21"/>
          <w:u w:val="single"/>
        </w:rPr>
        <w:t>5</w:t>
      </w:r>
      <w:r>
        <w:rPr>
          <w:rFonts w:cs="宋体" w:hint="eastAsia"/>
          <w:b/>
          <w:szCs w:val="21"/>
          <w:u w:val="single"/>
        </w:rPr>
        <w:t>号</w:t>
      </w:r>
      <w:r>
        <w:rPr>
          <w:rFonts w:cs="宋体" w:hint="eastAsia"/>
          <w:b/>
          <w:szCs w:val="21"/>
        </w:rPr>
        <w:t xml:space="preserve">  </w:t>
      </w:r>
      <w:r>
        <w:rPr>
          <w:rFonts w:cs="宋体"/>
          <w:b/>
          <w:szCs w:val="21"/>
        </w:rPr>
        <w:t xml:space="preserve">            </w:t>
      </w:r>
      <w:r>
        <w:rPr>
          <w:rFonts w:cs="宋体" w:hint="eastAsia"/>
          <w:szCs w:val="21"/>
        </w:rPr>
        <w:t>电　　话：</w:t>
      </w:r>
      <w:r>
        <w:rPr>
          <w:rFonts w:cs="宋体" w:hint="eastAsia"/>
          <w:b/>
          <w:szCs w:val="21"/>
          <w:u w:val="single"/>
        </w:rPr>
        <w:t xml:space="preserve"> </w:t>
      </w:r>
      <w:r>
        <w:rPr>
          <w:rFonts w:cs="宋体"/>
          <w:b/>
          <w:szCs w:val="21"/>
          <w:u w:val="single"/>
        </w:rPr>
        <w:t>010-82268810</w:t>
      </w:r>
      <w:r>
        <w:rPr>
          <w:rFonts w:cs="宋体" w:hint="eastAsia"/>
          <w:b/>
          <w:szCs w:val="21"/>
          <w:u w:val="single"/>
        </w:rPr>
        <w:t xml:space="preserve">　</w:t>
      </w:r>
      <w:r>
        <w:rPr>
          <w:rFonts w:cs="宋体" w:hint="eastAsia"/>
          <w:szCs w:val="21"/>
        </w:rPr>
        <w:t xml:space="preserve">　</w:t>
      </w:r>
    </w:p>
    <w:p w:rsidR="006372D4" w:rsidRDefault="00761D5A">
      <w:pPr>
        <w:spacing w:line="360" w:lineRule="auto"/>
        <w:rPr>
          <w:rFonts w:cs="宋体"/>
          <w:b/>
          <w:szCs w:val="21"/>
          <w:u w:val="single"/>
        </w:rPr>
      </w:pPr>
      <w:r>
        <w:rPr>
          <w:rFonts w:cs="宋体" w:hint="eastAsia"/>
          <w:szCs w:val="21"/>
        </w:rPr>
        <w:t>电子邮箱：</w:t>
      </w:r>
      <w:r>
        <w:rPr>
          <w:rFonts w:cs="宋体" w:hint="eastAsia"/>
          <w:b/>
          <w:szCs w:val="21"/>
          <w:u w:val="single"/>
        </w:rPr>
        <w:t xml:space="preserve">　　　　　　</w:t>
      </w:r>
    </w:p>
    <w:p w:rsidR="006372D4" w:rsidRDefault="00761D5A">
      <w:pPr>
        <w:spacing w:line="360" w:lineRule="auto"/>
        <w:rPr>
          <w:rFonts w:cs="宋体"/>
          <w:szCs w:val="21"/>
          <w:u w:val="single"/>
        </w:rPr>
      </w:pPr>
      <w:r>
        <w:rPr>
          <w:rFonts w:cs="宋体" w:hint="eastAsia"/>
          <w:b/>
          <w:szCs w:val="21"/>
        </w:rPr>
        <w:t>乙　　方：</w:t>
      </w:r>
      <w:r>
        <w:rPr>
          <w:rFonts w:cs="宋体" w:hint="eastAsia"/>
          <w:szCs w:val="21"/>
          <w:u w:val="single"/>
        </w:rPr>
        <w:t xml:space="preserve">　</w:t>
      </w:r>
      <w:r>
        <w:rPr>
          <w:rFonts w:cs="宋体" w:hint="eastAsia"/>
          <w:szCs w:val="21"/>
          <w:u w:val="single"/>
        </w:rPr>
        <w:t xml:space="preserve"> </w:t>
      </w:r>
      <w:r>
        <w:rPr>
          <w:rFonts w:cs="宋体"/>
          <w:szCs w:val="21"/>
          <w:u w:val="single"/>
        </w:rPr>
        <w:t xml:space="preserve">                         </w:t>
      </w:r>
      <w:r>
        <w:rPr>
          <w:rFonts w:cs="宋体" w:hint="eastAsia"/>
          <w:szCs w:val="21"/>
          <w:u w:val="single"/>
        </w:rPr>
        <w:t xml:space="preserve">　</w:t>
      </w:r>
    </w:p>
    <w:p w:rsidR="006372D4" w:rsidRDefault="00761D5A">
      <w:pPr>
        <w:spacing w:line="360" w:lineRule="auto"/>
        <w:rPr>
          <w:rFonts w:cs="宋体"/>
          <w:szCs w:val="21"/>
        </w:rPr>
      </w:pPr>
      <w:proofErr w:type="gramStart"/>
      <w:r>
        <w:rPr>
          <w:rFonts w:cs="宋体" w:hint="eastAsia"/>
          <w:szCs w:val="21"/>
        </w:rPr>
        <w:t>地　　址</w:t>
      </w:r>
      <w:proofErr w:type="gramEnd"/>
      <w:r>
        <w:rPr>
          <w:rFonts w:cs="宋体" w:hint="eastAsia"/>
          <w:szCs w:val="21"/>
        </w:rPr>
        <w:t>：</w:t>
      </w:r>
      <w:r>
        <w:rPr>
          <w:rFonts w:cs="宋体" w:hint="eastAsia"/>
          <w:szCs w:val="21"/>
          <w:u w:val="single"/>
        </w:rPr>
        <w:t xml:space="preserve"> </w:t>
      </w:r>
      <w:r>
        <w:rPr>
          <w:rFonts w:cs="宋体"/>
          <w:szCs w:val="21"/>
          <w:u w:val="single"/>
        </w:rPr>
        <w:t xml:space="preserve">              </w:t>
      </w:r>
      <w:r>
        <w:rPr>
          <w:rFonts w:cs="宋体" w:hint="eastAsia"/>
          <w:szCs w:val="21"/>
        </w:rPr>
        <w:t xml:space="preserve">  </w:t>
      </w:r>
      <w:r>
        <w:rPr>
          <w:rFonts w:cs="宋体"/>
          <w:szCs w:val="21"/>
        </w:rPr>
        <w:t xml:space="preserve">      </w:t>
      </w:r>
      <w:r>
        <w:rPr>
          <w:rFonts w:cs="宋体" w:hint="eastAsia"/>
          <w:szCs w:val="21"/>
        </w:rPr>
        <w:t>电　　话：</w:t>
      </w:r>
      <w:r>
        <w:rPr>
          <w:rFonts w:cs="宋体" w:hint="eastAsia"/>
          <w:szCs w:val="21"/>
        </w:rPr>
        <w:t xml:space="preserve"> </w:t>
      </w:r>
      <w:r>
        <w:rPr>
          <w:rFonts w:cs="宋体"/>
          <w:szCs w:val="21"/>
          <w:u w:val="single"/>
        </w:rPr>
        <w:t xml:space="preserve">               </w:t>
      </w:r>
    </w:p>
    <w:p w:rsidR="006372D4" w:rsidRDefault="00761D5A">
      <w:pPr>
        <w:spacing w:line="360" w:lineRule="auto"/>
        <w:rPr>
          <w:rFonts w:cs="宋体"/>
          <w:szCs w:val="21"/>
        </w:rPr>
      </w:pPr>
      <w:r>
        <w:rPr>
          <w:rFonts w:cs="宋体" w:hint="eastAsia"/>
          <w:szCs w:val="21"/>
        </w:rPr>
        <w:t>电子邮箱：</w:t>
      </w:r>
      <w:r>
        <w:rPr>
          <w:rFonts w:cs="宋体"/>
          <w:szCs w:val="21"/>
          <w:u w:val="single"/>
        </w:rPr>
        <w:t xml:space="preserve">                </w:t>
      </w:r>
    </w:p>
    <w:p w:rsidR="006372D4" w:rsidRDefault="00761D5A">
      <w:pPr>
        <w:spacing w:line="360" w:lineRule="auto"/>
        <w:rPr>
          <w:szCs w:val="21"/>
        </w:rPr>
      </w:pPr>
      <w:r>
        <w:rPr>
          <w:rFonts w:hint="eastAsia"/>
          <w:szCs w:val="21"/>
        </w:rPr>
        <w:t xml:space="preserve"> </w:t>
      </w:r>
    </w:p>
    <w:p w:rsidR="006372D4" w:rsidRDefault="00761D5A">
      <w:pPr>
        <w:spacing w:line="360" w:lineRule="auto"/>
        <w:rPr>
          <w:szCs w:val="21"/>
        </w:rPr>
      </w:pPr>
      <w:r>
        <w:rPr>
          <w:szCs w:val="21"/>
        </w:rPr>
        <w:t xml:space="preserve">   </w:t>
      </w:r>
    </w:p>
    <w:p w:rsidR="006372D4" w:rsidRDefault="00761D5A">
      <w:pPr>
        <w:spacing w:before="120" w:line="360" w:lineRule="auto"/>
        <w:ind w:firstLine="549"/>
        <w:rPr>
          <w:szCs w:val="21"/>
        </w:rPr>
      </w:pPr>
      <w:r>
        <w:rPr>
          <w:rFonts w:hint="eastAsia"/>
          <w:szCs w:val="21"/>
        </w:rPr>
        <w:t>本合同甲方委托乙方就</w:t>
      </w:r>
      <w:r>
        <w:rPr>
          <w:rFonts w:hint="eastAsia"/>
          <w:szCs w:val="21"/>
          <w:u w:val="single"/>
        </w:rPr>
        <w:t xml:space="preserve">  </w:t>
      </w:r>
      <w:r>
        <w:rPr>
          <w:rFonts w:cs="宋体" w:hint="eastAsia"/>
          <w:szCs w:val="21"/>
          <w:u w:val="single"/>
        </w:rPr>
        <w:t>“一带一路”生态环保大数据服务平台低碳子平台（二期）建设</w:t>
      </w:r>
      <w:r>
        <w:rPr>
          <w:rFonts w:cs="宋体" w:hint="eastAsia"/>
          <w:szCs w:val="21"/>
          <w:u w:val="single"/>
        </w:rPr>
        <w:t xml:space="preserve"> </w:t>
      </w:r>
      <w:r>
        <w:rPr>
          <w:szCs w:val="21"/>
          <w:u w:val="single"/>
        </w:rPr>
        <w:t xml:space="preserve"> </w:t>
      </w:r>
      <w:r>
        <w:rPr>
          <w:rFonts w:hint="eastAsia"/>
          <w:spacing w:val="-4"/>
          <w:szCs w:val="21"/>
        </w:rPr>
        <w:t>项目提供咨询服务，并支付咨询报酬。双方</w:t>
      </w:r>
      <w:r>
        <w:rPr>
          <w:rFonts w:hint="eastAsia"/>
          <w:szCs w:val="21"/>
        </w:rPr>
        <w:t>经过平等协商，在真实、充分、自主地表达各自意愿的基础上，根据《中华人民共和国</w:t>
      </w:r>
      <w:r w:rsidR="00DE5A41">
        <w:rPr>
          <w:rFonts w:hint="eastAsia"/>
          <w:szCs w:val="21"/>
        </w:rPr>
        <w:t>民法典</w:t>
      </w:r>
      <w:r>
        <w:rPr>
          <w:rFonts w:hint="eastAsia"/>
          <w:szCs w:val="21"/>
        </w:rPr>
        <w:t>》及相关规定，达成如下协议，并由双方共同恪守。</w:t>
      </w:r>
    </w:p>
    <w:p w:rsidR="006372D4" w:rsidRDefault="006372D4">
      <w:pPr>
        <w:spacing w:before="120" w:line="360" w:lineRule="auto"/>
        <w:rPr>
          <w:szCs w:val="21"/>
        </w:rPr>
      </w:pPr>
    </w:p>
    <w:p w:rsidR="006372D4" w:rsidRDefault="00761D5A">
      <w:pPr>
        <w:numPr>
          <w:ilvl w:val="0"/>
          <w:numId w:val="6"/>
        </w:numPr>
        <w:tabs>
          <w:tab w:val="left" w:pos="0"/>
        </w:tabs>
        <w:spacing w:before="120" w:line="360" w:lineRule="auto"/>
        <w:ind w:left="735"/>
        <w:rPr>
          <w:rFonts w:ascii="宋体"/>
          <w:b/>
          <w:szCs w:val="21"/>
        </w:rPr>
      </w:pPr>
      <w:r>
        <w:rPr>
          <w:rFonts w:ascii="宋体" w:hint="eastAsia"/>
          <w:b/>
          <w:szCs w:val="21"/>
        </w:rPr>
        <w:t>甲方的责任和义务</w:t>
      </w:r>
    </w:p>
    <w:p w:rsidR="006372D4" w:rsidRDefault="00761D5A">
      <w:pPr>
        <w:spacing w:before="120" w:line="360" w:lineRule="auto"/>
        <w:ind w:firstLineChars="200" w:firstLine="420"/>
        <w:jc w:val="left"/>
        <w:rPr>
          <w:rFonts w:ascii="宋体"/>
          <w:szCs w:val="21"/>
        </w:rPr>
      </w:pPr>
      <w:r>
        <w:rPr>
          <w:rFonts w:ascii="宋体" w:hint="eastAsia"/>
          <w:szCs w:val="21"/>
        </w:rPr>
        <w:t xml:space="preserve">1、甲方为 </w:t>
      </w:r>
      <w:r>
        <w:rPr>
          <w:rFonts w:ascii="宋体"/>
          <w:szCs w:val="21"/>
        </w:rPr>
        <w:t xml:space="preserve"> </w:t>
      </w:r>
      <w:r>
        <w:rPr>
          <w:rFonts w:ascii="宋体" w:hint="eastAsia"/>
          <w:szCs w:val="21"/>
        </w:rPr>
        <w:t>生态环境部对外合作与交流中心技术交流部“一带一路”生态环保大数据服务平台低碳子平台（二期）建设项目组。</w:t>
      </w:r>
    </w:p>
    <w:p w:rsidR="006372D4" w:rsidRDefault="00761D5A">
      <w:pPr>
        <w:spacing w:before="120" w:line="360" w:lineRule="auto"/>
        <w:ind w:firstLineChars="200" w:firstLine="420"/>
        <w:jc w:val="left"/>
        <w:rPr>
          <w:rFonts w:ascii="宋体"/>
          <w:szCs w:val="21"/>
        </w:rPr>
      </w:pPr>
      <w:r>
        <w:rPr>
          <w:rFonts w:ascii="宋体" w:hint="eastAsia"/>
          <w:szCs w:val="21"/>
        </w:rPr>
        <w:t>2、甲方委托乙方承担</w:t>
      </w:r>
      <w:r>
        <w:rPr>
          <w:rFonts w:ascii="宋体" w:hint="eastAsia"/>
          <w:szCs w:val="21"/>
          <w:u w:val="single"/>
        </w:rPr>
        <w:t xml:space="preserve">  </w:t>
      </w:r>
      <w:r>
        <w:rPr>
          <w:rFonts w:cs="宋体" w:hint="eastAsia"/>
          <w:szCs w:val="21"/>
          <w:u w:val="single"/>
        </w:rPr>
        <w:t>“一带一路”生态环保大数据服务平台低碳子平台（二期）建设</w:t>
      </w:r>
      <w:r>
        <w:rPr>
          <w:rFonts w:ascii="宋体" w:hint="eastAsia"/>
          <w:szCs w:val="21"/>
          <w:u w:val="single"/>
        </w:rPr>
        <w:t xml:space="preserve">  </w:t>
      </w:r>
      <w:r>
        <w:rPr>
          <w:rFonts w:ascii="宋体" w:hint="eastAsia"/>
          <w:szCs w:val="21"/>
        </w:rPr>
        <w:t>咨询工作</w:t>
      </w:r>
      <w:r>
        <w:rPr>
          <w:rFonts w:ascii="仿宋_GB2312" w:eastAsia="仿宋_GB2312" w:hint="eastAsia"/>
          <w:szCs w:val="21"/>
        </w:rPr>
        <w:t>，并</w:t>
      </w:r>
      <w:r>
        <w:rPr>
          <w:rFonts w:ascii="宋体" w:hint="eastAsia"/>
          <w:szCs w:val="21"/>
        </w:rPr>
        <w:t>按合同约定支付乙方咨询服务费。</w:t>
      </w:r>
    </w:p>
    <w:p w:rsidR="006372D4" w:rsidRDefault="00761D5A">
      <w:pPr>
        <w:spacing w:before="120" w:line="360" w:lineRule="auto"/>
        <w:ind w:firstLineChars="200" w:firstLine="420"/>
        <w:jc w:val="left"/>
        <w:rPr>
          <w:rFonts w:ascii="宋体"/>
          <w:szCs w:val="21"/>
        </w:rPr>
      </w:pPr>
      <w:r>
        <w:rPr>
          <w:rFonts w:ascii="宋体" w:hint="eastAsia"/>
          <w:szCs w:val="21"/>
        </w:rPr>
        <w:t>3、甲方对委托事项具有管理职责，甲方指定</w:t>
      </w:r>
      <w:r>
        <w:rPr>
          <w:rFonts w:ascii="楷体_GB2312" w:eastAsia="楷体_GB2312" w:hint="eastAsia"/>
          <w:szCs w:val="21"/>
          <w:u w:val="single"/>
        </w:rPr>
        <w:t xml:space="preserve"> </w:t>
      </w:r>
      <w:r>
        <w:rPr>
          <w:rFonts w:cs="宋体" w:hint="eastAsia"/>
          <w:szCs w:val="21"/>
          <w:u w:val="single"/>
        </w:rPr>
        <w:t xml:space="preserve">  </w:t>
      </w:r>
      <w:proofErr w:type="gramStart"/>
      <w:r>
        <w:rPr>
          <w:rFonts w:cs="宋体" w:hint="eastAsia"/>
          <w:szCs w:val="21"/>
          <w:u w:val="single"/>
        </w:rPr>
        <w:t>唐艳冬</w:t>
      </w:r>
      <w:proofErr w:type="gramEnd"/>
      <w:r>
        <w:rPr>
          <w:rFonts w:cs="宋体" w:hint="eastAsia"/>
          <w:szCs w:val="21"/>
          <w:u w:val="single"/>
        </w:rPr>
        <w:t xml:space="preserve">  </w:t>
      </w:r>
      <w:r>
        <w:rPr>
          <w:rFonts w:ascii="楷体_GB2312" w:eastAsia="楷体_GB2312" w:hint="eastAsia"/>
          <w:szCs w:val="21"/>
          <w:u w:val="single"/>
        </w:rPr>
        <w:t xml:space="preserve"> </w:t>
      </w:r>
      <w:r>
        <w:rPr>
          <w:rFonts w:ascii="宋体" w:hint="eastAsia"/>
          <w:szCs w:val="21"/>
        </w:rPr>
        <w:t>为甲方项目联系人，项目联系人负责</w:t>
      </w:r>
      <w:r>
        <w:rPr>
          <w:rFonts w:ascii="楷体_GB2312" w:eastAsia="楷体_GB2312" w:hint="eastAsia"/>
          <w:szCs w:val="21"/>
          <w:u w:val="single"/>
        </w:rPr>
        <w:t xml:space="preserve">   </w:t>
      </w:r>
      <w:r>
        <w:rPr>
          <w:rFonts w:cs="宋体" w:hint="eastAsia"/>
          <w:szCs w:val="21"/>
          <w:u w:val="single"/>
        </w:rPr>
        <w:t>合同规定的各项任务</w:t>
      </w:r>
      <w:r>
        <w:rPr>
          <w:rFonts w:ascii="楷体_GB2312" w:eastAsia="楷体_GB2312" w:hint="eastAsia"/>
          <w:szCs w:val="21"/>
          <w:u w:val="single"/>
        </w:rPr>
        <w:t xml:space="preserve">   </w:t>
      </w:r>
      <w:r>
        <w:rPr>
          <w:rFonts w:ascii="宋体" w:hint="eastAsia"/>
          <w:szCs w:val="21"/>
        </w:rPr>
        <w:t xml:space="preserve"> 。</w:t>
      </w:r>
      <w:r>
        <w:rPr>
          <w:rFonts w:ascii="楷体_GB2312" w:eastAsia="楷体_GB2312" w:hint="eastAsia"/>
          <w:szCs w:val="21"/>
        </w:rPr>
        <w:t xml:space="preserve"> </w:t>
      </w:r>
    </w:p>
    <w:p w:rsidR="006372D4" w:rsidRDefault="00761D5A">
      <w:pPr>
        <w:spacing w:before="120" w:line="360" w:lineRule="auto"/>
        <w:ind w:firstLineChars="200" w:firstLine="420"/>
        <w:jc w:val="left"/>
        <w:rPr>
          <w:rFonts w:ascii="宋体"/>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rsidR="006372D4" w:rsidRDefault="00761D5A">
      <w:pPr>
        <w:numPr>
          <w:ilvl w:val="0"/>
          <w:numId w:val="6"/>
        </w:numPr>
        <w:tabs>
          <w:tab w:val="left" w:pos="0"/>
        </w:tabs>
        <w:spacing w:before="120" w:line="360" w:lineRule="auto"/>
        <w:ind w:left="735"/>
        <w:rPr>
          <w:rFonts w:ascii="宋体"/>
          <w:b/>
          <w:szCs w:val="21"/>
        </w:rPr>
      </w:pPr>
      <w:r>
        <w:rPr>
          <w:rFonts w:ascii="宋体" w:hint="eastAsia"/>
          <w:b/>
          <w:szCs w:val="21"/>
        </w:rPr>
        <w:t>乙方的责任和义务</w:t>
      </w:r>
    </w:p>
    <w:p w:rsidR="006372D4" w:rsidRDefault="00761D5A">
      <w:pPr>
        <w:pStyle w:val="a9"/>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1、乙方</w:t>
      </w:r>
      <w:r>
        <w:rPr>
          <w:rFonts w:ascii="宋体" w:eastAsia="宋体" w:hAnsi="宋体" w:hint="eastAsia"/>
          <w:sz w:val="21"/>
          <w:szCs w:val="21"/>
        </w:rPr>
        <w:t>承诺在本合同约定服务期内，根据甲方的要求，为甲方提供有关</w:t>
      </w:r>
      <w:r>
        <w:rPr>
          <w:rFonts w:ascii="宋体" w:eastAsia="宋体" w:hAnsi="宋体" w:hint="eastAsia"/>
          <w:sz w:val="21"/>
          <w:szCs w:val="21"/>
          <w:u w:val="single"/>
        </w:rPr>
        <w:t xml:space="preserve">  “一带一路”生态环保大数据服务平台低碳子平台（二期）建设  </w:t>
      </w:r>
      <w:r>
        <w:rPr>
          <w:rFonts w:ascii="宋体" w:eastAsia="宋体" w:hAnsi="宋体" w:hint="eastAsia"/>
          <w:sz w:val="21"/>
          <w:szCs w:val="21"/>
        </w:rPr>
        <w:t>项目</w:t>
      </w:r>
      <w:r>
        <w:rPr>
          <w:rFonts w:ascii="宋体" w:eastAsia="宋体" w:hAnsi="宋体"/>
          <w:sz w:val="21"/>
          <w:szCs w:val="21"/>
        </w:rPr>
        <w:t>的咨询服务</w:t>
      </w:r>
      <w:r>
        <w:rPr>
          <w:rFonts w:ascii="宋体" w:eastAsia="宋体" w:hAnsi="宋体" w:hint="eastAsia"/>
          <w:sz w:val="21"/>
          <w:szCs w:val="21"/>
        </w:rPr>
        <w:t>，具体内容为：</w:t>
      </w:r>
    </w:p>
    <w:p w:rsidR="006372D4" w:rsidRDefault="00761D5A">
      <w:pPr>
        <w:spacing w:before="120" w:line="360" w:lineRule="auto"/>
        <w:ind w:left="28" w:firstLine="434"/>
        <w:rPr>
          <w:rFonts w:ascii="宋体" w:hAnsi="宋体"/>
          <w:szCs w:val="21"/>
        </w:rPr>
      </w:pPr>
      <w:r>
        <w:rPr>
          <w:rFonts w:ascii="宋体" w:hAnsi="宋体" w:hint="eastAsia"/>
          <w:szCs w:val="21"/>
        </w:rPr>
        <w:lastRenderedPageBreak/>
        <w:t>乙方将按照本合同附件</w:t>
      </w:r>
      <w:r>
        <w:rPr>
          <w:rFonts w:ascii="宋体" w:hint="eastAsia"/>
          <w:szCs w:val="21"/>
          <w:u w:val="single"/>
        </w:rPr>
        <w:t xml:space="preserve">    “一带一路”生态环保大数据服务平台低碳子平台（二期）建设项目工作大纲 </w:t>
      </w:r>
      <w:r>
        <w:rPr>
          <w:rFonts w:ascii="宋体"/>
          <w:szCs w:val="21"/>
          <w:u w:val="single"/>
        </w:rPr>
        <w:t xml:space="preserve"> </w:t>
      </w:r>
      <w:r>
        <w:rPr>
          <w:rFonts w:ascii="楷体_GB2312" w:eastAsia="楷体_GB2312" w:hint="eastAsia"/>
          <w:szCs w:val="21"/>
          <w:u w:val="single"/>
        </w:rPr>
        <w:t xml:space="preserve"> </w:t>
      </w:r>
      <w:r>
        <w:rPr>
          <w:rFonts w:ascii="宋体" w:hAnsi="宋体" w:hint="eastAsia"/>
          <w:szCs w:val="21"/>
        </w:rPr>
        <w:t>的约定履行合同义务。</w:t>
      </w:r>
    </w:p>
    <w:p w:rsidR="006372D4" w:rsidRDefault="00761D5A">
      <w:pPr>
        <w:pStyle w:val="a9"/>
        <w:spacing w:before="120" w:after="0" w:line="360" w:lineRule="auto"/>
        <w:ind w:firstLineChars="200" w:firstLine="420"/>
        <w:jc w:val="both"/>
        <w:rPr>
          <w:rFonts w:ascii="宋体" w:eastAsia="宋体" w:hAnsi="宋体"/>
          <w:sz w:val="21"/>
          <w:szCs w:val="21"/>
        </w:rPr>
      </w:pPr>
      <w:r>
        <w:rPr>
          <w:rFonts w:ascii="宋体" w:eastAsia="宋体" w:hAnsi="宋体" w:hint="eastAsia"/>
          <w:sz w:val="21"/>
          <w:szCs w:val="21"/>
        </w:rPr>
        <w:t>2、乙方发现甲方提供的资料、数据等有明显错误和缺陷的，应当于三个工作日内书面通知甲方。乙方发现前述问题不通知甲方的，视为其认可甲方提供的资料、数据等符合相关条件。</w:t>
      </w:r>
    </w:p>
    <w:p w:rsidR="006372D4" w:rsidRDefault="00761D5A">
      <w:pPr>
        <w:pStyle w:val="a9"/>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本合同项下服务内容完成后，甲方要求乙方返还资料、数据材料等原件的，乙方应按照甲方要求及时交还甲方。</w:t>
      </w:r>
    </w:p>
    <w:p w:rsidR="006372D4" w:rsidRDefault="00761D5A">
      <w:pPr>
        <w:numPr>
          <w:ilvl w:val="0"/>
          <w:numId w:val="6"/>
        </w:numPr>
        <w:tabs>
          <w:tab w:val="left" w:pos="0"/>
        </w:tabs>
        <w:spacing w:before="120" w:line="360" w:lineRule="auto"/>
        <w:ind w:left="735"/>
        <w:rPr>
          <w:rFonts w:ascii="宋体"/>
          <w:b/>
          <w:szCs w:val="21"/>
        </w:rPr>
      </w:pPr>
      <w:r>
        <w:rPr>
          <w:rFonts w:ascii="宋体" w:hint="eastAsia"/>
          <w:b/>
          <w:szCs w:val="21"/>
        </w:rPr>
        <w:t>工作成果提交与验收</w:t>
      </w:r>
    </w:p>
    <w:p w:rsidR="006372D4" w:rsidRDefault="00761D5A">
      <w:pPr>
        <w:pStyle w:val="23"/>
        <w:spacing w:line="360" w:lineRule="auto"/>
        <w:ind w:leftChars="0" w:left="0" w:firstLineChars="200" w:firstLine="420"/>
        <w:rPr>
          <w:rFonts w:ascii="宋体" w:hAnsi="宋体"/>
          <w:szCs w:val="21"/>
        </w:rPr>
      </w:pPr>
      <w:r>
        <w:rPr>
          <w:rFonts w:ascii="宋体" w:hAnsi="宋体" w:hint="eastAsia"/>
          <w:szCs w:val="21"/>
        </w:rPr>
        <w:t>1、乙方应当按照合同约定时间，以合同约定方式或甲方认可的方式提交工作成果。</w:t>
      </w:r>
    </w:p>
    <w:p w:rsidR="006372D4" w:rsidRDefault="00761D5A">
      <w:pPr>
        <w:pStyle w:val="23"/>
        <w:spacing w:line="360" w:lineRule="auto"/>
        <w:ind w:leftChars="0" w:left="0" w:firstLineChars="200" w:firstLine="420"/>
        <w:rPr>
          <w:rFonts w:ascii="宋体" w:hAnsi="宋体"/>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rsidR="006372D4" w:rsidRDefault="00761D5A">
      <w:pPr>
        <w:pStyle w:val="23"/>
        <w:spacing w:line="360" w:lineRule="auto"/>
        <w:ind w:leftChars="0" w:left="0" w:firstLineChars="200" w:firstLine="420"/>
        <w:rPr>
          <w:rFonts w:ascii="宋体" w:hAnsi="宋体"/>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rsidR="006372D4" w:rsidRDefault="00761D5A">
      <w:pPr>
        <w:pStyle w:val="23"/>
        <w:spacing w:line="360" w:lineRule="auto"/>
        <w:ind w:leftChars="0" w:left="0" w:firstLineChars="200" w:firstLine="420"/>
        <w:rPr>
          <w:rFonts w:ascii="宋体" w:hAnsi="宋体"/>
          <w:b/>
          <w:szCs w:val="21"/>
        </w:rPr>
      </w:pPr>
      <w:r>
        <w:rPr>
          <w:rFonts w:ascii="宋体" w:hAnsi="宋体" w:hint="eastAsia"/>
          <w:szCs w:val="21"/>
        </w:rPr>
        <w:t>4、乙方应对其提交的工作成果的准确性负责，甲方按照乙方符合约定要求的咨询报告和意见</w:t>
      </w:r>
      <w:proofErr w:type="gramStart"/>
      <w:r>
        <w:rPr>
          <w:rFonts w:ascii="宋体" w:hAnsi="宋体" w:hint="eastAsia"/>
          <w:szCs w:val="21"/>
        </w:rPr>
        <w:t>作出</w:t>
      </w:r>
      <w:proofErr w:type="gramEnd"/>
      <w:r>
        <w:rPr>
          <w:rFonts w:ascii="宋体" w:hAnsi="宋体" w:hint="eastAsia"/>
          <w:szCs w:val="21"/>
        </w:rPr>
        <w:t>的决策所造成的损失，由乙方承担。</w:t>
      </w:r>
      <w:r>
        <w:rPr>
          <w:rFonts w:ascii="楷体_GB2312" w:eastAsia="楷体_GB2312" w:hint="eastAsia"/>
          <w:szCs w:val="21"/>
        </w:rPr>
        <w:t>（注：本条可以结合具体情况灵活掌握。）</w:t>
      </w:r>
    </w:p>
    <w:p w:rsidR="006372D4" w:rsidRDefault="00761D5A">
      <w:pPr>
        <w:numPr>
          <w:ilvl w:val="0"/>
          <w:numId w:val="6"/>
        </w:numPr>
        <w:tabs>
          <w:tab w:val="left" w:pos="0"/>
        </w:tabs>
        <w:spacing w:before="120" w:line="360" w:lineRule="auto"/>
        <w:ind w:left="735"/>
        <w:rPr>
          <w:rFonts w:ascii="宋体"/>
          <w:b/>
          <w:szCs w:val="21"/>
        </w:rPr>
      </w:pPr>
      <w:r>
        <w:rPr>
          <w:rFonts w:ascii="宋体" w:hint="eastAsia"/>
          <w:b/>
          <w:szCs w:val="21"/>
        </w:rPr>
        <w:t>咨询服务费及支付</w:t>
      </w:r>
    </w:p>
    <w:p w:rsidR="006372D4" w:rsidRDefault="00761D5A">
      <w:pPr>
        <w:tabs>
          <w:tab w:val="left" w:pos="616"/>
        </w:tabs>
        <w:spacing w:before="120" w:line="360" w:lineRule="auto"/>
        <w:ind w:firstLineChars="200" w:firstLine="420"/>
        <w:jc w:val="left"/>
        <w:rPr>
          <w:rFonts w:ascii="仿宋_GB2312" w:eastAsia="仿宋_GB2312"/>
          <w:szCs w:val="21"/>
        </w:rPr>
      </w:pPr>
      <w:r>
        <w:rPr>
          <w:rFonts w:hint="eastAsia"/>
          <w:szCs w:val="21"/>
        </w:rPr>
        <w:t>1</w:t>
      </w:r>
      <w:r>
        <w:rPr>
          <w:rFonts w:hint="eastAsia"/>
          <w:szCs w:val="21"/>
        </w:rPr>
        <w:t>、甲方向乙方支付咨询服务费总额</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人民币</w:t>
      </w:r>
      <w:r>
        <w:rPr>
          <w:rFonts w:hint="eastAsia"/>
          <w:szCs w:val="21"/>
        </w:rPr>
        <w:t>。乙方为完成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p>
    <w:p w:rsidR="006372D4" w:rsidRDefault="00761D5A">
      <w:pPr>
        <w:tabs>
          <w:tab w:val="left" w:pos="616"/>
        </w:tabs>
        <w:spacing w:before="120" w:line="360" w:lineRule="auto"/>
        <w:ind w:left="420"/>
        <w:jc w:val="left"/>
        <w:rPr>
          <w:rFonts w:ascii="宋体"/>
          <w:szCs w:val="21"/>
        </w:rPr>
      </w:pPr>
      <w:r>
        <w:rPr>
          <w:rFonts w:ascii="宋体" w:hint="eastAsia"/>
          <w:szCs w:val="21"/>
        </w:rPr>
        <w:t>2、支付条件</w:t>
      </w:r>
    </w:p>
    <w:p w:rsidR="006372D4" w:rsidRDefault="00761D5A">
      <w:pPr>
        <w:spacing w:before="120" w:line="360" w:lineRule="auto"/>
        <w:ind w:firstLineChars="200" w:firstLine="420"/>
        <w:rPr>
          <w:rFonts w:ascii="宋体" w:hAnsi="宋体"/>
          <w:szCs w:val="21"/>
        </w:rPr>
      </w:pPr>
      <w:r>
        <w:rPr>
          <w:rFonts w:ascii="宋体" w:hAnsi="宋体" w:hint="eastAsia"/>
          <w:szCs w:val="21"/>
        </w:rPr>
        <w:t>（1）自本合同签署之日起15日内，甲方向乙方支付咨询总金额的</w:t>
      </w:r>
      <w:r>
        <w:rPr>
          <w:rFonts w:ascii="宋体" w:hAnsi="宋体"/>
          <w:szCs w:val="21"/>
        </w:rPr>
        <w:t>40</w:t>
      </w:r>
      <w:r>
        <w:rPr>
          <w:rFonts w:ascii="宋体" w:hAnsi="宋体" w:hint="eastAsia"/>
          <w:szCs w:val="21"/>
        </w:rPr>
        <w:t>%，即 人民币</w:t>
      </w:r>
      <w:r>
        <w:rPr>
          <w:rFonts w:ascii="宋体" w:hAnsi="宋体"/>
          <w:szCs w:val="21"/>
          <w:u w:val="single"/>
        </w:rPr>
        <w:t xml:space="preserve">    </w:t>
      </w:r>
      <w:r>
        <w:rPr>
          <w:rFonts w:ascii="宋体" w:hAnsi="宋体" w:hint="eastAsia"/>
          <w:szCs w:val="21"/>
        </w:rPr>
        <w:t xml:space="preserve">万元（大写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，含税）。</w:t>
      </w:r>
    </w:p>
    <w:p w:rsidR="006372D4" w:rsidRDefault="00761D5A">
      <w:pPr>
        <w:spacing w:before="120" w:line="360" w:lineRule="auto"/>
        <w:ind w:firstLineChars="200" w:firstLine="420"/>
        <w:rPr>
          <w:rFonts w:ascii="仿宋_GB2312" w:eastAsia="仿宋_GB2312"/>
          <w:szCs w:val="21"/>
        </w:rPr>
      </w:pPr>
      <w:r>
        <w:rPr>
          <w:rFonts w:ascii="宋体" w:hAnsi="宋体" w:hint="eastAsia"/>
          <w:szCs w:val="21"/>
        </w:rPr>
        <w:t>（2）乙方向甲方提交《“一带一路”生态环保大数据服务平台低碳子平台（二期）建设项目工作大纲》和《“一带一路”生态环保大数据服务平台低碳子平台（二期）建设项目投标文件》，甲方向乙方支付咨询服务费总金额的6</w:t>
      </w:r>
      <w:r>
        <w:rPr>
          <w:rFonts w:ascii="宋体" w:hAnsi="宋体"/>
          <w:szCs w:val="21"/>
        </w:rPr>
        <w:t>0</w:t>
      </w:r>
      <w:r>
        <w:rPr>
          <w:rFonts w:ascii="宋体" w:hAnsi="宋体" w:hint="eastAsia"/>
          <w:szCs w:val="21"/>
        </w:rPr>
        <w:t>%，即   人民币</w:t>
      </w:r>
      <w:r>
        <w:rPr>
          <w:rFonts w:ascii="宋体" w:hAnsi="宋体"/>
          <w:szCs w:val="21"/>
          <w:u w:val="single"/>
        </w:rPr>
        <w:t xml:space="preserve">       </w:t>
      </w:r>
      <w:r>
        <w:rPr>
          <w:rFonts w:ascii="宋体" w:hAnsi="宋体" w:hint="eastAsia"/>
          <w:szCs w:val="21"/>
        </w:rPr>
        <w:t>万元（大</w:t>
      </w:r>
      <w:r>
        <w:rPr>
          <w:rFonts w:ascii="宋体" w:hAnsi="宋体" w:hint="eastAsia"/>
          <w:szCs w:val="21"/>
        </w:rPr>
        <w:lastRenderedPageBreak/>
        <w:t xml:space="preserve">写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，含税）。  </w:t>
      </w:r>
      <w:r>
        <w:rPr>
          <w:rFonts w:ascii="仿宋_GB2312" w:eastAsia="仿宋_GB2312" w:hint="eastAsia"/>
          <w:szCs w:val="21"/>
        </w:rPr>
        <w:t xml:space="preserve"> </w:t>
      </w:r>
    </w:p>
    <w:p w:rsidR="006372D4" w:rsidRDefault="00761D5A">
      <w:pPr>
        <w:tabs>
          <w:tab w:val="left" w:pos="616"/>
        </w:tabs>
        <w:spacing w:before="120" w:line="360" w:lineRule="auto"/>
        <w:ind w:left="420"/>
        <w:jc w:val="left"/>
        <w:rPr>
          <w:rFonts w:ascii="宋体"/>
          <w:szCs w:val="21"/>
        </w:rPr>
      </w:pPr>
      <w:r>
        <w:rPr>
          <w:rFonts w:ascii="宋体" w:hint="eastAsia"/>
          <w:szCs w:val="21"/>
        </w:rPr>
        <w:t>3、支付方式</w:t>
      </w:r>
    </w:p>
    <w:p w:rsidR="006372D4" w:rsidRDefault="00761D5A">
      <w:pPr>
        <w:tabs>
          <w:tab w:val="left" w:pos="851"/>
        </w:tabs>
        <w:spacing w:line="360" w:lineRule="auto"/>
        <w:ind w:firstLineChars="200" w:firstLine="420"/>
        <w:rPr>
          <w:rFonts w:cs="宋体"/>
          <w:szCs w:val="21"/>
        </w:rPr>
      </w:pPr>
      <w:r>
        <w:rPr>
          <w:rFonts w:ascii="仿宋_GB2312" w:eastAsia="仿宋_GB2312" w:hint="eastAsia"/>
          <w:szCs w:val="21"/>
        </w:rPr>
        <w:t xml:space="preserve">    </w:t>
      </w:r>
      <w:r>
        <w:rPr>
          <w:rFonts w:cs="宋体" w:hint="eastAsia"/>
          <w:szCs w:val="21"/>
        </w:rPr>
        <w:t>转账</w:t>
      </w:r>
    </w:p>
    <w:p w:rsidR="006372D4" w:rsidRDefault="00761D5A">
      <w:pPr>
        <w:spacing w:before="120" w:line="360" w:lineRule="auto"/>
        <w:rPr>
          <w:szCs w:val="21"/>
        </w:rPr>
      </w:pPr>
      <w:r>
        <w:rPr>
          <w:szCs w:val="21"/>
        </w:rPr>
        <w:t xml:space="preserve">      </w:t>
      </w:r>
      <w:r>
        <w:rPr>
          <w:rFonts w:hint="eastAsia"/>
          <w:szCs w:val="21"/>
        </w:rPr>
        <w:t>乙方开户银行名称、户名和账号为：</w:t>
      </w:r>
    </w:p>
    <w:p w:rsidR="006372D4" w:rsidRDefault="00761D5A">
      <w:pPr>
        <w:tabs>
          <w:tab w:val="left" w:pos="851"/>
        </w:tabs>
        <w:spacing w:line="360" w:lineRule="auto"/>
        <w:ind w:firstLineChars="200" w:firstLine="420"/>
        <w:rPr>
          <w:rFonts w:cs="宋体"/>
          <w:szCs w:val="21"/>
        </w:rPr>
      </w:pPr>
      <w:r>
        <w:rPr>
          <w:rFonts w:cs="宋体" w:hint="eastAsia"/>
          <w:szCs w:val="21"/>
        </w:rPr>
        <w:t>乙方：</w:t>
      </w:r>
      <w:r>
        <w:rPr>
          <w:rFonts w:cs="宋体"/>
          <w:szCs w:val="21"/>
        </w:rPr>
        <w:t xml:space="preserve"> </w:t>
      </w:r>
    </w:p>
    <w:p w:rsidR="006372D4" w:rsidRDefault="00761D5A">
      <w:pPr>
        <w:tabs>
          <w:tab w:val="left" w:pos="851"/>
        </w:tabs>
        <w:spacing w:line="360" w:lineRule="auto"/>
        <w:ind w:firstLineChars="200" w:firstLine="420"/>
        <w:rPr>
          <w:rFonts w:cs="宋体"/>
          <w:szCs w:val="21"/>
        </w:rPr>
      </w:pPr>
      <w:r>
        <w:rPr>
          <w:rFonts w:cs="宋体" w:hint="eastAsia"/>
          <w:szCs w:val="21"/>
        </w:rPr>
        <w:t>开户名称：</w:t>
      </w:r>
      <w:r>
        <w:rPr>
          <w:rFonts w:cs="宋体"/>
          <w:szCs w:val="21"/>
        </w:rPr>
        <w:t xml:space="preserve"> </w:t>
      </w:r>
    </w:p>
    <w:p w:rsidR="006372D4" w:rsidRDefault="00761D5A">
      <w:pPr>
        <w:tabs>
          <w:tab w:val="left" w:pos="851"/>
        </w:tabs>
        <w:spacing w:line="360" w:lineRule="auto"/>
        <w:ind w:firstLineChars="200" w:firstLine="420"/>
        <w:rPr>
          <w:rFonts w:cs="宋体"/>
          <w:szCs w:val="21"/>
        </w:rPr>
      </w:pPr>
      <w:r>
        <w:rPr>
          <w:rFonts w:cs="宋体" w:hint="eastAsia"/>
          <w:szCs w:val="21"/>
        </w:rPr>
        <w:t>纳税人识别号：</w:t>
      </w:r>
    </w:p>
    <w:p w:rsidR="006372D4" w:rsidRDefault="00761D5A">
      <w:pPr>
        <w:tabs>
          <w:tab w:val="left" w:pos="851"/>
        </w:tabs>
        <w:spacing w:line="360" w:lineRule="auto"/>
        <w:ind w:firstLineChars="200" w:firstLine="420"/>
        <w:rPr>
          <w:rFonts w:cs="宋体"/>
          <w:szCs w:val="21"/>
        </w:rPr>
      </w:pPr>
      <w:r>
        <w:rPr>
          <w:rFonts w:cs="宋体" w:hint="eastAsia"/>
          <w:szCs w:val="21"/>
        </w:rPr>
        <w:t>银行账号：</w:t>
      </w:r>
    </w:p>
    <w:p w:rsidR="006372D4" w:rsidRDefault="00761D5A">
      <w:pPr>
        <w:tabs>
          <w:tab w:val="left" w:pos="851"/>
        </w:tabs>
        <w:spacing w:line="360" w:lineRule="auto"/>
        <w:ind w:firstLineChars="200" w:firstLine="420"/>
        <w:rPr>
          <w:rFonts w:cs="宋体"/>
          <w:szCs w:val="21"/>
        </w:rPr>
      </w:pPr>
      <w:r>
        <w:rPr>
          <w:rFonts w:cs="宋体" w:hint="eastAsia"/>
          <w:szCs w:val="21"/>
        </w:rPr>
        <w:t>开户行：</w:t>
      </w:r>
      <w:r>
        <w:rPr>
          <w:rFonts w:cs="宋体"/>
          <w:szCs w:val="21"/>
        </w:rPr>
        <w:t xml:space="preserve"> </w:t>
      </w:r>
    </w:p>
    <w:p w:rsidR="006372D4" w:rsidRDefault="006372D4">
      <w:pPr>
        <w:pStyle w:val="23"/>
        <w:spacing w:line="360" w:lineRule="auto"/>
        <w:ind w:firstLineChars="195" w:firstLine="409"/>
        <w:rPr>
          <w:szCs w:val="21"/>
        </w:rPr>
      </w:pPr>
    </w:p>
    <w:p w:rsidR="006372D4" w:rsidRDefault="00761D5A">
      <w:pPr>
        <w:pStyle w:val="23"/>
        <w:spacing w:line="360" w:lineRule="auto"/>
        <w:ind w:firstLineChars="195" w:firstLine="409"/>
        <w:rPr>
          <w:szCs w:val="21"/>
        </w:rPr>
      </w:pPr>
      <w:r>
        <w:rPr>
          <w:rFonts w:hint="eastAsia"/>
          <w:szCs w:val="21"/>
        </w:rPr>
        <w:t>4</w:t>
      </w:r>
      <w:r>
        <w:rPr>
          <w:rFonts w:hint="eastAsia"/>
          <w:szCs w:val="21"/>
        </w:rPr>
        <w:t>、乙方收到咨询服务费</w:t>
      </w:r>
      <w:r>
        <w:rPr>
          <w:rFonts w:hint="eastAsia"/>
          <w:szCs w:val="21"/>
          <w:u w:val="single"/>
        </w:rPr>
        <w:t xml:space="preserve">   </w:t>
      </w:r>
      <w:r>
        <w:rPr>
          <w:szCs w:val="21"/>
          <w:u w:val="single"/>
        </w:rPr>
        <w:t>10</w:t>
      </w:r>
      <w:r>
        <w:rPr>
          <w:rFonts w:hint="eastAsia"/>
          <w:szCs w:val="21"/>
          <w:u w:val="single"/>
        </w:rPr>
        <w:t xml:space="preserve">   </w:t>
      </w:r>
      <w:r>
        <w:rPr>
          <w:rFonts w:hint="eastAsia"/>
          <w:szCs w:val="21"/>
        </w:rPr>
        <w:t>日内，应向甲方开具合法有效的发票。</w:t>
      </w:r>
    </w:p>
    <w:p w:rsidR="006372D4" w:rsidRDefault="00761D5A">
      <w:pPr>
        <w:numPr>
          <w:ilvl w:val="0"/>
          <w:numId w:val="6"/>
        </w:numPr>
        <w:tabs>
          <w:tab w:val="left" w:pos="0"/>
        </w:tabs>
        <w:spacing w:before="120" w:line="360" w:lineRule="auto"/>
        <w:ind w:left="735"/>
        <w:rPr>
          <w:rFonts w:ascii="宋体"/>
          <w:b/>
          <w:szCs w:val="21"/>
        </w:rPr>
      </w:pPr>
      <w:r>
        <w:rPr>
          <w:rFonts w:ascii="宋体" w:hint="eastAsia"/>
          <w:b/>
          <w:szCs w:val="21"/>
        </w:rPr>
        <w:t>成果所有权</w:t>
      </w:r>
    </w:p>
    <w:p w:rsidR="006372D4" w:rsidRDefault="00761D5A">
      <w:pPr>
        <w:pStyle w:val="23"/>
        <w:spacing w:line="360" w:lineRule="auto"/>
        <w:ind w:firstLineChars="195" w:firstLine="409"/>
        <w:rPr>
          <w:szCs w:val="21"/>
        </w:rPr>
      </w:pPr>
      <w:r>
        <w:rPr>
          <w:rFonts w:ascii="宋体" w:hint="eastAsia"/>
          <w:szCs w:val="21"/>
        </w:rPr>
        <w:t>乙方在本合同项下为甲方编制的任何研究、报告或其他资料、图表、软件等及随附其上的相关权利应属于并保持为甲方的资产，甲方拥有完全的所有权和使用权，包括但不限于占有、使用、收益、处分的权利。</w:t>
      </w:r>
      <w:r>
        <w:rPr>
          <w:rFonts w:ascii="宋体"/>
          <w:szCs w:val="21"/>
        </w:rPr>
        <w:t>未经甲方授权或书面同意，乙方不得擅自使用或对外公开</w:t>
      </w:r>
      <w:r>
        <w:rPr>
          <w:rFonts w:ascii="宋体" w:hint="eastAsia"/>
          <w:szCs w:val="21"/>
        </w:rPr>
        <w:t>。因本合同及其实施产生的著作权、专利权等知识产权及所有其它权利应归甲方独家所有，未经甲方书面同意，</w:t>
      </w:r>
      <w:r>
        <w:rPr>
          <w:rFonts w:ascii="宋体"/>
          <w:szCs w:val="21"/>
        </w:rPr>
        <w:t>乙方不得在任何场</w:t>
      </w:r>
      <w:r>
        <w:rPr>
          <w:szCs w:val="21"/>
        </w:rPr>
        <w:t>合以其名义在合同成果</w:t>
      </w:r>
      <w:proofErr w:type="gramStart"/>
      <w:r>
        <w:rPr>
          <w:szCs w:val="21"/>
        </w:rPr>
        <w:t>中署</w:t>
      </w:r>
      <w:proofErr w:type="gramEnd"/>
      <w:r>
        <w:rPr>
          <w:szCs w:val="21"/>
        </w:rPr>
        <w:t>名。</w:t>
      </w:r>
    </w:p>
    <w:p w:rsidR="006372D4" w:rsidRDefault="00761D5A">
      <w:pPr>
        <w:numPr>
          <w:ilvl w:val="0"/>
          <w:numId w:val="6"/>
        </w:numPr>
        <w:tabs>
          <w:tab w:val="left" w:pos="0"/>
        </w:tabs>
        <w:spacing w:before="120" w:line="360" w:lineRule="auto"/>
        <w:ind w:left="735"/>
        <w:rPr>
          <w:rFonts w:ascii="宋体"/>
          <w:b/>
          <w:szCs w:val="21"/>
        </w:rPr>
      </w:pPr>
      <w:r>
        <w:rPr>
          <w:rFonts w:ascii="宋体" w:hint="eastAsia"/>
          <w:b/>
          <w:szCs w:val="21"/>
        </w:rPr>
        <w:t>保密条款</w:t>
      </w:r>
    </w:p>
    <w:p w:rsidR="006372D4" w:rsidRDefault="00761D5A">
      <w:pPr>
        <w:pStyle w:val="23"/>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1、乙方对其在履行合同义务过程中获知或取得的所有有形、无形的信息及资料（包括但不限于书面文字文件、电子信息资料及邮件等）中涉及国家秘密或商业秘密等未公开信息负有保密义务。</w:t>
      </w:r>
    </w:p>
    <w:p w:rsidR="006372D4" w:rsidRDefault="00761D5A">
      <w:pPr>
        <w:pStyle w:val="23"/>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rsidR="006372D4" w:rsidRDefault="00761D5A">
      <w:pPr>
        <w:pStyle w:val="23"/>
        <w:spacing w:line="360" w:lineRule="auto"/>
        <w:ind w:leftChars="0" w:left="0" w:firstLineChars="200" w:firstLine="420"/>
        <w:rPr>
          <w:rFonts w:ascii="宋体"/>
          <w:szCs w:val="21"/>
        </w:rPr>
      </w:pPr>
      <w:r>
        <w:rPr>
          <w:rFonts w:ascii="宋体" w:hint="eastAsia"/>
          <w:szCs w:val="21"/>
        </w:rPr>
        <w:t>3.保密期限为</w:t>
      </w:r>
      <w:r>
        <w:rPr>
          <w:rFonts w:ascii="宋体" w:hint="eastAsia"/>
          <w:szCs w:val="21"/>
          <w:u w:val="single"/>
        </w:rPr>
        <w:t xml:space="preserve">  </w:t>
      </w:r>
      <w:r>
        <w:rPr>
          <w:rFonts w:ascii="宋体"/>
          <w:szCs w:val="21"/>
          <w:u w:val="single"/>
        </w:rPr>
        <w:t>1</w:t>
      </w:r>
      <w:r>
        <w:rPr>
          <w:rFonts w:ascii="宋体" w:hint="eastAsia"/>
          <w:szCs w:val="21"/>
          <w:u w:val="single"/>
        </w:rPr>
        <w:t xml:space="preserve">  </w:t>
      </w:r>
      <w:r>
        <w:rPr>
          <w:rFonts w:ascii="宋体" w:hint="eastAsia"/>
          <w:szCs w:val="21"/>
        </w:rPr>
        <w:t>年，并不受合同提前终止影响。</w:t>
      </w:r>
    </w:p>
    <w:p w:rsidR="006372D4" w:rsidRDefault="00761D5A">
      <w:pPr>
        <w:numPr>
          <w:ilvl w:val="0"/>
          <w:numId w:val="6"/>
        </w:numPr>
        <w:tabs>
          <w:tab w:val="left" w:pos="0"/>
        </w:tabs>
        <w:spacing w:before="120" w:line="360" w:lineRule="auto"/>
        <w:ind w:left="735"/>
        <w:rPr>
          <w:rFonts w:ascii="宋体"/>
          <w:b/>
          <w:szCs w:val="21"/>
        </w:rPr>
      </w:pPr>
      <w:r>
        <w:rPr>
          <w:rFonts w:ascii="宋体" w:hint="eastAsia"/>
          <w:b/>
          <w:szCs w:val="21"/>
        </w:rPr>
        <w:t>相关利益回避</w:t>
      </w:r>
    </w:p>
    <w:p w:rsidR="006372D4" w:rsidRDefault="00761D5A">
      <w:pPr>
        <w:spacing w:line="360" w:lineRule="auto"/>
        <w:ind w:firstLine="570"/>
        <w:rPr>
          <w:rFonts w:ascii="宋体"/>
          <w:szCs w:val="21"/>
        </w:rPr>
      </w:pPr>
      <w:r>
        <w:rPr>
          <w:rFonts w:ascii="宋体" w:hint="eastAsia"/>
          <w:szCs w:val="21"/>
        </w:rPr>
        <w:lastRenderedPageBreak/>
        <w:t>乙方应当保证：乙方（包括其关联方、其所属人员）与甲方不存在关系和业务上的利益冲突，不得参与或实施与本合同规定工作或正当履行本合同义务相抵触的任何活动和行为，特别是不得参与</w:t>
      </w:r>
      <w:proofErr w:type="gramStart"/>
      <w:r>
        <w:rPr>
          <w:rFonts w:ascii="宋体" w:hint="eastAsia"/>
          <w:szCs w:val="21"/>
        </w:rPr>
        <w:t>与</w:t>
      </w:r>
      <w:proofErr w:type="gramEnd"/>
      <w:r>
        <w:rPr>
          <w:rFonts w:ascii="宋体" w:hint="eastAsia"/>
          <w:szCs w:val="21"/>
        </w:rPr>
        <w:t>本咨询服务合同有因果关系的供货、工程或服务。</w:t>
      </w:r>
    </w:p>
    <w:p w:rsidR="006372D4" w:rsidRDefault="00761D5A">
      <w:pPr>
        <w:numPr>
          <w:ilvl w:val="0"/>
          <w:numId w:val="6"/>
        </w:numPr>
        <w:tabs>
          <w:tab w:val="left" w:pos="0"/>
        </w:tabs>
        <w:spacing w:before="120" w:line="360" w:lineRule="auto"/>
        <w:ind w:left="735"/>
        <w:rPr>
          <w:rFonts w:ascii="宋体"/>
          <w:b/>
          <w:szCs w:val="21"/>
        </w:rPr>
      </w:pPr>
      <w:r>
        <w:rPr>
          <w:rFonts w:ascii="宋体" w:hint="eastAsia"/>
          <w:b/>
          <w:szCs w:val="21"/>
        </w:rPr>
        <w:t>行为规范</w:t>
      </w:r>
    </w:p>
    <w:p w:rsidR="006372D4" w:rsidRDefault="00761D5A">
      <w:pPr>
        <w:pStyle w:val="a9"/>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1、 乙方应当保证其履行合同时不存在欺诈、腐败等有损甲方利益或违反国家法律的行为；</w:t>
      </w:r>
    </w:p>
    <w:p w:rsidR="006372D4" w:rsidRDefault="00761D5A">
      <w:pPr>
        <w:pStyle w:val="a9"/>
        <w:spacing w:before="120" w:after="0" w:line="360" w:lineRule="auto"/>
        <w:ind w:firstLineChars="200" w:firstLine="420"/>
        <w:jc w:val="both"/>
        <w:rPr>
          <w:rFonts w:ascii="宋体" w:eastAsia="宋体" w:hAnsi="宋体"/>
          <w:sz w:val="21"/>
          <w:szCs w:val="21"/>
        </w:rPr>
      </w:pPr>
      <w:r>
        <w:rPr>
          <w:rFonts w:ascii="宋体" w:eastAsia="宋体" w:hAnsi="Times New Roman" w:hint="eastAsia"/>
          <w:kern w:val="2"/>
          <w:sz w:val="21"/>
          <w:szCs w:val="21"/>
        </w:rPr>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rsidR="006372D4" w:rsidRDefault="00761D5A">
      <w:pPr>
        <w:pStyle w:val="a9"/>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rsidR="006372D4" w:rsidRDefault="00761D5A">
      <w:pPr>
        <w:pStyle w:val="a9"/>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rsidR="006372D4" w:rsidRDefault="00761D5A">
      <w:pPr>
        <w:numPr>
          <w:ilvl w:val="0"/>
          <w:numId w:val="6"/>
        </w:numPr>
        <w:tabs>
          <w:tab w:val="left" w:pos="0"/>
        </w:tabs>
        <w:spacing w:before="120" w:line="360" w:lineRule="auto"/>
        <w:ind w:left="735"/>
        <w:rPr>
          <w:rFonts w:ascii="宋体"/>
          <w:b/>
          <w:szCs w:val="21"/>
        </w:rPr>
      </w:pPr>
      <w:r>
        <w:rPr>
          <w:rFonts w:ascii="宋体" w:hint="eastAsia"/>
          <w:b/>
          <w:szCs w:val="21"/>
        </w:rPr>
        <w:t>合同的变更和转让</w:t>
      </w:r>
    </w:p>
    <w:p w:rsidR="006372D4" w:rsidRDefault="00761D5A">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1、本合同生效后，合同条款的任何修改或变更，包括合同附件的修改和变更，应经双方协商一致，达成书面变更协议。</w:t>
      </w:r>
    </w:p>
    <w:p w:rsidR="006372D4" w:rsidRDefault="00761D5A">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w:t>
      </w:r>
      <w:proofErr w:type="gramStart"/>
      <w:r>
        <w:rPr>
          <w:rFonts w:hint="eastAsia"/>
          <w:szCs w:val="21"/>
        </w:rPr>
        <w:t>原人员</w:t>
      </w:r>
      <w:proofErr w:type="gramEnd"/>
      <w:r>
        <w:rPr>
          <w:rFonts w:hint="eastAsia"/>
          <w:szCs w:val="21"/>
        </w:rPr>
        <w:t>具有同等水平或能力。</w:t>
      </w:r>
    </w:p>
    <w:p w:rsidR="006372D4" w:rsidRDefault="00761D5A">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rsidR="006372D4" w:rsidRDefault="00761D5A">
      <w:pPr>
        <w:numPr>
          <w:ilvl w:val="0"/>
          <w:numId w:val="6"/>
        </w:numPr>
        <w:tabs>
          <w:tab w:val="left" w:pos="0"/>
        </w:tabs>
        <w:spacing w:before="120" w:line="360" w:lineRule="auto"/>
        <w:ind w:left="735"/>
        <w:rPr>
          <w:rFonts w:ascii="宋体"/>
          <w:b/>
          <w:szCs w:val="21"/>
        </w:rPr>
      </w:pPr>
      <w:r>
        <w:rPr>
          <w:rFonts w:ascii="宋体" w:hint="eastAsia"/>
          <w:b/>
          <w:szCs w:val="21"/>
        </w:rPr>
        <w:t>合同提前终止</w:t>
      </w:r>
    </w:p>
    <w:p w:rsidR="006372D4" w:rsidRDefault="00761D5A">
      <w:pPr>
        <w:pStyle w:val="23"/>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rsidR="006372D4" w:rsidRDefault="00761D5A">
      <w:pPr>
        <w:spacing w:before="120" w:line="360" w:lineRule="auto"/>
        <w:ind w:left="735"/>
        <w:rPr>
          <w:rFonts w:ascii="宋体"/>
          <w:szCs w:val="21"/>
        </w:rPr>
      </w:pPr>
      <w:r>
        <w:rPr>
          <w:rFonts w:ascii="宋体" w:hint="eastAsia"/>
          <w:szCs w:val="21"/>
        </w:rPr>
        <w:t>(1) 乙方明确表示或者以自己的行为表明不履行合同义务。</w:t>
      </w:r>
    </w:p>
    <w:p w:rsidR="006372D4" w:rsidRDefault="00761D5A">
      <w:pPr>
        <w:spacing w:before="120" w:line="360" w:lineRule="auto"/>
        <w:ind w:left="735"/>
        <w:rPr>
          <w:rFonts w:ascii="宋体"/>
          <w:szCs w:val="21"/>
        </w:rPr>
      </w:pPr>
      <w:r>
        <w:rPr>
          <w:rFonts w:ascii="宋体" w:hint="eastAsia"/>
          <w:szCs w:val="21"/>
        </w:rPr>
        <w:t>(2) 乙方没有在本合同第二条规定的限期内或甲方书面同意延长的限期内，提交让甲方满意的部分或全部工作成果。</w:t>
      </w:r>
    </w:p>
    <w:p w:rsidR="006372D4" w:rsidRDefault="00761D5A">
      <w:pPr>
        <w:spacing w:before="120" w:line="360" w:lineRule="auto"/>
        <w:ind w:left="735"/>
        <w:rPr>
          <w:rFonts w:ascii="宋体"/>
          <w:szCs w:val="21"/>
        </w:rPr>
      </w:pPr>
      <w:r>
        <w:rPr>
          <w:rFonts w:ascii="宋体" w:hint="eastAsia"/>
          <w:szCs w:val="21"/>
        </w:rPr>
        <w:t>(3) 乙方出现违反本合同第五、六、七、八和九条规定行为的。</w:t>
      </w:r>
    </w:p>
    <w:p w:rsidR="006372D4" w:rsidRDefault="00761D5A">
      <w:pPr>
        <w:spacing w:before="120" w:line="360" w:lineRule="auto"/>
        <w:ind w:left="735"/>
        <w:rPr>
          <w:rFonts w:ascii="宋体"/>
          <w:szCs w:val="21"/>
        </w:rPr>
      </w:pPr>
      <w:r>
        <w:rPr>
          <w:rFonts w:ascii="宋体" w:hint="eastAsia"/>
          <w:szCs w:val="21"/>
        </w:rPr>
        <w:t>(4) 乙方的其他违约行为导致合同目的无法实现。</w:t>
      </w:r>
      <w:r>
        <w:rPr>
          <w:rFonts w:ascii="宋体" w:hint="eastAsia"/>
          <w:szCs w:val="21"/>
        </w:rPr>
        <w:tab/>
      </w:r>
    </w:p>
    <w:p w:rsidR="006372D4" w:rsidRDefault="00761D5A">
      <w:pPr>
        <w:spacing w:before="120" w:line="360" w:lineRule="auto"/>
        <w:ind w:left="735"/>
        <w:rPr>
          <w:rFonts w:ascii="宋体"/>
          <w:szCs w:val="21"/>
        </w:rPr>
      </w:pPr>
      <w:r>
        <w:rPr>
          <w:rFonts w:ascii="宋体" w:hint="eastAsia"/>
          <w:szCs w:val="21"/>
        </w:rPr>
        <w:t>(5) 乙方有丧失或者可能丧失履行债务能力的情形。</w:t>
      </w:r>
    </w:p>
    <w:p w:rsidR="006372D4" w:rsidRDefault="00761D5A">
      <w:pPr>
        <w:spacing w:before="120" w:line="360" w:lineRule="auto"/>
        <w:ind w:left="735"/>
        <w:rPr>
          <w:rFonts w:ascii="宋体"/>
          <w:szCs w:val="21"/>
        </w:rPr>
      </w:pPr>
      <w:r>
        <w:rPr>
          <w:rFonts w:ascii="宋体" w:hint="eastAsia"/>
          <w:szCs w:val="21"/>
        </w:rPr>
        <w:lastRenderedPageBreak/>
        <w:t>(6) 由于不可抗力出现导致合同无法现实预期目的。</w:t>
      </w:r>
    </w:p>
    <w:p w:rsidR="006372D4" w:rsidRDefault="00761D5A">
      <w:pPr>
        <w:spacing w:before="120" w:line="360" w:lineRule="auto"/>
        <w:ind w:left="735"/>
        <w:rPr>
          <w:rFonts w:ascii="宋体"/>
          <w:szCs w:val="21"/>
        </w:rPr>
      </w:pPr>
      <w:r>
        <w:rPr>
          <w:rFonts w:ascii="宋体" w:hint="eastAsia"/>
          <w:szCs w:val="21"/>
        </w:rPr>
        <w:t>(7) 甲方有权自行或因其他原因决定终止合同，但须提前30天书面通知乙方。</w:t>
      </w:r>
    </w:p>
    <w:p w:rsidR="006372D4" w:rsidRDefault="00761D5A">
      <w:pPr>
        <w:pStyle w:val="23"/>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rsidR="006372D4" w:rsidRDefault="00761D5A">
      <w:pPr>
        <w:spacing w:before="120" w:line="360" w:lineRule="auto"/>
        <w:ind w:left="735"/>
        <w:rPr>
          <w:rFonts w:ascii="宋体"/>
          <w:szCs w:val="21"/>
        </w:rPr>
      </w:pPr>
      <w:r>
        <w:rPr>
          <w:rFonts w:ascii="宋体" w:hint="eastAsia"/>
          <w:szCs w:val="21"/>
        </w:rPr>
        <w:t xml:space="preserve"> (1)</w:t>
      </w:r>
      <w:r>
        <w:rPr>
          <w:rFonts w:ascii="宋体" w:hint="eastAsia"/>
          <w:szCs w:val="21"/>
        </w:rPr>
        <w:tab/>
        <w:t>如果甲方认可合同终止日前乙方提供的服务，则甲方应根据支付进度，向乙方支付相对应的款项。</w:t>
      </w:r>
    </w:p>
    <w:p w:rsidR="006372D4" w:rsidRDefault="00761D5A">
      <w:pPr>
        <w:spacing w:before="120" w:line="360" w:lineRule="auto"/>
        <w:ind w:left="735"/>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如果甲方不认可合同终止日之前完成的服务，则甲方有权要求乙方部分或全部返还已支付的合同款项。</w:t>
      </w:r>
    </w:p>
    <w:p w:rsidR="006372D4" w:rsidRDefault="00761D5A">
      <w:pPr>
        <w:pStyle w:val="23"/>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rsidR="006372D4" w:rsidRDefault="00761D5A">
      <w:pPr>
        <w:numPr>
          <w:ilvl w:val="0"/>
          <w:numId w:val="6"/>
        </w:numPr>
        <w:tabs>
          <w:tab w:val="left" w:pos="0"/>
        </w:tabs>
        <w:spacing w:before="120" w:line="360" w:lineRule="auto"/>
        <w:ind w:left="735"/>
        <w:rPr>
          <w:rFonts w:ascii="宋体"/>
          <w:b/>
          <w:szCs w:val="21"/>
        </w:rPr>
      </w:pPr>
      <w:r>
        <w:rPr>
          <w:rFonts w:ascii="宋体" w:hint="eastAsia"/>
          <w:b/>
          <w:szCs w:val="21"/>
        </w:rPr>
        <w:t>违约责任</w:t>
      </w:r>
    </w:p>
    <w:p w:rsidR="006372D4" w:rsidRDefault="00761D5A">
      <w:pPr>
        <w:pStyle w:val="23"/>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rsidR="006372D4" w:rsidRDefault="00761D5A">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Pr>
          <w:rFonts w:hint="eastAsia"/>
          <w:szCs w:val="21"/>
        </w:rPr>
        <w:t>15%</w:t>
      </w:r>
      <w:r>
        <w:rPr>
          <w:rFonts w:ascii="宋体" w:hint="eastAsia"/>
          <w:szCs w:val="21"/>
        </w:rPr>
        <w:t>的违约金。</w:t>
      </w:r>
    </w:p>
    <w:p w:rsidR="006372D4" w:rsidRDefault="00761D5A">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w:t>
      </w:r>
      <w:proofErr w:type="gramStart"/>
      <w:r>
        <w:rPr>
          <w:rFonts w:ascii="宋体" w:hint="eastAsia"/>
          <w:szCs w:val="21"/>
        </w:rPr>
        <w:t>自履行</w:t>
      </w:r>
      <w:proofErr w:type="gramEnd"/>
      <w:r>
        <w:rPr>
          <w:rFonts w:ascii="宋体" w:hint="eastAsia"/>
          <w:szCs w:val="21"/>
        </w:rPr>
        <w:t>期限届满之日</w:t>
      </w:r>
      <w:proofErr w:type="gramStart"/>
      <w:r>
        <w:rPr>
          <w:rFonts w:ascii="宋体" w:hint="eastAsia"/>
          <w:szCs w:val="21"/>
        </w:rPr>
        <w:t>起产生</w:t>
      </w:r>
      <w:proofErr w:type="gramEnd"/>
      <w:r>
        <w:rPr>
          <w:rFonts w:ascii="宋体" w:hint="eastAsia"/>
          <w:szCs w:val="21"/>
        </w:rPr>
        <w:t>滞纳金，计算标准为所欠金钱之债总额的0.5‰，按日支付。</w:t>
      </w:r>
    </w:p>
    <w:p w:rsidR="006372D4" w:rsidRDefault="00761D5A">
      <w:pPr>
        <w:spacing w:line="360" w:lineRule="auto"/>
        <w:ind w:firstLineChars="200" w:firstLine="420"/>
        <w:rPr>
          <w:rFonts w:ascii="宋体"/>
          <w:szCs w:val="21"/>
        </w:rPr>
      </w:pPr>
      <w:r>
        <w:rPr>
          <w:rFonts w:ascii="宋体" w:hint="eastAsia"/>
          <w:szCs w:val="21"/>
        </w:rPr>
        <w:t>4、逾期提交成果违约金：乙方逾期交付工作成果的，每延迟一天，应</w:t>
      </w:r>
      <w:proofErr w:type="gramStart"/>
      <w:r>
        <w:rPr>
          <w:rFonts w:ascii="宋体" w:hint="eastAsia"/>
          <w:szCs w:val="21"/>
        </w:rPr>
        <w:t>按咨询</w:t>
      </w:r>
      <w:proofErr w:type="gramEnd"/>
      <w:r>
        <w:rPr>
          <w:rFonts w:ascii="宋体" w:hint="eastAsia"/>
          <w:szCs w:val="21"/>
        </w:rPr>
        <w:t>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rsidR="006372D4" w:rsidRDefault="00761D5A">
      <w:pPr>
        <w:pStyle w:val="23"/>
        <w:spacing w:line="360" w:lineRule="auto"/>
        <w:ind w:leftChars="0" w:left="0" w:firstLineChars="200" w:firstLine="420"/>
        <w:rPr>
          <w:szCs w:val="21"/>
        </w:rPr>
      </w:pPr>
      <w:r>
        <w:rPr>
          <w:rFonts w:ascii="宋体" w:hint="eastAsia"/>
          <w:szCs w:val="21"/>
        </w:rPr>
        <w:t>5、延迟付款违约金：甲方未按照合同规定的期限内向乙方支付相应的合同款项，并在乙方书面催告后的合理期限内仍未支付的，则乙方有权要求甲方自催告期届满之日起，按日支付违约金，计算标准为每日支付所欠款项的0.4‰。</w:t>
      </w:r>
    </w:p>
    <w:p w:rsidR="006372D4" w:rsidRDefault="00761D5A">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rsidR="006372D4" w:rsidRDefault="00761D5A">
      <w:pPr>
        <w:numPr>
          <w:ilvl w:val="0"/>
          <w:numId w:val="6"/>
        </w:numPr>
        <w:tabs>
          <w:tab w:val="left" w:pos="0"/>
        </w:tabs>
        <w:spacing w:before="120" w:line="360" w:lineRule="auto"/>
        <w:ind w:left="735"/>
        <w:rPr>
          <w:rFonts w:ascii="宋体"/>
          <w:b/>
          <w:szCs w:val="21"/>
        </w:rPr>
      </w:pPr>
      <w:r>
        <w:rPr>
          <w:rFonts w:ascii="宋体" w:hint="eastAsia"/>
          <w:b/>
          <w:szCs w:val="21"/>
        </w:rPr>
        <w:t>不可抗力条款</w:t>
      </w:r>
    </w:p>
    <w:p w:rsidR="006372D4" w:rsidRDefault="00761D5A">
      <w:pPr>
        <w:spacing w:line="360" w:lineRule="auto"/>
        <w:ind w:firstLineChars="200" w:firstLine="420"/>
        <w:jc w:val="left"/>
        <w:rPr>
          <w:rFonts w:ascii="宋体"/>
          <w:szCs w:val="21"/>
        </w:rPr>
      </w:pPr>
      <w:r>
        <w:rPr>
          <w:rFonts w:ascii="宋体" w:hint="eastAsia"/>
          <w:szCs w:val="21"/>
        </w:rPr>
        <w:t>1、不可抗力是指</w:t>
      </w:r>
      <w:r>
        <w:rPr>
          <w:rFonts w:ascii="宋体"/>
          <w:szCs w:val="21"/>
        </w:rPr>
        <w:t>不能预见、不能避免并不能克服的客观情况。</w:t>
      </w:r>
    </w:p>
    <w:p w:rsidR="006372D4" w:rsidRDefault="00761D5A">
      <w:pPr>
        <w:spacing w:line="360" w:lineRule="auto"/>
        <w:ind w:firstLineChars="200" w:firstLine="420"/>
        <w:jc w:val="left"/>
        <w:rPr>
          <w:rFonts w:ascii="宋体"/>
          <w:szCs w:val="21"/>
        </w:rPr>
      </w:pPr>
      <w:r>
        <w:rPr>
          <w:rFonts w:ascii="宋体" w:hint="eastAsia"/>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rsidR="006372D4" w:rsidRDefault="00761D5A">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3、遭受不可抗力事故的一方应在事故结束后15日内书面通知另一方，并提供事故证</w:t>
      </w:r>
      <w:r>
        <w:rPr>
          <w:rFonts w:ascii="宋体" w:hint="eastAsia"/>
          <w:szCs w:val="21"/>
        </w:rPr>
        <w:lastRenderedPageBreak/>
        <w:t>明或履行障碍的理由等证明文件（经过公证）。双方根据影响程度协商是否解除或变更本合同。</w:t>
      </w:r>
    </w:p>
    <w:p w:rsidR="006372D4" w:rsidRDefault="00761D5A">
      <w:pPr>
        <w:numPr>
          <w:ilvl w:val="0"/>
          <w:numId w:val="6"/>
        </w:numPr>
        <w:tabs>
          <w:tab w:val="left" w:pos="0"/>
        </w:tabs>
        <w:spacing w:before="120" w:line="360" w:lineRule="auto"/>
        <w:ind w:left="735"/>
        <w:rPr>
          <w:rFonts w:ascii="宋体"/>
          <w:b/>
          <w:szCs w:val="21"/>
        </w:rPr>
      </w:pPr>
      <w:r>
        <w:rPr>
          <w:rFonts w:ascii="宋体" w:hint="eastAsia"/>
          <w:b/>
          <w:szCs w:val="21"/>
        </w:rPr>
        <w:t>争议的解决</w:t>
      </w:r>
    </w:p>
    <w:p w:rsidR="006372D4" w:rsidRDefault="00761D5A">
      <w:pPr>
        <w:pStyle w:val="a3"/>
        <w:spacing w:line="360" w:lineRule="auto"/>
        <w:ind w:firstLine="561"/>
        <w:jc w:val="left"/>
        <w:rPr>
          <w:szCs w:val="21"/>
        </w:rPr>
      </w:pPr>
      <w:r>
        <w:rPr>
          <w:rFonts w:hint="eastAsia"/>
          <w:szCs w:val="21"/>
        </w:rPr>
        <w:t>双方因履行本合同而发生的争议，应协商、调解解决。协商、调解不成的，提交北京仲裁委员会仲裁。</w:t>
      </w:r>
    </w:p>
    <w:p w:rsidR="006372D4" w:rsidRDefault="00761D5A">
      <w:pPr>
        <w:pStyle w:val="a3"/>
        <w:spacing w:line="360" w:lineRule="auto"/>
        <w:ind w:firstLine="561"/>
        <w:jc w:val="left"/>
        <w:rPr>
          <w:rFonts w:ascii="宋体" w:hAnsi="宋体"/>
          <w:szCs w:val="21"/>
        </w:rPr>
      </w:pPr>
      <w:r>
        <w:rPr>
          <w:rFonts w:ascii="宋体" w:hAnsi="宋体" w:hint="eastAsia"/>
          <w:szCs w:val="21"/>
        </w:rPr>
        <w:t>本条款不因合同发生争议、变更、解除、终止或者无效而失去效力。</w:t>
      </w:r>
    </w:p>
    <w:p w:rsidR="006372D4" w:rsidRDefault="00761D5A">
      <w:pPr>
        <w:numPr>
          <w:ilvl w:val="0"/>
          <w:numId w:val="6"/>
        </w:numPr>
        <w:tabs>
          <w:tab w:val="left" w:pos="0"/>
        </w:tabs>
        <w:spacing w:before="120" w:line="360" w:lineRule="auto"/>
        <w:ind w:left="735"/>
        <w:rPr>
          <w:rFonts w:ascii="宋体"/>
          <w:b/>
          <w:szCs w:val="21"/>
        </w:rPr>
      </w:pPr>
      <w:r>
        <w:rPr>
          <w:rFonts w:ascii="宋体" w:hint="eastAsia"/>
          <w:b/>
          <w:szCs w:val="21"/>
        </w:rPr>
        <w:t>服务期</w:t>
      </w:r>
    </w:p>
    <w:p w:rsidR="006372D4" w:rsidRDefault="00761D5A">
      <w:pPr>
        <w:spacing w:before="120" w:line="360" w:lineRule="auto"/>
        <w:ind w:firstLineChars="200" w:firstLine="420"/>
        <w:rPr>
          <w:rFonts w:ascii="宋体" w:hAnsi="宋体"/>
          <w:szCs w:val="21"/>
        </w:rPr>
      </w:pPr>
      <w:r>
        <w:rPr>
          <w:rFonts w:ascii="宋体" w:hAnsi="宋体" w:hint="eastAsia"/>
          <w:szCs w:val="21"/>
        </w:rPr>
        <w:t xml:space="preserve">乙方完成本合同约定工作的服务期自 </w:t>
      </w:r>
      <w:r>
        <w:rPr>
          <w:rFonts w:ascii="宋体" w:hAnsi="宋体"/>
          <w:szCs w:val="21"/>
        </w:rPr>
        <w:t>202</w:t>
      </w:r>
      <w:r>
        <w:rPr>
          <w:rFonts w:ascii="宋体" w:hAnsi="宋体" w:hint="eastAsia"/>
          <w:szCs w:val="21"/>
        </w:rPr>
        <w:t xml:space="preserve">2 </w:t>
      </w:r>
      <w:r>
        <w:rPr>
          <w:rFonts w:ascii="宋体" w:hAnsi="宋体"/>
          <w:szCs w:val="21"/>
        </w:rPr>
        <w:t>年</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月</w:t>
      </w:r>
      <w:r>
        <w:rPr>
          <w:rFonts w:ascii="宋体" w:hAnsi="宋体" w:hint="eastAsia"/>
          <w:szCs w:val="21"/>
        </w:rPr>
        <w:t xml:space="preserve">起至 </w:t>
      </w:r>
      <w:r>
        <w:rPr>
          <w:rFonts w:ascii="宋体" w:hAnsi="宋体"/>
          <w:szCs w:val="21"/>
        </w:rPr>
        <w:t>202</w:t>
      </w:r>
      <w:r>
        <w:rPr>
          <w:rFonts w:ascii="宋体" w:hAnsi="宋体" w:hint="eastAsia"/>
          <w:szCs w:val="21"/>
        </w:rPr>
        <w:t xml:space="preserve">3 </w:t>
      </w:r>
      <w:r>
        <w:rPr>
          <w:rFonts w:ascii="宋体" w:hAnsi="宋体"/>
          <w:szCs w:val="21"/>
        </w:rPr>
        <w:t>年</w:t>
      </w:r>
      <w:r>
        <w:rPr>
          <w:rFonts w:ascii="宋体" w:hAnsi="宋体" w:hint="eastAsia"/>
          <w:szCs w:val="21"/>
        </w:rPr>
        <w:t xml:space="preserve"> </w:t>
      </w:r>
      <w:r>
        <w:rPr>
          <w:rFonts w:ascii="宋体" w:hAnsi="宋体"/>
          <w:szCs w:val="21"/>
        </w:rPr>
        <w:t xml:space="preserve"> 月</w:t>
      </w:r>
      <w:r>
        <w:rPr>
          <w:rFonts w:ascii="宋体" w:hAnsi="宋体" w:hint="eastAsia"/>
          <w:szCs w:val="21"/>
        </w:rPr>
        <w:t>底止。乙方在此时段内提供合同项下的服务。如果在此期间，乙方未能完成合同工作量或完成相应工作成果，则是否延长服务期以甲方书面决定为准。</w:t>
      </w:r>
    </w:p>
    <w:p w:rsidR="006372D4" w:rsidRDefault="00761D5A">
      <w:pPr>
        <w:numPr>
          <w:ilvl w:val="0"/>
          <w:numId w:val="6"/>
        </w:numPr>
        <w:tabs>
          <w:tab w:val="left" w:pos="0"/>
        </w:tabs>
        <w:spacing w:before="120" w:line="360" w:lineRule="auto"/>
        <w:ind w:left="735"/>
        <w:rPr>
          <w:rFonts w:ascii="宋体"/>
          <w:b/>
          <w:szCs w:val="21"/>
        </w:rPr>
      </w:pPr>
      <w:r>
        <w:rPr>
          <w:rFonts w:ascii="宋体" w:hint="eastAsia"/>
          <w:b/>
          <w:szCs w:val="21"/>
        </w:rPr>
        <w:t>合同有效期</w:t>
      </w:r>
    </w:p>
    <w:p w:rsidR="006372D4" w:rsidRDefault="00761D5A">
      <w:pPr>
        <w:spacing w:before="120" w:line="360" w:lineRule="auto"/>
        <w:ind w:left="15" w:firstLineChars="200" w:firstLine="420"/>
        <w:rPr>
          <w:rFonts w:ascii="宋体" w:hAnsi="宋体"/>
          <w:szCs w:val="21"/>
        </w:rPr>
      </w:pPr>
      <w:r>
        <w:rPr>
          <w:rFonts w:hint="eastAsia"/>
          <w:szCs w:val="21"/>
        </w:rPr>
        <w:t>本合同自甲乙双方均签字并盖章之日起生效，</w:t>
      </w:r>
      <w:r>
        <w:rPr>
          <w:rFonts w:ascii="宋体" w:hAnsi="宋体" w:hint="eastAsia"/>
          <w:szCs w:val="21"/>
        </w:rPr>
        <w:t>至</w:t>
      </w:r>
      <w:r>
        <w:rPr>
          <w:rFonts w:ascii="宋体" w:hAnsi="宋体" w:hint="eastAsia"/>
          <w:szCs w:val="21"/>
          <w:u w:val="single"/>
        </w:rPr>
        <w:t xml:space="preserve">  </w:t>
      </w:r>
      <w:r>
        <w:rPr>
          <w:rFonts w:ascii="宋体" w:hAnsi="宋体"/>
          <w:szCs w:val="21"/>
          <w:u w:val="single"/>
        </w:rPr>
        <w:t>2023</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日终止，出现本合同第十条约定情形除外。</w:t>
      </w:r>
    </w:p>
    <w:p w:rsidR="006372D4" w:rsidRDefault="00761D5A">
      <w:pPr>
        <w:numPr>
          <w:ilvl w:val="0"/>
          <w:numId w:val="6"/>
        </w:numPr>
        <w:tabs>
          <w:tab w:val="left" w:pos="0"/>
        </w:tabs>
        <w:spacing w:before="120" w:line="360" w:lineRule="auto"/>
        <w:ind w:left="735"/>
        <w:rPr>
          <w:rFonts w:ascii="宋体"/>
          <w:b/>
          <w:szCs w:val="21"/>
        </w:rPr>
      </w:pPr>
      <w:r>
        <w:rPr>
          <w:rFonts w:ascii="宋体" w:hint="eastAsia"/>
          <w:b/>
          <w:szCs w:val="21"/>
        </w:rPr>
        <w:t>其他</w:t>
      </w:r>
    </w:p>
    <w:p w:rsidR="006372D4" w:rsidRDefault="00761D5A">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rsidR="006372D4" w:rsidRDefault="00761D5A">
      <w:pPr>
        <w:numPr>
          <w:ilvl w:val="0"/>
          <w:numId w:val="7"/>
        </w:numPr>
        <w:spacing w:line="360" w:lineRule="auto"/>
        <w:rPr>
          <w:szCs w:val="21"/>
        </w:rPr>
      </w:pPr>
      <w:r>
        <w:rPr>
          <w:rFonts w:hint="eastAsia"/>
          <w:szCs w:val="21"/>
        </w:rPr>
        <w:t>甲方通讯地址：</w:t>
      </w:r>
    </w:p>
    <w:p w:rsidR="006372D4" w:rsidRDefault="00761D5A">
      <w:pPr>
        <w:spacing w:line="360" w:lineRule="auto"/>
        <w:ind w:firstLineChars="450" w:firstLine="945"/>
        <w:rPr>
          <w:szCs w:val="21"/>
        </w:rPr>
      </w:pPr>
      <w:r>
        <w:rPr>
          <w:rFonts w:hint="eastAsia"/>
          <w:szCs w:val="21"/>
        </w:rPr>
        <w:t>收</w:t>
      </w:r>
      <w:r>
        <w:rPr>
          <w:rFonts w:hint="eastAsia"/>
          <w:szCs w:val="21"/>
        </w:rPr>
        <w:t xml:space="preserve"> </w:t>
      </w:r>
      <w:r>
        <w:rPr>
          <w:rFonts w:hint="eastAsia"/>
          <w:szCs w:val="21"/>
        </w:rPr>
        <w:t>件</w:t>
      </w:r>
      <w:r>
        <w:rPr>
          <w:rFonts w:hint="eastAsia"/>
          <w:szCs w:val="21"/>
        </w:rPr>
        <w:t xml:space="preserve"> </w:t>
      </w:r>
      <w:r>
        <w:rPr>
          <w:rFonts w:hint="eastAsia"/>
          <w:szCs w:val="21"/>
        </w:rPr>
        <w:t>人：</w:t>
      </w:r>
      <w:r w:rsidR="00B37B5C">
        <w:rPr>
          <w:rFonts w:hint="eastAsia"/>
          <w:szCs w:val="21"/>
        </w:rPr>
        <w:t>陈艳青</w:t>
      </w:r>
      <w:r>
        <w:rPr>
          <w:rFonts w:hint="eastAsia"/>
          <w:szCs w:val="21"/>
        </w:rPr>
        <w:t xml:space="preserve">             </w:t>
      </w:r>
      <w:r>
        <w:rPr>
          <w:rFonts w:hint="eastAsia"/>
          <w:szCs w:val="21"/>
        </w:rPr>
        <w:t>联系电话：</w:t>
      </w:r>
      <w:r>
        <w:rPr>
          <w:szCs w:val="21"/>
        </w:rPr>
        <w:t>010-8226</w:t>
      </w:r>
      <w:r w:rsidR="00B37B5C">
        <w:rPr>
          <w:szCs w:val="21"/>
        </w:rPr>
        <w:t>8289</w:t>
      </w:r>
    </w:p>
    <w:p w:rsidR="006372D4" w:rsidRDefault="00761D5A">
      <w:pPr>
        <w:spacing w:line="360" w:lineRule="auto"/>
        <w:ind w:firstLineChars="450" w:firstLine="945"/>
        <w:rPr>
          <w:szCs w:val="21"/>
        </w:rPr>
      </w:pPr>
      <w:r>
        <w:rPr>
          <w:rFonts w:hint="eastAsia"/>
          <w:szCs w:val="21"/>
        </w:rPr>
        <w:t>邮政编码：</w:t>
      </w:r>
      <w:r>
        <w:rPr>
          <w:rFonts w:hint="eastAsia"/>
          <w:szCs w:val="21"/>
        </w:rPr>
        <w:t>1</w:t>
      </w:r>
      <w:r>
        <w:rPr>
          <w:szCs w:val="21"/>
        </w:rPr>
        <w:t>00035</w:t>
      </w:r>
    </w:p>
    <w:p w:rsidR="006372D4" w:rsidRDefault="00761D5A">
      <w:pPr>
        <w:spacing w:line="360" w:lineRule="auto"/>
        <w:ind w:firstLineChars="450" w:firstLine="945"/>
        <w:rPr>
          <w:szCs w:val="21"/>
        </w:rPr>
      </w:pPr>
      <w:r>
        <w:rPr>
          <w:rFonts w:hint="eastAsia"/>
          <w:szCs w:val="21"/>
        </w:rPr>
        <w:t>传</w:t>
      </w:r>
      <w:r>
        <w:rPr>
          <w:rFonts w:hint="eastAsia"/>
          <w:szCs w:val="21"/>
        </w:rPr>
        <w:t xml:space="preserve"> </w:t>
      </w:r>
      <w:r>
        <w:rPr>
          <w:szCs w:val="21"/>
        </w:rPr>
        <w:t xml:space="preserve">   </w:t>
      </w:r>
      <w:r>
        <w:rPr>
          <w:rFonts w:hint="eastAsia"/>
          <w:szCs w:val="21"/>
        </w:rPr>
        <w:t>真：</w:t>
      </w:r>
      <w:r>
        <w:rPr>
          <w:szCs w:val="21"/>
        </w:rPr>
        <w:t>010-82200586</w:t>
      </w:r>
    </w:p>
    <w:p w:rsidR="006372D4" w:rsidRDefault="00761D5A">
      <w:pPr>
        <w:spacing w:line="360" w:lineRule="auto"/>
        <w:ind w:firstLineChars="450" w:firstLine="945"/>
        <w:rPr>
          <w:szCs w:val="21"/>
        </w:rPr>
      </w:pPr>
      <w:r>
        <w:rPr>
          <w:rFonts w:hint="eastAsia"/>
          <w:szCs w:val="21"/>
        </w:rPr>
        <w:t>电子邮箱：</w:t>
      </w:r>
      <w:r w:rsidR="00B37B5C">
        <w:rPr>
          <w:rFonts w:hint="eastAsia"/>
          <w:szCs w:val="21"/>
        </w:rPr>
        <w:t>chen</w:t>
      </w:r>
      <w:r>
        <w:rPr>
          <w:szCs w:val="21"/>
        </w:rPr>
        <w:t>.y</w:t>
      </w:r>
      <w:r w:rsidR="00B37B5C">
        <w:rPr>
          <w:rFonts w:hint="eastAsia"/>
          <w:szCs w:val="21"/>
        </w:rPr>
        <w:t>an</w:t>
      </w:r>
      <w:r>
        <w:rPr>
          <w:szCs w:val="21"/>
        </w:rPr>
        <w:t>qing@fecomee.org.cn</w:t>
      </w:r>
    </w:p>
    <w:p w:rsidR="006372D4" w:rsidRDefault="00761D5A">
      <w:pPr>
        <w:numPr>
          <w:ilvl w:val="0"/>
          <w:numId w:val="7"/>
        </w:numPr>
        <w:spacing w:line="360" w:lineRule="auto"/>
        <w:rPr>
          <w:szCs w:val="21"/>
        </w:rPr>
      </w:pPr>
      <w:r>
        <w:rPr>
          <w:rFonts w:hint="eastAsia"/>
          <w:szCs w:val="21"/>
        </w:rPr>
        <w:t>乙方通讯地址：</w:t>
      </w:r>
    </w:p>
    <w:p w:rsidR="006372D4" w:rsidRDefault="00761D5A">
      <w:pPr>
        <w:spacing w:line="360" w:lineRule="auto"/>
        <w:ind w:firstLineChars="450" w:firstLine="945"/>
        <w:rPr>
          <w:szCs w:val="21"/>
        </w:rPr>
      </w:pPr>
      <w:r>
        <w:rPr>
          <w:rFonts w:hint="eastAsia"/>
          <w:szCs w:val="21"/>
        </w:rPr>
        <w:t>收</w:t>
      </w:r>
      <w:r>
        <w:rPr>
          <w:rFonts w:hint="eastAsia"/>
          <w:szCs w:val="21"/>
        </w:rPr>
        <w:t xml:space="preserve"> </w:t>
      </w:r>
      <w:r>
        <w:rPr>
          <w:rFonts w:hint="eastAsia"/>
          <w:szCs w:val="21"/>
        </w:rPr>
        <w:t>件</w:t>
      </w:r>
      <w:r>
        <w:rPr>
          <w:rFonts w:hint="eastAsia"/>
          <w:szCs w:val="21"/>
        </w:rPr>
        <w:t xml:space="preserve"> </w:t>
      </w:r>
      <w:r>
        <w:rPr>
          <w:rFonts w:hint="eastAsia"/>
          <w:szCs w:val="21"/>
        </w:rPr>
        <w:t>人：</w:t>
      </w:r>
      <w:r>
        <w:rPr>
          <w:rFonts w:hint="eastAsia"/>
          <w:szCs w:val="21"/>
        </w:rPr>
        <w:t xml:space="preserve"> </w:t>
      </w:r>
      <w:r>
        <w:rPr>
          <w:szCs w:val="21"/>
        </w:rPr>
        <w:t xml:space="preserve">                  </w:t>
      </w:r>
      <w:r>
        <w:rPr>
          <w:rFonts w:hint="eastAsia"/>
          <w:szCs w:val="21"/>
        </w:rPr>
        <w:t>联系电话：</w:t>
      </w:r>
    </w:p>
    <w:p w:rsidR="006372D4" w:rsidRDefault="00761D5A">
      <w:pPr>
        <w:spacing w:line="360" w:lineRule="auto"/>
        <w:ind w:firstLineChars="450" w:firstLine="945"/>
        <w:rPr>
          <w:szCs w:val="21"/>
        </w:rPr>
      </w:pPr>
      <w:r>
        <w:rPr>
          <w:rFonts w:hint="eastAsia"/>
          <w:szCs w:val="21"/>
        </w:rPr>
        <w:t>邮政编码：</w:t>
      </w:r>
    </w:p>
    <w:p w:rsidR="006372D4" w:rsidRDefault="00761D5A">
      <w:pPr>
        <w:spacing w:line="360" w:lineRule="auto"/>
        <w:ind w:firstLineChars="450" w:firstLine="945"/>
        <w:rPr>
          <w:szCs w:val="21"/>
        </w:rPr>
      </w:pPr>
      <w:r>
        <w:rPr>
          <w:rFonts w:hint="eastAsia"/>
          <w:szCs w:val="21"/>
        </w:rPr>
        <w:t>传</w:t>
      </w:r>
      <w:r>
        <w:rPr>
          <w:rFonts w:hint="eastAsia"/>
          <w:szCs w:val="21"/>
        </w:rPr>
        <w:t xml:space="preserve"> </w:t>
      </w:r>
      <w:r>
        <w:rPr>
          <w:szCs w:val="21"/>
        </w:rPr>
        <w:t xml:space="preserve">   </w:t>
      </w:r>
      <w:r>
        <w:rPr>
          <w:rFonts w:hint="eastAsia"/>
          <w:szCs w:val="21"/>
        </w:rPr>
        <w:t>真：</w:t>
      </w:r>
    </w:p>
    <w:p w:rsidR="006372D4" w:rsidRDefault="00761D5A">
      <w:pPr>
        <w:spacing w:line="360" w:lineRule="auto"/>
        <w:ind w:firstLineChars="450" w:firstLine="945"/>
        <w:rPr>
          <w:szCs w:val="21"/>
        </w:rPr>
      </w:pPr>
      <w:r>
        <w:rPr>
          <w:rFonts w:hint="eastAsia"/>
          <w:szCs w:val="21"/>
        </w:rPr>
        <w:t>电子邮箱：</w:t>
      </w:r>
    </w:p>
    <w:p w:rsidR="006372D4" w:rsidRDefault="00761D5A">
      <w:pPr>
        <w:spacing w:line="360" w:lineRule="auto"/>
        <w:ind w:firstLine="590"/>
        <w:rPr>
          <w:szCs w:val="21"/>
        </w:rPr>
      </w:pPr>
      <w:r>
        <w:rPr>
          <w:rFonts w:hint="eastAsia"/>
          <w:szCs w:val="21"/>
        </w:rPr>
        <w:t>2</w:t>
      </w:r>
      <w:r>
        <w:rPr>
          <w:rFonts w:hint="eastAsia"/>
          <w:szCs w:val="21"/>
        </w:rPr>
        <w:t>、本合同包含如下附件：</w:t>
      </w:r>
      <w:r>
        <w:rPr>
          <w:rFonts w:hint="eastAsia"/>
          <w:szCs w:val="21"/>
        </w:rPr>
        <w:t xml:space="preserve"> </w:t>
      </w:r>
    </w:p>
    <w:p w:rsidR="006372D4" w:rsidRDefault="00761D5A">
      <w:pPr>
        <w:spacing w:line="360" w:lineRule="auto"/>
        <w:ind w:firstLine="993"/>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“一带一路”生态环保大数据服务平台低碳子平台（二期）建</w:t>
      </w:r>
      <w:r>
        <w:rPr>
          <w:rFonts w:hint="eastAsia"/>
          <w:szCs w:val="21"/>
          <w:u w:val="single"/>
        </w:rPr>
        <w:lastRenderedPageBreak/>
        <w:t>设项目工作大纲</w:t>
      </w:r>
      <w:r>
        <w:rPr>
          <w:rFonts w:hint="eastAsia"/>
          <w:szCs w:val="21"/>
          <w:u w:val="single"/>
        </w:rPr>
        <w:t xml:space="preserve">       </w:t>
      </w:r>
    </w:p>
    <w:p w:rsidR="006372D4" w:rsidRDefault="00761D5A">
      <w:pPr>
        <w:spacing w:line="360" w:lineRule="auto"/>
        <w:ind w:firstLine="993"/>
        <w:rPr>
          <w:szCs w:val="21"/>
          <w:u w:val="single"/>
        </w:rPr>
      </w:pPr>
      <w:r>
        <w:rPr>
          <w:rFonts w:hint="eastAsia"/>
          <w:szCs w:val="21"/>
        </w:rPr>
        <w:t>附件二：</w:t>
      </w:r>
      <w:r>
        <w:rPr>
          <w:rFonts w:hint="eastAsia"/>
          <w:szCs w:val="21"/>
        </w:rPr>
        <w:t xml:space="preserve"> </w:t>
      </w:r>
      <w:r>
        <w:rPr>
          <w:rFonts w:hint="eastAsia"/>
          <w:szCs w:val="21"/>
          <w:u w:val="single"/>
        </w:rPr>
        <w:t xml:space="preserve">       </w:t>
      </w:r>
      <w:r>
        <w:rPr>
          <w:rFonts w:hint="eastAsia"/>
          <w:szCs w:val="21"/>
          <w:u w:val="single"/>
        </w:rPr>
        <w:t>“一带一路”生态环保大数据服务平台低碳子平台（二期）建设项目投标文件</w:t>
      </w:r>
      <w:r>
        <w:rPr>
          <w:rFonts w:hint="eastAsia"/>
          <w:szCs w:val="21"/>
          <w:u w:val="single"/>
        </w:rPr>
        <w:t xml:space="preserve">       </w:t>
      </w:r>
    </w:p>
    <w:p w:rsidR="006372D4" w:rsidRDefault="00761D5A">
      <w:pPr>
        <w:spacing w:before="120" w:line="360" w:lineRule="auto"/>
        <w:ind w:left="28" w:firstLine="539"/>
        <w:rPr>
          <w:rFonts w:ascii="宋体" w:hAnsi="宋体"/>
          <w:sz w:val="18"/>
          <w:szCs w:val="18"/>
        </w:rPr>
      </w:pPr>
      <w:r>
        <w:rPr>
          <w:rFonts w:hint="eastAsia"/>
          <w:szCs w:val="21"/>
        </w:rPr>
        <w:t>本合同所有附件均是本合同不可分割的一部分，与本合同具有同等法律效力。如果附件约定与合同正文约定不一致的，则以正文约定为准；如果</w:t>
      </w:r>
      <w:r>
        <w:rPr>
          <w:rFonts w:ascii="宋体" w:hAnsi="宋体" w:hint="eastAsia"/>
          <w:szCs w:val="21"/>
        </w:rPr>
        <w:t>附件之间不一致的，以后顺序者为准。</w:t>
      </w:r>
    </w:p>
    <w:p w:rsidR="006372D4" w:rsidRDefault="00761D5A">
      <w:pPr>
        <w:spacing w:line="360" w:lineRule="auto"/>
        <w:ind w:firstLine="590"/>
        <w:rPr>
          <w:szCs w:val="21"/>
        </w:rPr>
      </w:pPr>
      <w:r>
        <w:rPr>
          <w:rFonts w:hint="eastAsia"/>
          <w:szCs w:val="21"/>
        </w:rPr>
        <w:t xml:space="preserve">3 </w:t>
      </w:r>
      <w:r>
        <w:rPr>
          <w:rFonts w:hint="eastAsia"/>
          <w:szCs w:val="21"/>
        </w:rPr>
        <w:t>、本</w:t>
      </w:r>
      <w:r>
        <w:rPr>
          <w:rFonts w:cs="宋体" w:hint="eastAsia"/>
          <w:szCs w:val="21"/>
        </w:rPr>
        <w:t>合同一式</w:t>
      </w:r>
      <w:r>
        <w:rPr>
          <w:rFonts w:cs="宋体" w:hint="eastAsia"/>
          <w:szCs w:val="21"/>
          <w:u w:val="single"/>
        </w:rPr>
        <w:t xml:space="preserve">  </w:t>
      </w:r>
      <w:r>
        <w:rPr>
          <w:rFonts w:cs="宋体"/>
          <w:szCs w:val="21"/>
          <w:u w:val="single"/>
        </w:rPr>
        <w:t>4</w:t>
      </w:r>
      <w:r>
        <w:rPr>
          <w:rFonts w:cs="宋体" w:hint="eastAsia"/>
          <w:szCs w:val="21"/>
          <w:u w:val="single"/>
        </w:rPr>
        <w:t xml:space="preserve">  </w:t>
      </w:r>
      <w:r>
        <w:rPr>
          <w:rFonts w:cs="宋体" w:hint="eastAsia"/>
          <w:szCs w:val="21"/>
        </w:rPr>
        <w:t>份。甲方执</w:t>
      </w:r>
      <w:r>
        <w:rPr>
          <w:rFonts w:cs="宋体" w:hint="eastAsia"/>
          <w:szCs w:val="21"/>
        </w:rPr>
        <w:t xml:space="preserve"> </w:t>
      </w:r>
      <w:r>
        <w:rPr>
          <w:rFonts w:cs="宋体"/>
          <w:szCs w:val="21"/>
        </w:rPr>
        <w:t>2</w:t>
      </w:r>
      <w:r>
        <w:rPr>
          <w:rFonts w:cs="宋体" w:hint="eastAsia"/>
          <w:szCs w:val="21"/>
        </w:rPr>
        <w:t xml:space="preserve"> </w:t>
      </w:r>
      <w:r>
        <w:rPr>
          <w:rFonts w:cs="宋体" w:hint="eastAsia"/>
          <w:szCs w:val="21"/>
        </w:rPr>
        <w:t>份，乙方执</w:t>
      </w:r>
      <w:r>
        <w:rPr>
          <w:rFonts w:cs="宋体" w:hint="eastAsia"/>
          <w:szCs w:val="21"/>
        </w:rPr>
        <w:t xml:space="preserve"> </w:t>
      </w:r>
      <w:r>
        <w:rPr>
          <w:rFonts w:cs="宋体"/>
          <w:szCs w:val="21"/>
        </w:rPr>
        <w:t>2</w:t>
      </w:r>
      <w:r>
        <w:rPr>
          <w:rFonts w:cs="宋体" w:hint="eastAsia"/>
          <w:szCs w:val="21"/>
        </w:rPr>
        <w:t xml:space="preserve"> </w:t>
      </w:r>
      <w:r>
        <w:rPr>
          <w:rFonts w:cs="宋体" w:hint="eastAsia"/>
          <w:szCs w:val="21"/>
        </w:rPr>
        <w:t>份，具同等效力。</w:t>
      </w:r>
    </w:p>
    <w:p w:rsidR="006372D4" w:rsidRDefault="006372D4">
      <w:pPr>
        <w:spacing w:line="360" w:lineRule="auto"/>
        <w:rPr>
          <w:szCs w:val="21"/>
        </w:rPr>
      </w:pPr>
    </w:p>
    <w:p w:rsidR="006372D4" w:rsidRDefault="00761D5A">
      <w:pPr>
        <w:spacing w:line="360" w:lineRule="auto"/>
        <w:rPr>
          <w:szCs w:val="21"/>
        </w:rPr>
      </w:pPr>
      <w:r>
        <w:rPr>
          <w:rFonts w:hint="eastAsia"/>
          <w:szCs w:val="21"/>
        </w:rPr>
        <w:t xml:space="preserve">    </w:t>
      </w:r>
    </w:p>
    <w:p w:rsidR="006372D4" w:rsidRDefault="00761D5A">
      <w:pPr>
        <w:spacing w:line="360" w:lineRule="auto"/>
        <w:ind w:firstLine="549"/>
        <w:rPr>
          <w:szCs w:val="21"/>
        </w:rPr>
      </w:pPr>
      <w:r>
        <w:rPr>
          <w:rFonts w:hint="eastAsia"/>
          <w:szCs w:val="21"/>
        </w:rPr>
        <w:t>甲方：</w:t>
      </w:r>
      <w:r>
        <w:rPr>
          <w:szCs w:val="21"/>
          <w:u w:val="single"/>
        </w:rPr>
        <w:t xml:space="preserve">                                         </w:t>
      </w:r>
      <w:r>
        <w:rPr>
          <w:rFonts w:hint="eastAsia"/>
          <w:szCs w:val="21"/>
        </w:rPr>
        <w:t>（盖章）</w:t>
      </w:r>
      <w:r>
        <w:rPr>
          <w:rFonts w:hint="eastAsia"/>
          <w:szCs w:val="21"/>
        </w:rPr>
        <w:t xml:space="preserve">                </w:t>
      </w:r>
    </w:p>
    <w:p w:rsidR="006372D4" w:rsidRDefault="006372D4">
      <w:pPr>
        <w:spacing w:line="360" w:lineRule="auto"/>
        <w:ind w:firstLine="549"/>
        <w:rPr>
          <w:szCs w:val="21"/>
          <w:u w:val="single"/>
        </w:rPr>
      </w:pPr>
    </w:p>
    <w:p w:rsidR="006372D4" w:rsidRDefault="00761D5A">
      <w:pPr>
        <w:spacing w:line="360" w:lineRule="auto"/>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rsidR="006372D4" w:rsidRDefault="006372D4">
      <w:pPr>
        <w:spacing w:line="360" w:lineRule="auto"/>
        <w:rPr>
          <w:szCs w:val="21"/>
        </w:rPr>
      </w:pPr>
    </w:p>
    <w:p w:rsidR="006372D4" w:rsidRDefault="00761D5A">
      <w:pPr>
        <w:spacing w:line="360" w:lineRule="auto"/>
        <w:ind w:firstLine="549"/>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rsidR="006372D4" w:rsidRDefault="006372D4">
      <w:pPr>
        <w:spacing w:line="360" w:lineRule="auto"/>
        <w:ind w:firstLine="549"/>
        <w:rPr>
          <w:szCs w:val="21"/>
        </w:rPr>
      </w:pPr>
    </w:p>
    <w:p w:rsidR="006372D4" w:rsidRDefault="006372D4">
      <w:pPr>
        <w:spacing w:line="360" w:lineRule="auto"/>
        <w:ind w:firstLine="549"/>
        <w:rPr>
          <w:szCs w:val="21"/>
        </w:rPr>
      </w:pPr>
    </w:p>
    <w:p w:rsidR="006372D4" w:rsidRDefault="00761D5A">
      <w:pPr>
        <w:spacing w:line="360" w:lineRule="auto"/>
        <w:ind w:firstLine="549"/>
        <w:rPr>
          <w:szCs w:val="21"/>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rsidR="006372D4" w:rsidRDefault="006372D4">
      <w:pPr>
        <w:spacing w:line="360" w:lineRule="auto"/>
        <w:ind w:firstLine="549"/>
        <w:rPr>
          <w:szCs w:val="21"/>
          <w:u w:val="single"/>
        </w:rPr>
      </w:pPr>
    </w:p>
    <w:p w:rsidR="006372D4" w:rsidRDefault="00761D5A">
      <w:pPr>
        <w:spacing w:line="360" w:lineRule="auto"/>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rsidR="006372D4" w:rsidRDefault="006372D4">
      <w:pPr>
        <w:spacing w:line="360" w:lineRule="auto"/>
        <w:rPr>
          <w:szCs w:val="21"/>
        </w:rPr>
      </w:pPr>
    </w:p>
    <w:p w:rsidR="006372D4" w:rsidRDefault="00761D5A">
      <w:pPr>
        <w:spacing w:line="360" w:lineRule="auto"/>
        <w:ind w:firstLine="549"/>
        <w:rPr>
          <w:szCs w:val="21"/>
          <w:u w:val="single"/>
        </w:rPr>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rsidR="006372D4" w:rsidRDefault="006372D4"/>
    <w:p w:rsidR="006372D4" w:rsidRDefault="006372D4">
      <w:pPr>
        <w:ind w:left="-119"/>
        <w:jc w:val="center"/>
        <w:rPr>
          <w:sz w:val="24"/>
        </w:rPr>
      </w:pPr>
    </w:p>
    <w:sectPr w:rsidR="006372D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DE8" w:rsidRDefault="00F84DE8">
      <w:r>
        <w:separator/>
      </w:r>
    </w:p>
  </w:endnote>
  <w:endnote w:type="continuationSeparator" w:id="0">
    <w:p w:rsidR="00F84DE8" w:rsidRDefault="00F8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D4" w:rsidRDefault="00761D5A">
    <w:pPr>
      <w:pStyle w:val="ad"/>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6372D4" w:rsidRDefault="006372D4">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D4" w:rsidRDefault="00761D5A">
    <w:pPr>
      <w:pStyle w:val="ad"/>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CA7737">
      <w:rPr>
        <w:rStyle w:val="af4"/>
        <w:noProof/>
      </w:rPr>
      <w:t>20</w:t>
    </w:r>
    <w:r>
      <w:rPr>
        <w:rStyle w:val="af4"/>
      </w:rPr>
      <w:fldChar w:fldCharType="end"/>
    </w:r>
  </w:p>
  <w:p w:rsidR="006372D4" w:rsidRDefault="006372D4">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DE8" w:rsidRDefault="00F84DE8">
      <w:r>
        <w:separator/>
      </w:r>
    </w:p>
  </w:footnote>
  <w:footnote w:type="continuationSeparator" w:id="0">
    <w:p w:rsidR="00F84DE8" w:rsidRDefault="00F84D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7A29BE"/>
    <w:multiLevelType w:val="multilevel"/>
    <w:tmpl w:val="EB7A29B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FCE00D15"/>
    <w:multiLevelType w:val="multilevel"/>
    <w:tmpl w:val="FCE00D15"/>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2"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15:restartNumberingAfterBreak="0">
    <w:nsid w:val="34252481"/>
    <w:multiLevelType w:val="multilevel"/>
    <w:tmpl w:val="34252481"/>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FBDB9A"/>
    <w:multiLevelType w:val="singleLevel"/>
    <w:tmpl w:val="3AFBDB9A"/>
    <w:lvl w:ilvl="0">
      <w:start w:val="1"/>
      <w:numFmt w:val="decimal"/>
      <w:suff w:val="space"/>
      <w:lvlText w:val="%1."/>
      <w:lvlJc w:val="left"/>
    </w:lvl>
  </w:abstractNum>
  <w:abstractNum w:abstractNumId="5" w15:restartNumberingAfterBreak="0">
    <w:nsid w:val="47E21469"/>
    <w:multiLevelType w:val="singleLevel"/>
    <w:tmpl w:val="47E21469"/>
    <w:lvl w:ilvl="0">
      <w:start w:val="1"/>
      <w:numFmt w:val="decimal"/>
      <w:suff w:val="space"/>
      <w:lvlText w:val="%1."/>
      <w:lvlJc w:val="left"/>
    </w:lvl>
  </w:abstractNum>
  <w:abstractNum w:abstractNumId="6"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3"/>
  </w:num>
  <w:num w:numId="3">
    <w:abstractNumId w:val="0"/>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0MTVlOWQ4YTRlNmI4NmE2MTY5M2MxM2EzYzZmZTcifQ=="/>
  </w:docVars>
  <w:rsids>
    <w:rsidRoot w:val="0055491A"/>
    <w:rsid w:val="00020D06"/>
    <w:rsid w:val="00027C2B"/>
    <w:rsid w:val="00055BAC"/>
    <w:rsid w:val="00064C36"/>
    <w:rsid w:val="0008162E"/>
    <w:rsid w:val="000869A5"/>
    <w:rsid w:val="0009422F"/>
    <w:rsid w:val="000A41E4"/>
    <w:rsid w:val="000C38BC"/>
    <w:rsid w:val="000C7852"/>
    <w:rsid w:val="000D2A92"/>
    <w:rsid w:val="000D33C8"/>
    <w:rsid w:val="00120A42"/>
    <w:rsid w:val="001355AC"/>
    <w:rsid w:val="0015467C"/>
    <w:rsid w:val="00155B3E"/>
    <w:rsid w:val="00163514"/>
    <w:rsid w:val="00173234"/>
    <w:rsid w:val="00180122"/>
    <w:rsid w:val="001A1319"/>
    <w:rsid w:val="001A63D0"/>
    <w:rsid w:val="001B3C72"/>
    <w:rsid w:val="001B4FEE"/>
    <w:rsid w:val="001C722B"/>
    <w:rsid w:val="001F4F69"/>
    <w:rsid w:val="002201BF"/>
    <w:rsid w:val="002216B5"/>
    <w:rsid w:val="0022475F"/>
    <w:rsid w:val="00233223"/>
    <w:rsid w:val="00234C0D"/>
    <w:rsid w:val="00243375"/>
    <w:rsid w:val="002449F1"/>
    <w:rsid w:val="0024704A"/>
    <w:rsid w:val="00253E9C"/>
    <w:rsid w:val="00254230"/>
    <w:rsid w:val="002601DA"/>
    <w:rsid w:val="00261704"/>
    <w:rsid w:val="002727C3"/>
    <w:rsid w:val="002844AE"/>
    <w:rsid w:val="002907BD"/>
    <w:rsid w:val="002921D3"/>
    <w:rsid w:val="002935AE"/>
    <w:rsid w:val="002A30C1"/>
    <w:rsid w:val="002A5888"/>
    <w:rsid w:val="002C16A0"/>
    <w:rsid w:val="002E545B"/>
    <w:rsid w:val="0031699B"/>
    <w:rsid w:val="00317DE0"/>
    <w:rsid w:val="003216A7"/>
    <w:rsid w:val="003217A6"/>
    <w:rsid w:val="00331CC5"/>
    <w:rsid w:val="0033478E"/>
    <w:rsid w:val="00337FA5"/>
    <w:rsid w:val="00350BA1"/>
    <w:rsid w:val="00364250"/>
    <w:rsid w:val="00374C0B"/>
    <w:rsid w:val="00384728"/>
    <w:rsid w:val="00394D31"/>
    <w:rsid w:val="00396999"/>
    <w:rsid w:val="003B1D68"/>
    <w:rsid w:val="003F6450"/>
    <w:rsid w:val="00420504"/>
    <w:rsid w:val="00421CDF"/>
    <w:rsid w:val="0044385C"/>
    <w:rsid w:val="0045459D"/>
    <w:rsid w:val="004763AE"/>
    <w:rsid w:val="00486498"/>
    <w:rsid w:val="00495D0B"/>
    <w:rsid w:val="004A6ED6"/>
    <w:rsid w:val="004B1A61"/>
    <w:rsid w:val="004B39F4"/>
    <w:rsid w:val="004B7ED1"/>
    <w:rsid w:val="004F3E8C"/>
    <w:rsid w:val="004F53DD"/>
    <w:rsid w:val="0050463D"/>
    <w:rsid w:val="005074CD"/>
    <w:rsid w:val="00512059"/>
    <w:rsid w:val="005262E9"/>
    <w:rsid w:val="00534E7C"/>
    <w:rsid w:val="005433CA"/>
    <w:rsid w:val="005442F7"/>
    <w:rsid w:val="00545D0D"/>
    <w:rsid w:val="00547FDA"/>
    <w:rsid w:val="00553B6F"/>
    <w:rsid w:val="0055491A"/>
    <w:rsid w:val="00555EB0"/>
    <w:rsid w:val="0057791B"/>
    <w:rsid w:val="005931C7"/>
    <w:rsid w:val="005C449D"/>
    <w:rsid w:val="005D289C"/>
    <w:rsid w:val="005D47A0"/>
    <w:rsid w:val="005D562B"/>
    <w:rsid w:val="005E3777"/>
    <w:rsid w:val="005F783A"/>
    <w:rsid w:val="006043EF"/>
    <w:rsid w:val="00610C9F"/>
    <w:rsid w:val="00613E14"/>
    <w:rsid w:val="00621E31"/>
    <w:rsid w:val="00624BB1"/>
    <w:rsid w:val="006372D4"/>
    <w:rsid w:val="006453D1"/>
    <w:rsid w:val="0065060A"/>
    <w:rsid w:val="00651369"/>
    <w:rsid w:val="00661150"/>
    <w:rsid w:val="00666BC9"/>
    <w:rsid w:val="006679F8"/>
    <w:rsid w:val="006832A2"/>
    <w:rsid w:val="00685A66"/>
    <w:rsid w:val="00691C3F"/>
    <w:rsid w:val="006944C2"/>
    <w:rsid w:val="006A160B"/>
    <w:rsid w:val="006A4A88"/>
    <w:rsid w:val="006D0D33"/>
    <w:rsid w:val="006D4D21"/>
    <w:rsid w:val="006E4128"/>
    <w:rsid w:val="0070573B"/>
    <w:rsid w:val="00710129"/>
    <w:rsid w:val="00732E6B"/>
    <w:rsid w:val="00761D5A"/>
    <w:rsid w:val="0076668B"/>
    <w:rsid w:val="00787BAF"/>
    <w:rsid w:val="007B1AAB"/>
    <w:rsid w:val="007D0ECD"/>
    <w:rsid w:val="007E0F43"/>
    <w:rsid w:val="007F0D8F"/>
    <w:rsid w:val="007F20D9"/>
    <w:rsid w:val="00817312"/>
    <w:rsid w:val="00841AA7"/>
    <w:rsid w:val="008433DE"/>
    <w:rsid w:val="00866982"/>
    <w:rsid w:val="008B0D1E"/>
    <w:rsid w:val="008B17A1"/>
    <w:rsid w:val="008D0C4F"/>
    <w:rsid w:val="008E0D82"/>
    <w:rsid w:val="008E2AB6"/>
    <w:rsid w:val="008F5CAF"/>
    <w:rsid w:val="00927808"/>
    <w:rsid w:val="00940C10"/>
    <w:rsid w:val="009459E4"/>
    <w:rsid w:val="0094722D"/>
    <w:rsid w:val="00950BE3"/>
    <w:rsid w:val="00953D41"/>
    <w:rsid w:val="0096331F"/>
    <w:rsid w:val="00966B80"/>
    <w:rsid w:val="00987E34"/>
    <w:rsid w:val="009A46F8"/>
    <w:rsid w:val="009B4029"/>
    <w:rsid w:val="009E5FC1"/>
    <w:rsid w:val="009E7773"/>
    <w:rsid w:val="009F6154"/>
    <w:rsid w:val="009F69F3"/>
    <w:rsid w:val="00A01A77"/>
    <w:rsid w:val="00A06395"/>
    <w:rsid w:val="00A107E4"/>
    <w:rsid w:val="00A10CD7"/>
    <w:rsid w:val="00A12A60"/>
    <w:rsid w:val="00A30648"/>
    <w:rsid w:val="00A56BCD"/>
    <w:rsid w:val="00A721E6"/>
    <w:rsid w:val="00A90067"/>
    <w:rsid w:val="00A97BA2"/>
    <w:rsid w:val="00AA580F"/>
    <w:rsid w:val="00AB606E"/>
    <w:rsid w:val="00AC02AA"/>
    <w:rsid w:val="00AC4B0E"/>
    <w:rsid w:val="00AC6965"/>
    <w:rsid w:val="00AD6BF1"/>
    <w:rsid w:val="00B04DC5"/>
    <w:rsid w:val="00B06B57"/>
    <w:rsid w:val="00B06F9E"/>
    <w:rsid w:val="00B17502"/>
    <w:rsid w:val="00B20BEF"/>
    <w:rsid w:val="00B21130"/>
    <w:rsid w:val="00B37B5C"/>
    <w:rsid w:val="00B75660"/>
    <w:rsid w:val="00B765E8"/>
    <w:rsid w:val="00B77070"/>
    <w:rsid w:val="00B86B7A"/>
    <w:rsid w:val="00B90933"/>
    <w:rsid w:val="00B93F75"/>
    <w:rsid w:val="00BA50E5"/>
    <w:rsid w:val="00BC69F9"/>
    <w:rsid w:val="00BC79BA"/>
    <w:rsid w:val="00BD42A8"/>
    <w:rsid w:val="00BF2200"/>
    <w:rsid w:val="00BF2BEB"/>
    <w:rsid w:val="00C13C91"/>
    <w:rsid w:val="00C16FDE"/>
    <w:rsid w:val="00C64B5F"/>
    <w:rsid w:val="00C95239"/>
    <w:rsid w:val="00CA37CF"/>
    <w:rsid w:val="00CA7737"/>
    <w:rsid w:val="00CB0BAA"/>
    <w:rsid w:val="00CB18DB"/>
    <w:rsid w:val="00CC29BC"/>
    <w:rsid w:val="00CC3518"/>
    <w:rsid w:val="00CD1EA5"/>
    <w:rsid w:val="00CF2D2E"/>
    <w:rsid w:val="00D13277"/>
    <w:rsid w:val="00D16FB8"/>
    <w:rsid w:val="00D22348"/>
    <w:rsid w:val="00D37AA1"/>
    <w:rsid w:val="00D42BDF"/>
    <w:rsid w:val="00D61F69"/>
    <w:rsid w:val="00D65D04"/>
    <w:rsid w:val="00D71ACC"/>
    <w:rsid w:val="00D777B5"/>
    <w:rsid w:val="00D87B66"/>
    <w:rsid w:val="00DA7C59"/>
    <w:rsid w:val="00DB046D"/>
    <w:rsid w:val="00DC6B6E"/>
    <w:rsid w:val="00DD1BF0"/>
    <w:rsid w:val="00DE3620"/>
    <w:rsid w:val="00DE5A41"/>
    <w:rsid w:val="00DF024A"/>
    <w:rsid w:val="00DF23C0"/>
    <w:rsid w:val="00DF2C52"/>
    <w:rsid w:val="00E000B6"/>
    <w:rsid w:val="00E1656E"/>
    <w:rsid w:val="00E26D70"/>
    <w:rsid w:val="00E27966"/>
    <w:rsid w:val="00E33D9A"/>
    <w:rsid w:val="00E450BA"/>
    <w:rsid w:val="00E47887"/>
    <w:rsid w:val="00E56AF2"/>
    <w:rsid w:val="00E71FC1"/>
    <w:rsid w:val="00E87ED4"/>
    <w:rsid w:val="00E9221A"/>
    <w:rsid w:val="00EA39F1"/>
    <w:rsid w:val="00EA58AA"/>
    <w:rsid w:val="00EA729D"/>
    <w:rsid w:val="00EB0634"/>
    <w:rsid w:val="00EB27FC"/>
    <w:rsid w:val="00EB3383"/>
    <w:rsid w:val="00EB6CB1"/>
    <w:rsid w:val="00EC3281"/>
    <w:rsid w:val="00EE17A1"/>
    <w:rsid w:val="00EE2FE4"/>
    <w:rsid w:val="00EE70C9"/>
    <w:rsid w:val="00EF7F36"/>
    <w:rsid w:val="00F1036A"/>
    <w:rsid w:val="00F158EE"/>
    <w:rsid w:val="00F210E3"/>
    <w:rsid w:val="00F22193"/>
    <w:rsid w:val="00F23A71"/>
    <w:rsid w:val="00F2405B"/>
    <w:rsid w:val="00F252DB"/>
    <w:rsid w:val="00F25990"/>
    <w:rsid w:val="00F26A78"/>
    <w:rsid w:val="00F355C4"/>
    <w:rsid w:val="00F35EA6"/>
    <w:rsid w:val="00F45F8F"/>
    <w:rsid w:val="00F46C52"/>
    <w:rsid w:val="00F66829"/>
    <w:rsid w:val="00F67FFC"/>
    <w:rsid w:val="00F71266"/>
    <w:rsid w:val="00F73D13"/>
    <w:rsid w:val="00F80CED"/>
    <w:rsid w:val="00F84DE8"/>
    <w:rsid w:val="00F915B6"/>
    <w:rsid w:val="00F9192F"/>
    <w:rsid w:val="00F945B8"/>
    <w:rsid w:val="00FA0529"/>
    <w:rsid w:val="00FB36EF"/>
    <w:rsid w:val="00FB3C57"/>
    <w:rsid w:val="00FB5CF8"/>
    <w:rsid w:val="00FC1AEE"/>
    <w:rsid w:val="00FC4AB8"/>
    <w:rsid w:val="00FD38BA"/>
    <w:rsid w:val="00FF659A"/>
    <w:rsid w:val="00FF709A"/>
    <w:rsid w:val="0DED2AF8"/>
    <w:rsid w:val="0E642DB1"/>
    <w:rsid w:val="10624E9A"/>
    <w:rsid w:val="131D3060"/>
    <w:rsid w:val="16946B78"/>
    <w:rsid w:val="16B3666C"/>
    <w:rsid w:val="18673E30"/>
    <w:rsid w:val="20577EBC"/>
    <w:rsid w:val="20B87501"/>
    <w:rsid w:val="20FD2D5C"/>
    <w:rsid w:val="2A41443F"/>
    <w:rsid w:val="2A6838EE"/>
    <w:rsid w:val="2FFA46BB"/>
    <w:rsid w:val="35281849"/>
    <w:rsid w:val="37816100"/>
    <w:rsid w:val="38DC7EED"/>
    <w:rsid w:val="3E4D52C4"/>
    <w:rsid w:val="45A70BE2"/>
    <w:rsid w:val="4866384A"/>
    <w:rsid w:val="4A870064"/>
    <w:rsid w:val="4CEB6C4B"/>
    <w:rsid w:val="59E211BE"/>
    <w:rsid w:val="5C8E5CC5"/>
    <w:rsid w:val="614626EC"/>
    <w:rsid w:val="623E7711"/>
    <w:rsid w:val="66754F1F"/>
    <w:rsid w:val="6A483A22"/>
    <w:rsid w:val="7AC27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B0199"/>
  <w15:docId w15:val="{F7E4A274-5E4C-4498-BCBF-71D95A8D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9"/>
    <w:unhideWhenUsed/>
    <w:qFormat/>
    <w:rsid w:val="002201BF"/>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qFormat/>
    <w:pPr>
      <w:keepNext/>
      <w:keepLines/>
      <w:numPr>
        <w:ilvl w:val="3"/>
        <w:numId w:val="1"/>
      </w:numPr>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2"/>
    <w:qFormat/>
    <w:pPr>
      <w:tabs>
        <w:tab w:val="left" w:pos="5580"/>
      </w:tabs>
      <w:ind w:firstLineChars="200" w:firstLine="420"/>
    </w:pPr>
  </w:style>
  <w:style w:type="paragraph" w:styleId="a3">
    <w:name w:val="Body Text Indent"/>
    <w:basedOn w:val="a"/>
    <w:link w:val="a4"/>
    <w:pPr>
      <w:spacing w:after="120"/>
      <w:ind w:leftChars="200" w:left="420"/>
    </w:pPr>
  </w:style>
  <w:style w:type="paragraph" w:styleId="a5">
    <w:name w:val="Normal Indent"/>
    <w:basedOn w:val="a"/>
    <w:pPr>
      <w:widowControl/>
      <w:ind w:left="708"/>
      <w:jc w:val="left"/>
    </w:pPr>
    <w:rPr>
      <w:kern w:val="0"/>
      <w:sz w:val="24"/>
      <w:lang w:eastAsia="en-US"/>
    </w:rPr>
  </w:style>
  <w:style w:type="paragraph" w:styleId="a6">
    <w:name w:val="annotation text"/>
    <w:basedOn w:val="a"/>
    <w:link w:val="a7"/>
    <w:qFormat/>
    <w:pPr>
      <w:jc w:val="left"/>
    </w:pPr>
  </w:style>
  <w:style w:type="paragraph" w:styleId="a8">
    <w:name w:val="Body Text"/>
    <w:basedOn w:val="a"/>
    <w:pPr>
      <w:widowControl/>
    </w:pPr>
    <w:rPr>
      <w:rFonts w:ascii="Arial" w:hAnsi="Arial" w:cs="Arial"/>
      <w:kern w:val="0"/>
      <w:sz w:val="20"/>
      <w:lang w:eastAsia="en-US"/>
    </w:rPr>
  </w:style>
  <w:style w:type="paragraph" w:styleId="a9">
    <w:name w:val="Plain Text"/>
    <w:basedOn w:val="a"/>
    <w:link w:val="aa"/>
    <w:pPr>
      <w:widowControl/>
      <w:spacing w:before="100" w:after="100"/>
      <w:jc w:val="left"/>
    </w:pPr>
    <w:rPr>
      <w:rFonts w:ascii="Arial Unicode MS" w:eastAsia="Arial Unicode MS" w:hAnsi="Arial Unicode MS"/>
      <w:color w:val="000000"/>
      <w:kern w:val="0"/>
      <w:sz w:val="24"/>
      <w:szCs w:val="20"/>
    </w:rPr>
  </w:style>
  <w:style w:type="paragraph" w:styleId="23">
    <w:name w:val="Body Text Indent 2"/>
    <w:basedOn w:val="a"/>
    <w:link w:val="24"/>
    <w:pPr>
      <w:spacing w:after="120" w:line="480" w:lineRule="auto"/>
      <w:ind w:leftChars="200" w:left="420"/>
    </w:pPr>
  </w:style>
  <w:style w:type="paragraph" w:styleId="ab">
    <w:name w:val="Balloon Text"/>
    <w:basedOn w:val="a"/>
    <w:link w:val="ac"/>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link w:val="af0"/>
    <w:pPr>
      <w:pBdr>
        <w:bottom w:val="single" w:sz="6" w:space="1" w:color="auto"/>
      </w:pBdr>
      <w:tabs>
        <w:tab w:val="center" w:pos="4153"/>
        <w:tab w:val="right" w:pos="8306"/>
      </w:tabs>
      <w:snapToGrid w:val="0"/>
      <w:jc w:val="center"/>
    </w:pPr>
    <w:rPr>
      <w:sz w:val="18"/>
      <w:szCs w:val="18"/>
    </w:rPr>
  </w:style>
  <w:style w:type="paragraph" w:styleId="af1">
    <w:name w:val="annotation subject"/>
    <w:basedOn w:val="a6"/>
    <w:next w:val="a6"/>
    <w:link w:val="af2"/>
    <w:rPr>
      <w:b/>
      <w:bCs/>
    </w:rPr>
  </w:style>
  <w:style w:type="table" w:styleId="af3">
    <w:name w:val="Table Grid"/>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af4">
    <w:name w:val="page number"/>
    <w:basedOn w:val="a0"/>
    <w:qFormat/>
  </w:style>
  <w:style w:type="character" w:styleId="af5">
    <w:name w:val="annotation reference"/>
    <w:qFormat/>
    <w:rPr>
      <w:sz w:val="21"/>
      <w:szCs w:val="21"/>
    </w:rPr>
  </w:style>
  <w:style w:type="paragraph" w:customStyle="1" w:styleId="af6">
    <w:name w:val="正文格式"/>
    <w:basedOn w:val="a"/>
    <w:qFormat/>
    <w:pPr>
      <w:spacing w:beforeLines="50" w:before="190" w:afterLines="50" w:after="190" w:line="360" w:lineRule="auto"/>
      <w:ind w:firstLineChars="200" w:firstLine="480"/>
    </w:pPr>
    <w:rPr>
      <w:rFonts w:ascii="宋体" w:hAnsi="宋体"/>
      <w:kern w:val="0"/>
      <w:sz w:val="24"/>
      <w:lang w:val="en-GB"/>
    </w:rPr>
  </w:style>
  <w:style w:type="character" w:customStyle="1" w:styleId="a4">
    <w:name w:val="正文文本缩进 字符"/>
    <w:link w:val="a3"/>
    <w:rPr>
      <w:kern w:val="2"/>
      <w:sz w:val="21"/>
      <w:szCs w:val="24"/>
    </w:rPr>
  </w:style>
  <w:style w:type="character" w:customStyle="1" w:styleId="10">
    <w:name w:val="标题 1 字符"/>
    <w:link w:val="1"/>
    <w:rPr>
      <w:b/>
      <w:bCs/>
      <w:kern w:val="44"/>
      <w:sz w:val="44"/>
      <w:szCs w:val="44"/>
    </w:rPr>
  </w:style>
  <w:style w:type="character" w:customStyle="1" w:styleId="30">
    <w:name w:val="标题 3 字符"/>
    <w:link w:val="3"/>
    <w:qFormat/>
    <w:rPr>
      <w:b/>
      <w:bCs/>
      <w:kern w:val="2"/>
      <w:sz w:val="32"/>
      <w:szCs w:val="32"/>
    </w:rPr>
  </w:style>
  <w:style w:type="character" w:customStyle="1" w:styleId="a7">
    <w:name w:val="批注文字 字符"/>
    <w:link w:val="a6"/>
    <w:rPr>
      <w:kern w:val="2"/>
      <w:sz w:val="21"/>
      <w:szCs w:val="24"/>
    </w:rPr>
  </w:style>
  <w:style w:type="character" w:customStyle="1" w:styleId="aa">
    <w:name w:val="纯文本 字符"/>
    <w:link w:val="a9"/>
    <w:rPr>
      <w:rFonts w:ascii="Arial Unicode MS" w:eastAsia="Arial Unicode MS" w:hAnsi="Arial Unicode MS"/>
      <w:color w:val="000000"/>
      <w:sz w:val="24"/>
    </w:rPr>
  </w:style>
  <w:style w:type="character" w:customStyle="1" w:styleId="24">
    <w:name w:val="正文文本缩进 2 字符"/>
    <w:link w:val="23"/>
    <w:rPr>
      <w:kern w:val="2"/>
      <w:sz w:val="21"/>
      <w:szCs w:val="24"/>
    </w:rPr>
  </w:style>
  <w:style w:type="character" w:customStyle="1" w:styleId="ac">
    <w:name w:val="批注框文本 字符"/>
    <w:link w:val="ab"/>
    <w:qFormat/>
    <w:rPr>
      <w:kern w:val="2"/>
      <w:sz w:val="18"/>
      <w:szCs w:val="18"/>
    </w:rPr>
  </w:style>
  <w:style w:type="character" w:customStyle="1" w:styleId="ae">
    <w:name w:val="页脚 字符"/>
    <w:link w:val="ad"/>
    <w:uiPriority w:val="99"/>
    <w:rPr>
      <w:kern w:val="2"/>
      <w:sz w:val="18"/>
      <w:szCs w:val="18"/>
    </w:rPr>
  </w:style>
  <w:style w:type="character" w:customStyle="1" w:styleId="af0">
    <w:name w:val="页眉 字符"/>
    <w:link w:val="af"/>
    <w:rPr>
      <w:kern w:val="2"/>
      <w:sz w:val="18"/>
      <w:szCs w:val="18"/>
    </w:rPr>
  </w:style>
  <w:style w:type="character" w:customStyle="1" w:styleId="af2">
    <w:name w:val="批注主题 字符"/>
    <w:link w:val="af1"/>
    <w:qFormat/>
    <w:rPr>
      <w:b/>
      <w:bCs/>
      <w:kern w:val="2"/>
      <w:sz w:val="21"/>
      <w:szCs w:val="24"/>
    </w:rPr>
  </w:style>
  <w:style w:type="paragraph" w:styleId="af7">
    <w:name w:val="List Paragraph"/>
    <w:basedOn w:val="a"/>
    <w:uiPriority w:val="99"/>
    <w:qFormat/>
    <w:pPr>
      <w:ind w:firstLineChars="200" w:firstLine="420"/>
    </w:pPr>
    <w:rPr>
      <w:rFonts w:ascii="Calibri" w:hAnsi="Calibri"/>
      <w:szCs w:val="22"/>
    </w:rPr>
  </w:style>
  <w:style w:type="character" w:customStyle="1" w:styleId="22">
    <w:name w:val="正文首行缩进 2 字符"/>
    <w:basedOn w:val="a4"/>
    <w:link w:val="2"/>
    <w:rPr>
      <w:kern w:val="2"/>
      <w:sz w:val="21"/>
      <w:szCs w:val="24"/>
    </w:rPr>
  </w:style>
  <w:style w:type="character" w:customStyle="1" w:styleId="21">
    <w:name w:val="标题 2 字符"/>
    <w:basedOn w:val="a0"/>
    <w:link w:val="20"/>
    <w:uiPriority w:val="9"/>
    <w:rsid w:val="002201BF"/>
    <w:rPr>
      <w:rFonts w:ascii="等线 Light" w:eastAsia="等线 Light" w:hAnsi="等线 Light"/>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20</Pages>
  <Words>1557</Words>
  <Characters>8880</Characters>
  <Application>Microsoft Office Word</Application>
  <DocSecurity>0</DocSecurity>
  <Lines>74</Lines>
  <Paragraphs>20</Paragraphs>
  <ScaleCrop>false</ScaleCrop>
  <Company>Lenovo (Beijing) Limited</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对外合作中心建议书征询文件范本-简单版本 </dc:title>
  <dc:creator>admin</dc:creator>
  <cp:lastModifiedBy>liyang</cp:lastModifiedBy>
  <cp:revision>48</cp:revision>
  <cp:lastPrinted>2022-10-28T07:40:00Z</cp:lastPrinted>
  <dcterms:created xsi:type="dcterms:W3CDTF">2022-07-13T10:39:00Z</dcterms:created>
  <dcterms:modified xsi:type="dcterms:W3CDTF">2022-12-12T07:27:00Z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929B7E98C6214642A5DDF32A09A350AF</vt:lpwstr>
  </property>
</Properties>
</file>