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8FF0" w14:textId="77777777" w:rsidR="00040A5A" w:rsidRDefault="00040A5A" w:rsidP="00040A5A">
      <w:pPr>
        <w:adjustRightInd w:val="0"/>
        <w:snapToGrid w:val="0"/>
        <w:spacing w:line="276" w:lineRule="auto"/>
        <w:jc w:val="center"/>
        <w:rPr>
          <w:rFonts w:eastAsia="黑体"/>
          <w:b/>
          <w:sz w:val="32"/>
          <w:szCs w:val="32"/>
        </w:rPr>
      </w:pPr>
    </w:p>
    <w:p w14:paraId="644DA4EE" w14:textId="77777777" w:rsidR="00040A5A" w:rsidRDefault="00040A5A" w:rsidP="00040A5A">
      <w:pPr>
        <w:adjustRightInd w:val="0"/>
        <w:snapToGrid w:val="0"/>
        <w:spacing w:line="276" w:lineRule="auto"/>
        <w:jc w:val="center"/>
        <w:rPr>
          <w:rFonts w:eastAsia="黑体"/>
          <w:b/>
          <w:sz w:val="32"/>
          <w:szCs w:val="32"/>
        </w:rPr>
      </w:pPr>
    </w:p>
    <w:p w14:paraId="11BD27E3" w14:textId="6BD18497" w:rsidR="00040A5A" w:rsidRPr="0096687B" w:rsidRDefault="000D3F53" w:rsidP="00040A5A">
      <w:pPr>
        <w:adjustRightInd w:val="0"/>
        <w:snapToGrid w:val="0"/>
        <w:spacing w:line="276" w:lineRule="auto"/>
        <w:jc w:val="center"/>
        <w:rPr>
          <w:rFonts w:eastAsia="黑体"/>
          <w:b/>
          <w:sz w:val="32"/>
          <w:szCs w:val="32"/>
        </w:rPr>
      </w:pPr>
      <w:r w:rsidRPr="0096687B">
        <w:rPr>
          <w:noProof/>
        </w:rPr>
        <w:drawing>
          <wp:inline distT="0" distB="0" distL="0" distR="0" wp14:anchorId="030D4CA9" wp14:editId="3042A498">
            <wp:extent cx="5400040" cy="15855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1585595"/>
                    </a:xfrm>
                    <a:prstGeom prst="rect">
                      <a:avLst/>
                    </a:prstGeom>
                  </pic:spPr>
                </pic:pic>
              </a:graphicData>
            </a:graphic>
          </wp:inline>
        </w:drawing>
      </w:r>
    </w:p>
    <w:p w14:paraId="20AFF8BF" w14:textId="77777777" w:rsidR="00040A5A" w:rsidRPr="0096687B" w:rsidRDefault="00040A5A" w:rsidP="00040A5A">
      <w:pPr>
        <w:adjustRightInd w:val="0"/>
        <w:snapToGrid w:val="0"/>
        <w:spacing w:line="276" w:lineRule="auto"/>
        <w:jc w:val="center"/>
        <w:rPr>
          <w:rFonts w:eastAsia="黑体"/>
          <w:b/>
          <w:sz w:val="32"/>
          <w:szCs w:val="32"/>
        </w:rPr>
      </w:pPr>
    </w:p>
    <w:p w14:paraId="19E68397" w14:textId="77777777" w:rsidR="00040A5A" w:rsidRPr="0096687B" w:rsidRDefault="00040A5A" w:rsidP="000D3F53">
      <w:pPr>
        <w:adjustRightInd w:val="0"/>
        <w:snapToGrid w:val="0"/>
        <w:spacing w:line="276" w:lineRule="auto"/>
        <w:rPr>
          <w:rFonts w:eastAsia="黑体"/>
          <w:b/>
          <w:sz w:val="32"/>
          <w:szCs w:val="32"/>
        </w:rPr>
      </w:pPr>
    </w:p>
    <w:p w14:paraId="3B530748" w14:textId="77777777" w:rsidR="00040A5A" w:rsidRPr="0096687B" w:rsidRDefault="00040A5A" w:rsidP="00040A5A">
      <w:pPr>
        <w:adjustRightInd w:val="0"/>
        <w:snapToGrid w:val="0"/>
        <w:spacing w:line="276" w:lineRule="auto"/>
        <w:jc w:val="center"/>
        <w:rPr>
          <w:rFonts w:eastAsia="黑体"/>
          <w:b/>
          <w:sz w:val="32"/>
          <w:szCs w:val="32"/>
        </w:rPr>
      </w:pPr>
    </w:p>
    <w:p w14:paraId="7B4B1D4F" w14:textId="77777777" w:rsidR="00040A5A" w:rsidRPr="0096687B" w:rsidRDefault="00040A5A" w:rsidP="00040A5A">
      <w:pPr>
        <w:adjustRightInd w:val="0"/>
        <w:snapToGrid w:val="0"/>
        <w:spacing w:line="276" w:lineRule="auto"/>
        <w:jc w:val="center"/>
        <w:rPr>
          <w:rFonts w:eastAsia="黑体"/>
          <w:b/>
          <w:sz w:val="32"/>
          <w:szCs w:val="32"/>
        </w:rPr>
      </w:pPr>
    </w:p>
    <w:p w14:paraId="0BB05CD5" w14:textId="1915847D" w:rsidR="00B90180" w:rsidRPr="0096687B" w:rsidRDefault="00413D0F" w:rsidP="00040A5A">
      <w:pPr>
        <w:adjustRightInd w:val="0"/>
        <w:snapToGrid w:val="0"/>
        <w:spacing w:line="276" w:lineRule="auto"/>
        <w:jc w:val="center"/>
        <w:rPr>
          <w:rFonts w:eastAsia="黑体"/>
          <w:b/>
          <w:sz w:val="32"/>
          <w:szCs w:val="32"/>
        </w:rPr>
      </w:pPr>
      <w:r w:rsidRPr="0096687B">
        <w:rPr>
          <w:rFonts w:eastAsia="黑体"/>
          <w:b/>
          <w:sz w:val="32"/>
          <w:szCs w:val="32"/>
        </w:rPr>
        <w:t>世界银行</w:t>
      </w:r>
      <w:r w:rsidRPr="0096687B">
        <w:rPr>
          <w:rFonts w:eastAsia="黑体"/>
          <w:b/>
          <w:sz w:val="32"/>
          <w:szCs w:val="32"/>
        </w:rPr>
        <w:t>—</w:t>
      </w:r>
      <w:r w:rsidR="00DB7DE2" w:rsidRPr="0096687B">
        <w:rPr>
          <w:rFonts w:eastAsia="黑体"/>
          <w:b/>
          <w:sz w:val="32"/>
          <w:szCs w:val="32"/>
        </w:rPr>
        <w:t>全球环境基金</w:t>
      </w:r>
      <w:r w:rsidR="00DB7DE2" w:rsidRPr="0096687B">
        <w:rPr>
          <w:rFonts w:eastAsia="黑体"/>
          <w:b/>
          <w:sz w:val="32"/>
          <w:szCs w:val="32"/>
        </w:rPr>
        <w:t>“</w:t>
      </w:r>
      <w:r w:rsidR="00455F70" w:rsidRPr="0096687B">
        <w:rPr>
          <w:rFonts w:eastAsia="黑体"/>
          <w:b/>
          <w:sz w:val="32"/>
          <w:szCs w:val="32"/>
        </w:rPr>
        <w:t>中国钢铁行业环境可持续发展项目</w:t>
      </w:r>
      <w:r w:rsidR="00DB7DE2" w:rsidRPr="0096687B">
        <w:rPr>
          <w:rFonts w:eastAsia="黑体"/>
          <w:b/>
          <w:sz w:val="32"/>
          <w:szCs w:val="32"/>
        </w:rPr>
        <w:t>”</w:t>
      </w:r>
      <w:bookmarkStart w:id="0" w:name="_Hlk77321914"/>
      <w:r w:rsidR="00DB7DE2" w:rsidRPr="0096687B">
        <w:rPr>
          <w:rFonts w:eastAsia="黑体"/>
          <w:b/>
          <w:sz w:val="32"/>
          <w:szCs w:val="32"/>
        </w:rPr>
        <w:t>之</w:t>
      </w:r>
      <w:r w:rsidR="00895CA5" w:rsidRPr="0096687B">
        <w:rPr>
          <w:rFonts w:eastAsia="黑体" w:hint="eastAsia"/>
          <w:b/>
          <w:sz w:val="32"/>
          <w:szCs w:val="32"/>
        </w:rPr>
        <w:t>企业示范（第二批）及推广活动</w:t>
      </w:r>
      <w:bookmarkEnd w:id="0"/>
    </w:p>
    <w:p w14:paraId="07E6180C" w14:textId="77777777" w:rsidR="00F70458" w:rsidRPr="0096687B" w:rsidRDefault="00F70458" w:rsidP="00040A5A">
      <w:pPr>
        <w:adjustRightInd w:val="0"/>
        <w:snapToGrid w:val="0"/>
        <w:spacing w:line="276" w:lineRule="auto"/>
        <w:rPr>
          <w:rFonts w:eastAsia="黑体"/>
          <w:b/>
          <w:sz w:val="72"/>
          <w:szCs w:val="32"/>
        </w:rPr>
      </w:pPr>
    </w:p>
    <w:p w14:paraId="21352E79" w14:textId="77777777" w:rsidR="00F70458" w:rsidRPr="0096687B" w:rsidRDefault="00F21100" w:rsidP="00040A5A">
      <w:pPr>
        <w:adjustRightInd w:val="0"/>
        <w:snapToGrid w:val="0"/>
        <w:spacing w:line="276" w:lineRule="auto"/>
        <w:jc w:val="center"/>
        <w:rPr>
          <w:rFonts w:eastAsia="黑体"/>
          <w:b/>
          <w:sz w:val="72"/>
          <w:szCs w:val="32"/>
        </w:rPr>
      </w:pPr>
      <w:r w:rsidRPr="0096687B">
        <w:rPr>
          <w:rFonts w:eastAsia="黑体" w:hint="eastAsia"/>
          <w:b/>
          <w:sz w:val="72"/>
          <w:szCs w:val="32"/>
        </w:rPr>
        <w:t>申</w:t>
      </w:r>
    </w:p>
    <w:p w14:paraId="10448E95" w14:textId="77777777" w:rsidR="00B90180" w:rsidRPr="0096687B" w:rsidRDefault="00F21100" w:rsidP="00040A5A">
      <w:pPr>
        <w:adjustRightInd w:val="0"/>
        <w:snapToGrid w:val="0"/>
        <w:spacing w:line="276" w:lineRule="auto"/>
        <w:jc w:val="center"/>
        <w:rPr>
          <w:rFonts w:eastAsia="黑体"/>
          <w:b/>
          <w:sz w:val="72"/>
          <w:szCs w:val="32"/>
        </w:rPr>
      </w:pPr>
      <w:r w:rsidRPr="0096687B">
        <w:rPr>
          <w:rFonts w:eastAsia="黑体" w:hint="eastAsia"/>
          <w:b/>
          <w:sz w:val="72"/>
          <w:szCs w:val="32"/>
        </w:rPr>
        <w:t>报</w:t>
      </w:r>
    </w:p>
    <w:p w14:paraId="311EAD91" w14:textId="77777777" w:rsidR="00B90180" w:rsidRPr="0096687B" w:rsidRDefault="00F21100" w:rsidP="00040A5A">
      <w:pPr>
        <w:adjustRightInd w:val="0"/>
        <w:snapToGrid w:val="0"/>
        <w:spacing w:line="276" w:lineRule="auto"/>
        <w:jc w:val="center"/>
        <w:rPr>
          <w:rFonts w:eastAsia="黑体"/>
          <w:b/>
          <w:sz w:val="72"/>
          <w:szCs w:val="32"/>
        </w:rPr>
      </w:pPr>
      <w:r w:rsidRPr="0096687B">
        <w:rPr>
          <w:rFonts w:eastAsia="黑体" w:hint="eastAsia"/>
          <w:b/>
          <w:sz w:val="72"/>
          <w:szCs w:val="32"/>
        </w:rPr>
        <w:t>指</w:t>
      </w:r>
    </w:p>
    <w:p w14:paraId="00F55970" w14:textId="77777777" w:rsidR="001C72CE" w:rsidRPr="0096687B" w:rsidRDefault="00F21100" w:rsidP="006B053C">
      <w:pPr>
        <w:adjustRightInd w:val="0"/>
        <w:snapToGrid w:val="0"/>
        <w:spacing w:line="276" w:lineRule="auto"/>
        <w:jc w:val="center"/>
        <w:rPr>
          <w:rFonts w:eastAsia="黑体"/>
          <w:b/>
          <w:sz w:val="72"/>
          <w:szCs w:val="32"/>
        </w:rPr>
      </w:pPr>
      <w:r w:rsidRPr="0096687B">
        <w:rPr>
          <w:rFonts w:eastAsia="黑体" w:hint="eastAsia"/>
          <w:b/>
          <w:sz w:val="72"/>
          <w:szCs w:val="32"/>
        </w:rPr>
        <w:t>南</w:t>
      </w:r>
    </w:p>
    <w:p w14:paraId="5F74D548" w14:textId="77777777" w:rsidR="00C3669E" w:rsidRPr="0096687B" w:rsidRDefault="00C3669E" w:rsidP="006B053C">
      <w:pPr>
        <w:adjustRightInd w:val="0"/>
        <w:snapToGrid w:val="0"/>
        <w:spacing w:line="276" w:lineRule="auto"/>
        <w:jc w:val="center"/>
        <w:rPr>
          <w:rFonts w:eastAsia="黑体"/>
          <w:b/>
          <w:sz w:val="24"/>
          <w:szCs w:val="32"/>
        </w:rPr>
      </w:pPr>
    </w:p>
    <w:p w14:paraId="202722D2" w14:textId="77777777" w:rsidR="00C3669E" w:rsidRPr="0096687B" w:rsidRDefault="00C3669E" w:rsidP="006B053C">
      <w:pPr>
        <w:adjustRightInd w:val="0"/>
        <w:snapToGrid w:val="0"/>
        <w:spacing w:line="276" w:lineRule="auto"/>
        <w:jc w:val="center"/>
        <w:rPr>
          <w:rFonts w:eastAsia="黑体"/>
          <w:b/>
          <w:sz w:val="24"/>
          <w:szCs w:val="32"/>
        </w:rPr>
      </w:pPr>
    </w:p>
    <w:p w14:paraId="186F944E" w14:textId="77777777" w:rsidR="00C3669E" w:rsidRPr="0096687B" w:rsidRDefault="00C3669E" w:rsidP="006B053C">
      <w:pPr>
        <w:adjustRightInd w:val="0"/>
        <w:snapToGrid w:val="0"/>
        <w:spacing w:line="276" w:lineRule="auto"/>
        <w:jc w:val="center"/>
        <w:rPr>
          <w:rFonts w:eastAsia="黑体"/>
          <w:b/>
          <w:sz w:val="32"/>
          <w:szCs w:val="32"/>
        </w:rPr>
      </w:pPr>
      <w:r w:rsidRPr="0096687B">
        <w:rPr>
          <w:rFonts w:eastAsia="黑体" w:hint="eastAsia"/>
          <w:b/>
          <w:sz w:val="32"/>
          <w:szCs w:val="32"/>
        </w:rPr>
        <w:t>生态环境部对外合作与交流中心</w:t>
      </w:r>
    </w:p>
    <w:p w14:paraId="0B9928CA" w14:textId="60C6580E" w:rsidR="00C3669E" w:rsidRPr="0096687B" w:rsidRDefault="00C3669E" w:rsidP="006B053C">
      <w:pPr>
        <w:adjustRightInd w:val="0"/>
        <w:snapToGrid w:val="0"/>
        <w:spacing w:line="276" w:lineRule="auto"/>
        <w:jc w:val="center"/>
        <w:rPr>
          <w:rFonts w:eastAsia="黑体"/>
          <w:b/>
          <w:sz w:val="32"/>
          <w:szCs w:val="32"/>
        </w:rPr>
      </w:pPr>
      <w:r w:rsidRPr="0096687B">
        <w:rPr>
          <w:rFonts w:eastAsia="黑体" w:hint="eastAsia"/>
          <w:b/>
          <w:sz w:val="32"/>
          <w:szCs w:val="32"/>
        </w:rPr>
        <w:t>二〇二一年</w:t>
      </w:r>
      <w:r w:rsidR="00D31CFA">
        <w:rPr>
          <w:rFonts w:eastAsia="黑体" w:hint="eastAsia"/>
          <w:b/>
          <w:sz w:val="32"/>
          <w:szCs w:val="32"/>
        </w:rPr>
        <w:t>九</w:t>
      </w:r>
      <w:r w:rsidRPr="0096687B">
        <w:rPr>
          <w:rFonts w:eastAsia="黑体" w:hint="eastAsia"/>
          <w:b/>
          <w:sz w:val="32"/>
          <w:szCs w:val="32"/>
        </w:rPr>
        <w:t>月</w:t>
      </w:r>
    </w:p>
    <w:p w14:paraId="0DBE868E" w14:textId="77777777" w:rsidR="00BA7C73" w:rsidRPr="0096687B" w:rsidRDefault="00BA7C73" w:rsidP="00040A5A">
      <w:pPr>
        <w:adjustRightInd w:val="0"/>
        <w:snapToGrid w:val="0"/>
        <w:spacing w:line="276" w:lineRule="auto"/>
        <w:jc w:val="left"/>
        <w:rPr>
          <w:rFonts w:eastAsia="黑体"/>
          <w:b/>
          <w:sz w:val="32"/>
          <w:szCs w:val="32"/>
        </w:rPr>
      </w:pPr>
    </w:p>
    <w:p w14:paraId="613CBFC3" w14:textId="77777777" w:rsidR="00BA7C73" w:rsidRPr="0096687B" w:rsidRDefault="00BA7C73" w:rsidP="00BA7C73">
      <w:pPr>
        <w:adjustRightInd w:val="0"/>
        <w:snapToGrid w:val="0"/>
        <w:spacing w:line="276" w:lineRule="auto"/>
        <w:jc w:val="left"/>
        <w:rPr>
          <w:rFonts w:eastAsia="黑体"/>
          <w:b/>
          <w:szCs w:val="32"/>
        </w:rPr>
        <w:sectPr w:rsidR="00BA7C73" w:rsidRPr="0096687B" w:rsidSect="00687431">
          <w:headerReference w:type="default" r:id="rId9"/>
          <w:pgSz w:w="11906" w:h="16838"/>
          <w:pgMar w:top="1701" w:right="1701" w:bottom="1701" w:left="1701" w:header="851" w:footer="992" w:gutter="0"/>
          <w:cols w:space="425"/>
          <w:docGrid w:type="lines" w:linePitch="312"/>
        </w:sectPr>
      </w:pPr>
    </w:p>
    <w:p w14:paraId="7295954C" w14:textId="77777777" w:rsidR="000B2423" w:rsidRPr="0096687B" w:rsidRDefault="000B2423" w:rsidP="00040A5A">
      <w:pPr>
        <w:adjustRightInd w:val="0"/>
        <w:snapToGrid w:val="0"/>
        <w:spacing w:line="276" w:lineRule="auto"/>
        <w:rPr>
          <w:rFonts w:ascii="黑体" w:eastAsia="黑体" w:hAnsi="黑体"/>
          <w:sz w:val="44"/>
        </w:rPr>
      </w:pPr>
      <w:r w:rsidRPr="0096687B">
        <w:rPr>
          <w:rFonts w:ascii="黑体" w:eastAsia="黑体" w:hAnsi="黑体"/>
          <w:sz w:val="44"/>
          <w:lang w:val="zh-CN"/>
        </w:rPr>
        <w:lastRenderedPageBreak/>
        <w:t>目录</w:t>
      </w:r>
    </w:p>
    <w:p w14:paraId="23B7951C" w14:textId="737BA652" w:rsidR="00E15902" w:rsidRDefault="000B2423">
      <w:pPr>
        <w:pStyle w:val="TOC1"/>
        <w:tabs>
          <w:tab w:val="left" w:pos="660"/>
          <w:tab w:val="right" w:leader="dot" w:pos="8494"/>
        </w:tabs>
        <w:rPr>
          <w:rFonts w:asciiTheme="minorHAnsi" w:eastAsiaTheme="minorEastAsia" w:hAnsiTheme="minorHAnsi" w:cstheme="minorBidi"/>
          <w:noProof/>
          <w:kern w:val="0"/>
          <w:sz w:val="22"/>
          <w:szCs w:val="22"/>
          <w:lang w:val="en-SG"/>
        </w:rPr>
      </w:pPr>
      <w:r w:rsidRPr="0096687B">
        <w:rPr>
          <w:b/>
          <w:bCs/>
          <w:lang w:val="zh-CN"/>
        </w:rPr>
        <w:fldChar w:fldCharType="begin"/>
      </w:r>
      <w:r w:rsidRPr="0096687B">
        <w:rPr>
          <w:b/>
          <w:bCs/>
          <w:lang w:val="zh-CN"/>
        </w:rPr>
        <w:instrText xml:space="preserve"> TOC \o "1-3" \h \z \u </w:instrText>
      </w:r>
      <w:r w:rsidRPr="0096687B">
        <w:rPr>
          <w:b/>
          <w:bCs/>
          <w:lang w:val="zh-CN"/>
        </w:rPr>
        <w:fldChar w:fldCharType="separate"/>
      </w:r>
      <w:hyperlink w:anchor="_Toc82432664" w:history="1">
        <w:r w:rsidR="00E15902" w:rsidRPr="002E36E7">
          <w:rPr>
            <w:rStyle w:val="af2"/>
            <w:rFonts w:eastAsia="黑体" w:hint="eastAsia"/>
            <w:noProof/>
          </w:rPr>
          <w:t>一、</w:t>
        </w:r>
        <w:r w:rsidR="00E15902">
          <w:rPr>
            <w:rFonts w:asciiTheme="minorHAnsi" w:eastAsiaTheme="minorEastAsia" w:hAnsiTheme="minorHAnsi" w:cstheme="minorBidi"/>
            <w:noProof/>
            <w:kern w:val="0"/>
            <w:sz w:val="22"/>
            <w:szCs w:val="22"/>
            <w:lang w:val="en-SG"/>
          </w:rPr>
          <w:tab/>
        </w:r>
        <w:r w:rsidR="00E15902" w:rsidRPr="002E36E7">
          <w:rPr>
            <w:rStyle w:val="af2"/>
            <w:rFonts w:eastAsia="黑体" w:hint="eastAsia"/>
            <w:noProof/>
          </w:rPr>
          <w:t>活动简介</w:t>
        </w:r>
        <w:r w:rsidR="00E15902">
          <w:rPr>
            <w:noProof/>
            <w:webHidden/>
          </w:rPr>
          <w:tab/>
        </w:r>
        <w:r w:rsidR="00E15902">
          <w:rPr>
            <w:noProof/>
            <w:webHidden/>
          </w:rPr>
          <w:fldChar w:fldCharType="begin"/>
        </w:r>
        <w:r w:rsidR="00E15902">
          <w:rPr>
            <w:noProof/>
            <w:webHidden/>
          </w:rPr>
          <w:instrText xml:space="preserve"> PAGEREF _Toc82432664 \h </w:instrText>
        </w:r>
        <w:r w:rsidR="00E15902">
          <w:rPr>
            <w:noProof/>
            <w:webHidden/>
          </w:rPr>
        </w:r>
        <w:r w:rsidR="00E15902">
          <w:rPr>
            <w:noProof/>
            <w:webHidden/>
          </w:rPr>
          <w:fldChar w:fldCharType="separate"/>
        </w:r>
        <w:r w:rsidR="00E15902">
          <w:rPr>
            <w:noProof/>
            <w:webHidden/>
          </w:rPr>
          <w:t>1</w:t>
        </w:r>
        <w:r w:rsidR="00E15902">
          <w:rPr>
            <w:noProof/>
            <w:webHidden/>
          </w:rPr>
          <w:fldChar w:fldCharType="end"/>
        </w:r>
      </w:hyperlink>
    </w:p>
    <w:p w14:paraId="54E017F5" w14:textId="2DD0EB81" w:rsidR="00E15902" w:rsidRDefault="009D7921">
      <w:pPr>
        <w:pStyle w:val="TOC1"/>
        <w:tabs>
          <w:tab w:val="left" w:pos="660"/>
          <w:tab w:val="right" w:leader="dot" w:pos="8494"/>
        </w:tabs>
        <w:rPr>
          <w:rFonts w:asciiTheme="minorHAnsi" w:eastAsiaTheme="minorEastAsia" w:hAnsiTheme="minorHAnsi" w:cstheme="minorBidi"/>
          <w:noProof/>
          <w:kern w:val="0"/>
          <w:sz w:val="22"/>
          <w:szCs w:val="22"/>
          <w:lang w:val="en-SG"/>
        </w:rPr>
      </w:pPr>
      <w:hyperlink w:anchor="_Toc82432665" w:history="1">
        <w:r w:rsidR="00E15902" w:rsidRPr="002E36E7">
          <w:rPr>
            <w:rStyle w:val="af2"/>
            <w:rFonts w:eastAsia="黑体" w:hint="eastAsia"/>
            <w:noProof/>
          </w:rPr>
          <w:t>二、</w:t>
        </w:r>
        <w:r w:rsidR="00E15902">
          <w:rPr>
            <w:rFonts w:asciiTheme="minorHAnsi" w:eastAsiaTheme="minorEastAsia" w:hAnsiTheme="minorHAnsi" w:cstheme="minorBidi"/>
            <w:noProof/>
            <w:kern w:val="0"/>
            <w:sz w:val="22"/>
            <w:szCs w:val="22"/>
            <w:lang w:val="en-SG"/>
          </w:rPr>
          <w:tab/>
        </w:r>
        <w:r w:rsidR="00E15902" w:rsidRPr="002E36E7">
          <w:rPr>
            <w:rStyle w:val="af2"/>
            <w:rFonts w:eastAsia="黑体" w:hint="eastAsia"/>
            <w:noProof/>
          </w:rPr>
          <w:t>申报企业资质要求</w:t>
        </w:r>
        <w:r w:rsidR="00E15902">
          <w:rPr>
            <w:noProof/>
            <w:webHidden/>
          </w:rPr>
          <w:tab/>
        </w:r>
        <w:r w:rsidR="00E15902">
          <w:rPr>
            <w:noProof/>
            <w:webHidden/>
          </w:rPr>
          <w:fldChar w:fldCharType="begin"/>
        </w:r>
        <w:r w:rsidR="00E15902">
          <w:rPr>
            <w:noProof/>
            <w:webHidden/>
          </w:rPr>
          <w:instrText xml:space="preserve"> PAGEREF _Toc82432665 \h </w:instrText>
        </w:r>
        <w:r w:rsidR="00E15902">
          <w:rPr>
            <w:noProof/>
            <w:webHidden/>
          </w:rPr>
        </w:r>
        <w:r w:rsidR="00E15902">
          <w:rPr>
            <w:noProof/>
            <w:webHidden/>
          </w:rPr>
          <w:fldChar w:fldCharType="separate"/>
        </w:r>
        <w:r w:rsidR="00E15902">
          <w:rPr>
            <w:noProof/>
            <w:webHidden/>
          </w:rPr>
          <w:t>2</w:t>
        </w:r>
        <w:r w:rsidR="00E15902">
          <w:rPr>
            <w:noProof/>
            <w:webHidden/>
          </w:rPr>
          <w:fldChar w:fldCharType="end"/>
        </w:r>
      </w:hyperlink>
    </w:p>
    <w:p w14:paraId="3403E21A" w14:textId="363D666B" w:rsidR="00E15902" w:rsidRDefault="009D7921">
      <w:pPr>
        <w:pStyle w:val="TOC1"/>
        <w:tabs>
          <w:tab w:val="left" w:pos="660"/>
          <w:tab w:val="right" w:leader="dot" w:pos="8494"/>
        </w:tabs>
        <w:rPr>
          <w:rFonts w:asciiTheme="minorHAnsi" w:eastAsiaTheme="minorEastAsia" w:hAnsiTheme="minorHAnsi" w:cstheme="minorBidi"/>
          <w:noProof/>
          <w:kern w:val="0"/>
          <w:sz w:val="22"/>
          <w:szCs w:val="22"/>
          <w:lang w:val="en-SG"/>
        </w:rPr>
      </w:pPr>
      <w:hyperlink w:anchor="_Toc82432666" w:history="1">
        <w:r w:rsidR="00E15902" w:rsidRPr="002E36E7">
          <w:rPr>
            <w:rStyle w:val="af2"/>
            <w:rFonts w:eastAsia="黑体" w:hint="eastAsia"/>
            <w:noProof/>
          </w:rPr>
          <w:t>三、</w:t>
        </w:r>
        <w:r w:rsidR="00E15902">
          <w:rPr>
            <w:rFonts w:asciiTheme="minorHAnsi" w:eastAsiaTheme="minorEastAsia" w:hAnsiTheme="minorHAnsi" w:cstheme="minorBidi"/>
            <w:noProof/>
            <w:kern w:val="0"/>
            <w:sz w:val="22"/>
            <w:szCs w:val="22"/>
            <w:lang w:val="en-SG"/>
          </w:rPr>
          <w:tab/>
        </w:r>
        <w:r w:rsidR="00E15902" w:rsidRPr="002E36E7">
          <w:rPr>
            <w:rStyle w:val="af2"/>
            <w:rFonts w:eastAsia="黑体" w:hint="eastAsia"/>
            <w:noProof/>
          </w:rPr>
          <w:t>工作目标</w:t>
        </w:r>
        <w:r w:rsidR="00E15902">
          <w:rPr>
            <w:noProof/>
            <w:webHidden/>
          </w:rPr>
          <w:tab/>
        </w:r>
        <w:r w:rsidR="00E15902">
          <w:rPr>
            <w:noProof/>
            <w:webHidden/>
          </w:rPr>
          <w:fldChar w:fldCharType="begin"/>
        </w:r>
        <w:r w:rsidR="00E15902">
          <w:rPr>
            <w:noProof/>
            <w:webHidden/>
          </w:rPr>
          <w:instrText xml:space="preserve"> PAGEREF _Toc82432666 \h </w:instrText>
        </w:r>
        <w:r w:rsidR="00E15902">
          <w:rPr>
            <w:noProof/>
            <w:webHidden/>
          </w:rPr>
        </w:r>
        <w:r w:rsidR="00E15902">
          <w:rPr>
            <w:noProof/>
            <w:webHidden/>
          </w:rPr>
          <w:fldChar w:fldCharType="separate"/>
        </w:r>
        <w:r w:rsidR="00E15902">
          <w:rPr>
            <w:noProof/>
            <w:webHidden/>
          </w:rPr>
          <w:t>4</w:t>
        </w:r>
        <w:r w:rsidR="00E15902">
          <w:rPr>
            <w:noProof/>
            <w:webHidden/>
          </w:rPr>
          <w:fldChar w:fldCharType="end"/>
        </w:r>
      </w:hyperlink>
    </w:p>
    <w:p w14:paraId="1405DFF5" w14:textId="0B8CAA8B" w:rsidR="00E15902" w:rsidRDefault="009D7921">
      <w:pPr>
        <w:pStyle w:val="TOC1"/>
        <w:tabs>
          <w:tab w:val="left" w:pos="660"/>
          <w:tab w:val="right" w:leader="dot" w:pos="8494"/>
        </w:tabs>
        <w:rPr>
          <w:rFonts w:asciiTheme="minorHAnsi" w:eastAsiaTheme="minorEastAsia" w:hAnsiTheme="minorHAnsi" w:cstheme="minorBidi"/>
          <w:noProof/>
          <w:kern w:val="0"/>
          <w:sz w:val="22"/>
          <w:szCs w:val="22"/>
          <w:lang w:val="en-SG"/>
        </w:rPr>
      </w:pPr>
      <w:hyperlink w:anchor="_Toc82432667" w:history="1">
        <w:r w:rsidR="00E15902" w:rsidRPr="002E36E7">
          <w:rPr>
            <w:rStyle w:val="af2"/>
            <w:rFonts w:eastAsia="黑体" w:hint="eastAsia"/>
            <w:noProof/>
          </w:rPr>
          <w:t>四、</w:t>
        </w:r>
        <w:r w:rsidR="00E15902">
          <w:rPr>
            <w:rFonts w:asciiTheme="minorHAnsi" w:eastAsiaTheme="minorEastAsia" w:hAnsiTheme="minorHAnsi" w:cstheme="minorBidi"/>
            <w:noProof/>
            <w:kern w:val="0"/>
            <w:sz w:val="22"/>
            <w:szCs w:val="22"/>
            <w:lang w:val="en-SG"/>
          </w:rPr>
          <w:tab/>
        </w:r>
        <w:r w:rsidR="00E15902" w:rsidRPr="002E36E7">
          <w:rPr>
            <w:rStyle w:val="af2"/>
            <w:rFonts w:eastAsia="黑体" w:hint="eastAsia"/>
            <w:noProof/>
          </w:rPr>
          <w:t>进度要求</w:t>
        </w:r>
        <w:r w:rsidR="00E15902">
          <w:rPr>
            <w:noProof/>
            <w:webHidden/>
          </w:rPr>
          <w:tab/>
        </w:r>
        <w:r w:rsidR="00E15902">
          <w:rPr>
            <w:noProof/>
            <w:webHidden/>
          </w:rPr>
          <w:fldChar w:fldCharType="begin"/>
        </w:r>
        <w:r w:rsidR="00E15902">
          <w:rPr>
            <w:noProof/>
            <w:webHidden/>
          </w:rPr>
          <w:instrText xml:space="preserve"> PAGEREF _Toc82432667 \h </w:instrText>
        </w:r>
        <w:r w:rsidR="00E15902">
          <w:rPr>
            <w:noProof/>
            <w:webHidden/>
          </w:rPr>
        </w:r>
        <w:r w:rsidR="00E15902">
          <w:rPr>
            <w:noProof/>
            <w:webHidden/>
          </w:rPr>
          <w:fldChar w:fldCharType="separate"/>
        </w:r>
        <w:r w:rsidR="00E15902">
          <w:rPr>
            <w:noProof/>
            <w:webHidden/>
          </w:rPr>
          <w:t>4</w:t>
        </w:r>
        <w:r w:rsidR="00E15902">
          <w:rPr>
            <w:noProof/>
            <w:webHidden/>
          </w:rPr>
          <w:fldChar w:fldCharType="end"/>
        </w:r>
      </w:hyperlink>
    </w:p>
    <w:p w14:paraId="406D6BAF" w14:textId="00F6AD24" w:rsidR="00E15902" w:rsidRDefault="009D7921">
      <w:pPr>
        <w:pStyle w:val="TOC1"/>
        <w:tabs>
          <w:tab w:val="left" w:pos="660"/>
          <w:tab w:val="right" w:leader="dot" w:pos="8494"/>
        </w:tabs>
        <w:rPr>
          <w:rFonts w:asciiTheme="minorHAnsi" w:eastAsiaTheme="minorEastAsia" w:hAnsiTheme="minorHAnsi" w:cstheme="minorBidi"/>
          <w:noProof/>
          <w:kern w:val="0"/>
          <w:sz w:val="22"/>
          <w:szCs w:val="22"/>
          <w:lang w:val="en-SG"/>
        </w:rPr>
      </w:pPr>
      <w:hyperlink w:anchor="_Toc82432668" w:history="1">
        <w:r w:rsidR="00E15902" w:rsidRPr="002E36E7">
          <w:rPr>
            <w:rStyle w:val="af2"/>
            <w:rFonts w:eastAsia="黑体" w:hint="eastAsia"/>
            <w:noProof/>
          </w:rPr>
          <w:t>五、</w:t>
        </w:r>
        <w:r w:rsidR="00E15902">
          <w:rPr>
            <w:rFonts w:asciiTheme="minorHAnsi" w:eastAsiaTheme="minorEastAsia" w:hAnsiTheme="minorHAnsi" w:cstheme="minorBidi"/>
            <w:noProof/>
            <w:kern w:val="0"/>
            <w:sz w:val="22"/>
            <w:szCs w:val="22"/>
            <w:lang w:val="en-SG"/>
          </w:rPr>
          <w:tab/>
        </w:r>
        <w:r w:rsidR="00E15902" w:rsidRPr="002E36E7">
          <w:rPr>
            <w:rStyle w:val="af2"/>
            <w:rFonts w:eastAsia="黑体" w:hint="eastAsia"/>
            <w:noProof/>
          </w:rPr>
          <w:t>预算要求</w:t>
        </w:r>
        <w:r w:rsidR="00E15902">
          <w:rPr>
            <w:noProof/>
            <w:webHidden/>
          </w:rPr>
          <w:tab/>
        </w:r>
        <w:r w:rsidR="00E15902">
          <w:rPr>
            <w:noProof/>
            <w:webHidden/>
          </w:rPr>
          <w:fldChar w:fldCharType="begin"/>
        </w:r>
        <w:r w:rsidR="00E15902">
          <w:rPr>
            <w:noProof/>
            <w:webHidden/>
          </w:rPr>
          <w:instrText xml:space="preserve"> PAGEREF _Toc82432668 \h </w:instrText>
        </w:r>
        <w:r w:rsidR="00E15902">
          <w:rPr>
            <w:noProof/>
            <w:webHidden/>
          </w:rPr>
        </w:r>
        <w:r w:rsidR="00E15902">
          <w:rPr>
            <w:noProof/>
            <w:webHidden/>
          </w:rPr>
          <w:fldChar w:fldCharType="separate"/>
        </w:r>
        <w:r w:rsidR="00E15902">
          <w:rPr>
            <w:noProof/>
            <w:webHidden/>
          </w:rPr>
          <w:t>4</w:t>
        </w:r>
        <w:r w:rsidR="00E15902">
          <w:rPr>
            <w:noProof/>
            <w:webHidden/>
          </w:rPr>
          <w:fldChar w:fldCharType="end"/>
        </w:r>
      </w:hyperlink>
    </w:p>
    <w:p w14:paraId="40C8DC76" w14:textId="37A9CB10" w:rsidR="00E15902" w:rsidRDefault="009D7921">
      <w:pPr>
        <w:pStyle w:val="TOC1"/>
        <w:tabs>
          <w:tab w:val="left" w:pos="660"/>
          <w:tab w:val="right" w:leader="dot" w:pos="8494"/>
        </w:tabs>
        <w:rPr>
          <w:rFonts w:asciiTheme="minorHAnsi" w:eastAsiaTheme="minorEastAsia" w:hAnsiTheme="minorHAnsi" w:cstheme="minorBidi"/>
          <w:noProof/>
          <w:kern w:val="0"/>
          <w:sz w:val="22"/>
          <w:szCs w:val="22"/>
          <w:lang w:val="en-SG"/>
        </w:rPr>
      </w:pPr>
      <w:hyperlink w:anchor="_Toc82432669" w:history="1">
        <w:r w:rsidR="00E15902" w:rsidRPr="002E36E7">
          <w:rPr>
            <w:rStyle w:val="af2"/>
            <w:rFonts w:eastAsia="黑体" w:hint="eastAsia"/>
            <w:noProof/>
          </w:rPr>
          <w:t>六、</w:t>
        </w:r>
        <w:r w:rsidR="00E15902">
          <w:rPr>
            <w:rFonts w:asciiTheme="minorHAnsi" w:eastAsiaTheme="minorEastAsia" w:hAnsiTheme="minorHAnsi" w:cstheme="minorBidi"/>
            <w:noProof/>
            <w:kern w:val="0"/>
            <w:sz w:val="22"/>
            <w:szCs w:val="22"/>
            <w:lang w:val="en-SG"/>
          </w:rPr>
          <w:tab/>
        </w:r>
        <w:r w:rsidR="00E15902" w:rsidRPr="002E36E7">
          <w:rPr>
            <w:rStyle w:val="af2"/>
            <w:rFonts w:eastAsia="黑体" w:hint="eastAsia"/>
            <w:noProof/>
          </w:rPr>
          <w:t>监督管理</w:t>
        </w:r>
        <w:r w:rsidR="00E15902">
          <w:rPr>
            <w:noProof/>
            <w:webHidden/>
          </w:rPr>
          <w:tab/>
        </w:r>
        <w:r w:rsidR="00E15902">
          <w:rPr>
            <w:noProof/>
            <w:webHidden/>
          </w:rPr>
          <w:fldChar w:fldCharType="begin"/>
        </w:r>
        <w:r w:rsidR="00E15902">
          <w:rPr>
            <w:noProof/>
            <w:webHidden/>
          </w:rPr>
          <w:instrText xml:space="preserve"> PAGEREF _Toc82432669 \h </w:instrText>
        </w:r>
        <w:r w:rsidR="00E15902">
          <w:rPr>
            <w:noProof/>
            <w:webHidden/>
          </w:rPr>
        </w:r>
        <w:r w:rsidR="00E15902">
          <w:rPr>
            <w:noProof/>
            <w:webHidden/>
          </w:rPr>
          <w:fldChar w:fldCharType="separate"/>
        </w:r>
        <w:r w:rsidR="00E15902">
          <w:rPr>
            <w:noProof/>
            <w:webHidden/>
          </w:rPr>
          <w:t>5</w:t>
        </w:r>
        <w:r w:rsidR="00E15902">
          <w:rPr>
            <w:noProof/>
            <w:webHidden/>
          </w:rPr>
          <w:fldChar w:fldCharType="end"/>
        </w:r>
      </w:hyperlink>
    </w:p>
    <w:p w14:paraId="74BE6412" w14:textId="5CC03C2C" w:rsidR="00E15902" w:rsidRDefault="009D7921">
      <w:pPr>
        <w:pStyle w:val="TOC1"/>
        <w:tabs>
          <w:tab w:val="left" w:pos="660"/>
          <w:tab w:val="right" w:leader="dot" w:pos="8494"/>
        </w:tabs>
        <w:rPr>
          <w:rFonts w:asciiTheme="minorHAnsi" w:eastAsiaTheme="minorEastAsia" w:hAnsiTheme="minorHAnsi" w:cstheme="minorBidi"/>
          <w:noProof/>
          <w:kern w:val="0"/>
          <w:sz w:val="22"/>
          <w:szCs w:val="22"/>
          <w:lang w:val="en-SG"/>
        </w:rPr>
      </w:pPr>
      <w:hyperlink w:anchor="_Toc82432670" w:history="1">
        <w:r w:rsidR="00E15902" w:rsidRPr="002E36E7">
          <w:rPr>
            <w:rStyle w:val="af2"/>
            <w:rFonts w:eastAsia="黑体" w:hint="eastAsia"/>
            <w:noProof/>
          </w:rPr>
          <w:t>七、</w:t>
        </w:r>
        <w:r w:rsidR="00E15902">
          <w:rPr>
            <w:rFonts w:asciiTheme="minorHAnsi" w:eastAsiaTheme="minorEastAsia" w:hAnsiTheme="minorHAnsi" w:cstheme="minorBidi"/>
            <w:noProof/>
            <w:kern w:val="0"/>
            <w:sz w:val="22"/>
            <w:szCs w:val="22"/>
            <w:lang w:val="en-SG"/>
          </w:rPr>
          <w:tab/>
        </w:r>
        <w:r w:rsidR="00E15902" w:rsidRPr="002E36E7">
          <w:rPr>
            <w:rStyle w:val="af2"/>
            <w:rFonts w:eastAsia="黑体" w:hint="eastAsia"/>
            <w:noProof/>
          </w:rPr>
          <w:t>附则</w:t>
        </w:r>
        <w:r w:rsidR="00E15902">
          <w:rPr>
            <w:noProof/>
            <w:webHidden/>
          </w:rPr>
          <w:tab/>
        </w:r>
        <w:r w:rsidR="00E15902">
          <w:rPr>
            <w:noProof/>
            <w:webHidden/>
          </w:rPr>
          <w:fldChar w:fldCharType="begin"/>
        </w:r>
        <w:r w:rsidR="00E15902">
          <w:rPr>
            <w:noProof/>
            <w:webHidden/>
          </w:rPr>
          <w:instrText xml:space="preserve"> PAGEREF _Toc82432670 \h </w:instrText>
        </w:r>
        <w:r w:rsidR="00E15902">
          <w:rPr>
            <w:noProof/>
            <w:webHidden/>
          </w:rPr>
        </w:r>
        <w:r w:rsidR="00E15902">
          <w:rPr>
            <w:noProof/>
            <w:webHidden/>
          </w:rPr>
          <w:fldChar w:fldCharType="separate"/>
        </w:r>
        <w:r w:rsidR="00E15902">
          <w:rPr>
            <w:noProof/>
            <w:webHidden/>
          </w:rPr>
          <w:t>5</w:t>
        </w:r>
        <w:r w:rsidR="00E15902">
          <w:rPr>
            <w:noProof/>
            <w:webHidden/>
          </w:rPr>
          <w:fldChar w:fldCharType="end"/>
        </w:r>
      </w:hyperlink>
    </w:p>
    <w:p w14:paraId="4711F223" w14:textId="278506F1" w:rsidR="00E15902" w:rsidRDefault="009D7921">
      <w:pPr>
        <w:pStyle w:val="TOC1"/>
        <w:tabs>
          <w:tab w:val="left" w:pos="660"/>
          <w:tab w:val="right" w:leader="dot" w:pos="8494"/>
        </w:tabs>
        <w:rPr>
          <w:rFonts w:asciiTheme="minorHAnsi" w:eastAsiaTheme="minorEastAsia" w:hAnsiTheme="minorHAnsi" w:cstheme="minorBidi"/>
          <w:noProof/>
          <w:kern w:val="0"/>
          <w:sz w:val="22"/>
          <w:szCs w:val="22"/>
          <w:lang w:val="en-SG"/>
        </w:rPr>
      </w:pPr>
      <w:hyperlink w:anchor="_Toc82432671" w:history="1">
        <w:r w:rsidR="00E15902" w:rsidRPr="002E36E7">
          <w:rPr>
            <w:rStyle w:val="af2"/>
            <w:rFonts w:eastAsia="黑体" w:hint="eastAsia"/>
            <w:noProof/>
          </w:rPr>
          <w:t>八、</w:t>
        </w:r>
        <w:r w:rsidR="00E15902">
          <w:rPr>
            <w:rFonts w:asciiTheme="minorHAnsi" w:eastAsiaTheme="minorEastAsia" w:hAnsiTheme="minorHAnsi" w:cstheme="minorBidi"/>
            <w:noProof/>
            <w:kern w:val="0"/>
            <w:sz w:val="22"/>
            <w:szCs w:val="22"/>
            <w:lang w:val="en-SG"/>
          </w:rPr>
          <w:tab/>
        </w:r>
        <w:r w:rsidR="00E15902" w:rsidRPr="002E36E7">
          <w:rPr>
            <w:rStyle w:val="af2"/>
            <w:rFonts w:eastAsia="黑体" w:hint="eastAsia"/>
            <w:noProof/>
          </w:rPr>
          <w:t>需提交附件</w:t>
        </w:r>
        <w:r w:rsidR="00E15902">
          <w:rPr>
            <w:noProof/>
            <w:webHidden/>
          </w:rPr>
          <w:tab/>
        </w:r>
        <w:r w:rsidR="00E15902">
          <w:rPr>
            <w:noProof/>
            <w:webHidden/>
          </w:rPr>
          <w:fldChar w:fldCharType="begin"/>
        </w:r>
        <w:r w:rsidR="00E15902">
          <w:rPr>
            <w:noProof/>
            <w:webHidden/>
          </w:rPr>
          <w:instrText xml:space="preserve"> PAGEREF _Toc82432671 \h </w:instrText>
        </w:r>
        <w:r w:rsidR="00E15902">
          <w:rPr>
            <w:noProof/>
            <w:webHidden/>
          </w:rPr>
        </w:r>
        <w:r w:rsidR="00E15902">
          <w:rPr>
            <w:noProof/>
            <w:webHidden/>
          </w:rPr>
          <w:fldChar w:fldCharType="separate"/>
        </w:r>
        <w:r w:rsidR="00E15902">
          <w:rPr>
            <w:noProof/>
            <w:webHidden/>
          </w:rPr>
          <w:t>5</w:t>
        </w:r>
        <w:r w:rsidR="00E15902">
          <w:rPr>
            <w:noProof/>
            <w:webHidden/>
          </w:rPr>
          <w:fldChar w:fldCharType="end"/>
        </w:r>
      </w:hyperlink>
    </w:p>
    <w:p w14:paraId="64BC0E6C" w14:textId="78B73059" w:rsidR="00C657AF" w:rsidRPr="0096687B" w:rsidRDefault="000B2423" w:rsidP="00C657AF">
      <w:pPr>
        <w:pStyle w:val="1"/>
        <w:adjustRightInd w:val="0"/>
        <w:snapToGrid w:val="0"/>
        <w:spacing w:before="0" w:after="0" w:line="276" w:lineRule="auto"/>
        <w:rPr>
          <w:b w:val="0"/>
          <w:bCs w:val="0"/>
          <w:lang w:val="zh-CN"/>
        </w:rPr>
        <w:sectPr w:rsidR="00C657AF" w:rsidRPr="0096687B" w:rsidSect="00E12067">
          <w:footerReference w:type="default" r:id="rId10"/>
          <w:pgSz w:w="11906" w:h="16838"/>
          <w:pgMar w:top="1701" w:right="1701" w:bottom="1701" w:left="1701" w:header="851" w:footer="992" w:gutter="0"/>
          <w:pgNumType w:start="0"/>
          <w:cols w:space="425"/>
          <w:docGrid w:type="lines" w:linePitch="312"/>
        </w:sectPr>
      </w:pPr>
      <w:r w:rsidRPr="0096687B">
        <w:rPr>
          <w:b w:val="0"/>
          <w:bCs w:val="0"/>
          <w:lang w:val="zh-CN"/>
        </w:rPr>
        <w:fldChar w:fldCharType="end"/>
      </w:r>
    </w:p>
    <w:p w14:paraId="1D8221B3" w14:textId="3E7DBE2B" w:rsidR="00144344" w:rsidRPr="0096687B" w:rsidRDefault="00C657AF" w:rsidP="00B12037">
      <w:pPr>
        <w:pStyle w:val="1"/>
        <w:numPr>
          <w:ilvl w:val="0"/>
          <w:numId w:val="39"/>
        </w:numPr>
        <w:adjustRightInd w:val="0"/>
        <w:snapToGrid w:val="0"/>
        <w:spacing w:before="0" w:after="0" w:line="360" w:lineRule="auto"/>
        <w:rPr>
          <w:rFonts w:eastAsia="黑体"/>
          <w:b w:val="0"/>
          <w:sz w:val="32"/>
          <w:szCs w:val="32"/>
        </w:rPr>
      </w:pPr>
      <w:r w:rsidRPr="0096687B">
        <w:rPr>
          <w:rFonts w:eastAsia="黑体" w:hint="eastAsia"/>
          <w:b w:val="0"/>
          <w:sz w:val="32"/>
          <w:szCs w:val="32"/>
        </w:rPr>
        <w:lastRenderedPageBreak/>
        <w:t xml:space="preserve"> </w:t>
      </w:r>
      <w:bookmarkStart w:id="1" w:name="_Toc82432664"/>
      <w:r w:rsidR="00263454" w:rsidRPr="0096687B">
        <w:rPr>
          <w:rFonts w:eastAsia="黑体" w:hint="eastAsia"/>
          <w:b w:val="0"/>
          <w:sz w:val="32"/>
          <w:szCs w:val="32"/>
        </w:rPr>
        <w:t>活动简介</w:t>
      </w:r>
      <w:bookmarkEnd w:id="1"/>
    </w:p>
    <w:p w14:paraId="2453890D" w14:textId="77777777" w:rsidR="00357B62" w:rsidRPr="0096687B" w:rsidRDefault="00357B62" w:rsidP="00B12037">
      <w:pPr>
        <w:adjustRightInd w:val="0"/>
        <w:snapToGrid w:val="0"/>
        <w:spacing w:line="360" w:lineRule="auto"/>
        <w:ind w:firstLineChars="200" w:firstLine="600"/>
        <w:rPr>
          <w:sz w:val="30"/>
          <w:szCs w:val="30"/>
        </w:rPr>
      </w:pPr>
      <w:r w:rsidRPr="0096687B">
        <w:rPr>
          <w:sz w:val="30"/>
          <w:szCs w:val="30"/>
        </w:rPr>
        <w:t>2001</w:t>
      </w:r>
      <w:r w:rsidRPr="0096687B">
        <w:rPr>
          <w:sz w:val="30"/>
          <w:szCs w:val="30"/>
        </w:rPr>
        <w:t>年</w:t>
      </w:r>
      <w:r w:rsidRPr="0096687B">
        <w:rPr>
          <w:sz w:val="30"/>
          <w:szCs w:val="30"/>
        </w:rPr>
        <w:t>5</w:t>
      </w:r>
      <w:r w:rsidRPr="0096687B">
        <w:rPr>
          <w:sz w:val="30"/>
          <w:szCs w:val="30"/>
        </w:rPr>
        <w:t>月</w:t>
      </w:r>
      <w:r w:rsidRPr="0096687B">
        <w:rPr>
          <w:sz w:val="30"/>
          <w:szCs w:val="30"/>
        </w:rPr>
        <w:t>23</w:t>
      </w:r>
      <w:r w:rsidRPr="0096687B">
        <w:rPr>
          <w:sz w:val="30"/>
          <w:szCs w:val="30"/>
        </w:rPr>
        <w:t>日，中国签署了《关于持久性有机污染物（</w:t>
      </w:r>
      <w:r w:rsidRPr="0096687B">
        <w:rPr>
          <w:sz w:val="30"/>
          <w:szCs w:val="30"/>
        </w:rPr>
        <w:t>POPs</w:t>
      </w:r>
      <w:r w:rsidRPr="0096687B">
        <w:rPr>
          <w:sz w:val="30"/>
          <w:szCs w:val="30"/>
        </w:rPr>
        <w:t>）的斯德哥尔摩公约》（以下简称</w:t>
      </w:r>
      <w:r w:rsidRPr="0096687B">
        <w:rPr>
          <w:sz w:val="30"/>
          <w:szCs w:val="30"/>
        </w:rPr>
        <w:t>“</w:t>
      </w:r>
      <w:r w:rsidRPr="0096687B">
        <w:rPr>
          <w:sz w:val="30"/>
          <w:szCs w:val="30"/>
        </w:rPr>
        <w:t>公约</w:t>
      </w:r>
      <w:r w:rsidRPr="0096687B">
        <w:rPr>
          <w:sz w:val="30"/>
          <w:szCs w:val="30"/>
        </w:rPr>
        <w:t>”</w:t>
      </w:r>
      <w:r w:rsidRPr="0096687B">
        <w:rPr>
          <w:sz w:val="30"/>
          <w:szCs w:val="30"/>
        </w:rPr>
        <w:t>）。该公约于</w:t>
      </w:r>
      <w:r w:rsidRPr="0096687B">
        <w:rPr>
          <w:sz w:val="30"/>
          <w:szCs w:val="30"/>
        </w:rPr>
        <w:t>2004</w:t>
      </w:r>
      <w:r w:rsidRPr="0096687B">
        <w:rPr>
          <w:sz w:val="30"/>
          <w:szCs w:val="30"/>
        </w:rPr>
        <w:t>年</w:t>
      </w:r>
      <w:r w:rsidRPr="0096687B">
        <w:rPr>
          <w:sz w:val="30"/>
          <w:szCs w:val="30"/>
        </w:rPr>
        <w:t>11</w:t>
      </w:r>
      <w:r w:rsidRPr="0096687B">
        <w:rPr>
          <w:sz w:val="30"/>
          <w:szCs w:val="30"/>
        </w:rPr>
        <w:t>月</w:t>
      </w:r>
      <w:r w:rsidRPr="0096687B">
        <w:rPr>
          <w:sz w:val="30"/>
          <w:szCs w:val="30"/>
        </w:rPr>
        <w:t>11</w:t>
      </w:r>
      <w:r w:rsidRPr="0096687B">
        <w:rPr>
          <w:sz w:val="30"/>
          <w:szCs w:val="30"/>
        </w:rPr>
        <w:t>日对中国正式生效。公约第五条要求各缔约方采取措施减少或消除附件</w:t>
      </w:r>
      <w:r w:rsidRPr="0096687B">
        <w:rPr>
          <w:sz w:val="30"/>
          <w:szCs w:val="30"/>
        </w:rPr>
        <w:t>C</w:t>
      </w:r>
      <w:r w:rsidRPr="0096687B">
        <w:rPr>
          <w:sz w:val="30"/>
          <w:szCs w:val="30"/>
        </w:rPr>
        <w:t>中所列无意排放类持久性有机污染物（</w:t>
      </w:r>
      <w:r w:rsidRPr="0096687B">
        <w:rPr>
          <w:sz w:val="30"/>
          <w:szCs w:val="30"/>
        </w:rPr>
        <w:t>UPOPs</w:t>
      </w:r>
      <w:r w:rsidRPr="0096687B">
        <w:rPr>
          <w:sz w:val="30"/>
          <w:szCs w:val="30"/>
        </w:rPr>
        <w:t>）的排放，并促进采用最佳可行技术和最佳环境实践</w:t>
      </w:r>
      <w:r w:rsidRPr="0096687B">
        <w:rPr>
          <w:sz w:val="30"/>
          <w:szCs w:val="30"/>
        </w:rPr>
        <w:t>(BAT/BEP)</w:t>
      </w:r>
      <w:r w:rsidRPr="0096687B">
        <w:rPr>
          <w:sz w:val="30"/>
          <w:szCs w:val="30"/>
        </w:rPr>
        <w:t>。</w:t>
      </w:r>
      <w:r w:rsidRPr="0096687B">
        <w:rPr>
          <w:sz w:val="30"/>
          <w:szCs w:val="30"/>
        </w:rPr>
        <w:t>UPOPs</w:t>
      </w:r>
      <w:r w:rsidRPr="0096687B">
        <w:rPr>
          <w:sz w:val="30"/>
          <w:szCs w:val="30"/>
        </w:rPr>
        <w:t>包括多氯二苯并</w:t>
      </w:r>
      <w:r w:rsidRPr="0096687B">
        <w:rPr>
          <w:sz w:val="30"/>
          <w:szCs w:val="30"/>
        </w:rPr>
        <w:t>-</w:t>
      </w:r>
      <w:r w:rsidRPr="0096687B">
        <w:rPr>
          <w:sz w:val="30"/>
          <w:szCs w:val="30"/>
        </w:rPr>
        <w:t>对</w:t>
      </w:r>
      <w:r w:rsidRPr="0096687B">
        <w:rPr>
          <w:sz w:val="30"/>
          <w:szCs w:val="30"/>
        </w:rPr>
        <w:t>-</w:t>
      </w:r>
      <w:r w:rsidRPr="0096687B">
        <w:rPr>
          <w:sz w:val="30"/>
          <w:szCs w:val="30"/>
        </w:rPr>
        <w:t>二噁英和多氯二苯并呋喃（合称二噁英类）、多氯联苯、六氯苯、五氯苯、六氯丁二烯和多氯萘等物质，其中二噁英类是其中最具代表性的。</w:t>
      </w:r>
      <w:r w:rsidRPr="0096687B">
        <w:rPr>
          <w:sz w:val="30"/>
          <w:szCs w:val="30"/>
        </w:rPr>
        <w:t>2007</w:t>
      </w:r>
      <w:r w:rsidRPr="0096687B">
        <w:rPr>
          <w:sz w:val="30"/>
          <w:szCs w:val="30"/>
        </w:rPr>
        <w:t>年颁布的《中国履行</w:t>
      </w:r>
      <w:r w:rsidRPr="0096687B">
        <w:rPr>
          <w:sz w:val="30"/>
          <w:szCs w:val="30"/>
        </w:rPr>
        <w:t>&lt;</w:t>
      </w:r>
      <w:r w:rsidRPr="0096687B">
        <w:rPr>
          <w:sz w:val="30"/>
          <w:szCs w:val="30"/>
        </w:rPr>
        <w:t>斯德哥尔摩公约</w:t>
      </w:r>
      <w:r w:rsidRPr="0096687B">
        <w:rPr>
          <w:sz w:val="30"/>
          <w:szCs w:val="30"/>
        </w:rPr>
        <w:t>&gt;</w:t>
      </w:r>
      <w:r w:rsidRPr="0096687B">
        <w:rPr>
          <w:sz w:val="30"/>
          <w:szCs w:val="30"/>
        </w:rPr>
        <w:t>国家实施计划》中要求对二噁英类等</w:t>
      </w:r>
      <w:r w:rsidRPr="0096687B">
        <w:rPr>
          <w:sz w:val="30"/>
          <w:szCs w:val="30"/>
        </w:rPr>
        <w:t>UPOPs</w:t>
      </w:r>
      <w:r w:rsidRPr="0096687B">
        <w:rPr>
          <w:sz w:val="30"/>
          <w:szCs w:val="30"/>
        </w:rPr>
        <w:t>采取减排行动，铁矿石烧结和电弧炉炼钢是需要优先开展行动的重点行业。</w:t>
      </w:r>
    </w:p>
    <w:p w14:paraId="33BD73F7" w14:textId="3C3171F5" w:rsidR="00EC193C" w:rsidRPr="0096687B" w:rsidRDefault="00357B62" w:rsidP="00B12037">
      <w:pPr>
        <w:adjustRightInd w:val="0"/>
        <w:snapToGrid w:val="0"/>
        <w:spacing w:line="360" w:lineRule="auto"/>
        <w:ind w:firstLineChars="200" w:firstLine="600"/>
        <w:rPr>
          <w:sz w:val="30"/>
          <w:szCs w:val="30"/>
        </w:rPr>
      </w:pPr>
      <w:r w:rsidRPr="0096687B">
        <w:rPr>
          <w:sz w:val="30"/>
          <w:szCs w:val="30"/>
        </w:rPr>
        <w:t>为帮助中国履行公约相关义务，</w:t>
      </w:r>
      <w:r w:rsidR="002F7456" w:rsidRPr="00AC1A5B">
        <w:rPr>
          <w:rFonts w:hint="eastAsia"/>
          <w:sz w:val="28"/>
        </w:rPr>
        <w:t>中国生态环境部（对外合作与交流中心（</w:t>
      </w:r>
      <w:r w:rsidR="002F7456" w:rsidRPr="00AC1A5B">
        <w:rPr>
          <w:sz w:val="28"/>
        </w:rPr>
        <w:t>FECO</w:t>
      </w:r>
      <w:r w:rsidR="002F7456" w:rsidRPr="00AC1A5B">
        <w:rPr>
          <w:rFonts w:hint="eastAsia"/>
          <w:sz w:val="28"/>
        </w:rPr>
        <w:t>）为代表）在世界银行支持下</w:t>
      </w:r>
      <w:r w:rsidR="002F7456" w:rsidRPr="005751CC">
        <w:rPr>
          <w:sz w:val="28"/>
        </w:rPr>
        <w:t>开发了</w:t>
      </w:r>
      <w:r w:rsidRPr="0096687B">
        <w:rPr>
          <w:sz w:val="30"/>
          <w:szCs w:val="30"/>
        </w:rPr>
        <w:t>全球环境基金</w:t>
      </w:r>
      <w:r w:rsidRPr="0096687B">
        <w:rPr>
          <w:sz w:val="30"/>
          <w:szCs w:val="30"/>
        </w:rPr>
        <w:t>“</w:t>
      </w:r>
      <w:r w:rsidRPr="0096687B">
        <w:rPr>
          <w:sz w:val="30"/>
          <w:szCs w:val="30"/>
        </w:rPr>
        <w:t>中国钢铁行业环境可持续发展项目</w:t>
      </w:r>
      <w:r w:rsidRPr="0096687B">
        <w:rPr>
          <w:sz w:val="30"/>
          <w:szCs w:val="30"/>
        </w:rPr>
        <w:t>”</w:t>
      </w:r>
      <w:r w:rsidRPr="0096687B">
        <w:rPr>
          <w:sz w:val="30"/>
          <w:szCs w:val="30"/>
        </w:rPr>
        <w:t>。项目旨在通过引进、示范及推广</w:t>
      </w:r>
      <w:r w:rsidRPr="0096687B">
        <w:rPr>
          <w:sz w:val="30"/>
          <w:szCs w:val="30"/>
        </w:rPr>
        <w:t>BAT/BEP</w:t>
      </w:r>
      <w:r w:rsidRPr="0096687B">
        <w:rPr>
          <w:sz w:val="30"/>
          <w:szCs w:val="30"/>
        </w:rPr>
        <w:t>，减少中国钢铁工业中产生和排放的</w:t>
      </w:r>
      <w:r w:rsidRPr="0096687B">
        <w:rPr>
          <w:sz w:val="30"/>
          <w:szCs w:val="30"/>
        </w:rPr>
        <w:t>UPOPs</w:t>
      </w:r>
      <w:r w:rsidRPr="0096687B">
        <w:rPr>
          <w:sz w:val="30"/>
          <w:szCs w:val="30"/>
        </w:rPr>
        <w:t>，加强钢铁工业新技术的应用及监管能力，促进行业环境可持续发展。同时，项目还将促进在钢铁行业推行超低排放，协同减少其它环境污染物排放，助力打赢污染防治攻坚战和减污降碳，为保护全球人类健康和生态环境做出贡献。</w:t>
      </w:r>
      <w:r w:rsidRPr="0096687B">
        <w:rPr>
          <w:sz w:val="30"/>
          <w:szCs w:val="30"/>
        </w:rPr>
        <w:t>2020</w:t>
      </w:r>
      <w:r w:rsidRPr="0096687B">
        <w:rPr>
          <w:sz w:val="30"/>
          <w:szCs w:val="30"/>
        </w:rPr>
        <w:t>年</w:t>
      </w:r>
      <w:r w:rsidRPr="0096687B">
        <w:rPr>
          <w:sz w:val="30"/>
          <w:szCs w:val="30"/>
        </w:rPr>
        <w:t>6</w:t>
      </w:r>
      <w:r w:rsidRPr="0096687B">
        <w:rPr>
          <w:sz w:val="30"/>
          <w:szCs w:val="30"/>
        </w:rPr>
        <w:t>月，该项目经全球环境基金第</w:t>
      </w:r>
      <w:r w:rsidRPr="0096687B">
        <w:rPr>
          <w:sz w:val="30"/>
          <w:szCs w:val="30"/>
        </w:rPr>
        <w:t>58</w:t>
      </w:r>
      <w:r w:rsidRPr="0096687B">
        <w:rPr>
          <w:sz w:val="30"/>
          <w:szCs w:val="30"/>
        </w:rPr>
        <w:t>次理事会讨论通过列入</w:t>
      </w:r>
      <w:r w:rsidRPr="0096687B">
        <w:rPr>
          <w:sz w:val="30"/>
          <w:szCs w:val="30"/>
        </w:rPr>
        <w:t>GEF</w:t>
      </w:r>
      <w:r w:rsidRPr="0096687B">
        <w:rPr>
          <w:sz w:val="30"/>
          <w:szCs w:val="30"/>
        </w:rPr>
        <w:t>第七增资期的项目工作计划。经全球环境基金批准，项目已进入准备阶段。</w:t>
      </w:r>
    </w:p>
    <w:p w14:paraId="0616A612" w14:textId="7DDA4D1D" w:rsidR="005304CD" w:rsidRDefault="00CA7217" w:rsidP="00B12037">
      <w:pPr>
        <w:adjustRightInd w:val="0"/>
        <w:snapToGrid w:val="0"/>
        <w:spacing w:line="360" w:lineRule="auto"/>
        <w:ind w:firstLineChars="200" w:firstLine="560"/>
        <w:rPr>
          <w:sz w:val="28"/>
        </w:rPr>
      </w:pPr>
      <w:bookmarkStart w:id="2" w:name="_Hlk77342773"/>
      <w:r w:rsidRPr="0096687B">
        <w:rPr>
          <w:rFonts w:hint="eastAsia"/>
          <w:sz w:val="28"/>
        </w:rPr>
        <w:t>根据项目活动设计，项目将在（全额项目）正式实施阶段对</w:t>
      </w:r>
      <w:r w:rsidRPr="0096687B">
        <w:rPr>
          <w:rFonts w:hint="eastAsia"/>
          <w:sz w:val="28"/>
        </w:rPr>
        <w:t>2</w:t>
      </w:r>
      <w:r w:rsidRPr="0096687B">
        <w:rPr>
          <w:rFonts w:hint="eastAsia"/>
          <w:sz w:val="28"/>
        </w:rPr>
        <w:t>条铁矿石烧结和</w:t>
      </w:r>
      <w:r w:rsidRPr="0096687B">
        <w:rPr>
          <w:rFonts w:hint="eastAsia"/>
          <w:sz w:val="28"/>
        </w:rPr>
        <w:t>1</w:t>
      </w:r>
      <w:r w:rsidRPr="0096687B">
        <w:rPr>
          <w:rFonts w:hint="eastAsia"/>
          <w:sz w:val="28"/>
        </w:rPr>
        <w:t>条电弧炉炼钢生产线开展</w:t>
      </w:r>
      <w:r w:rsidRPr="0096687B">
        <w:rPr>
          <w:rFonts w:hint="eastAsia"/>
          <w:sz w:val="28"/>
        </w:rPr>
        <w:t>BAT/BEP</w:t>
      </w:r>
      <w:r w:rsidRPr="0096687B">
        <w:rPr>
          <w:rFonts w:hint="eastAsia"/>
          <w:sz w:val="28"/>
        </w:rPr>
        <w:t>示范活动以及</w:t>
      </w:r>
      <w:r w:rsidR="00EC46FF">
        <w:rPr>
          <w:rFonts w:hint="eastAsia"/>
          <w:sz w:val="28"/>
        </w:rPr>
        <w:t>对</w:t>
      </w:r>
      <w:r w:rsidRPr="0096687B">
        <w:rPr>
          <w:rFonts w:hint="eastAsia"/>
          <w:sz w:val="28"/>
        </w:rPr>
        <w:t>20</w:t>
      </w:r>
      <w:r w:rsidRPr="0096687B">
        <w:rPr>
          <w:rFonts w:hint="eastAsia"/>
          <w:sz w:val="28"/>
        </w:rPr>
        <w:lastRenderedPageBreak/>
        <w:t>条生产线开展</w:t>
      </w:r>
      <w:r w:rsidRPr="0096687B">
        <w:rPr>
          <w:rFonts w:hint="eastAsia"/>
          <w:sz w:val="28"/>
        </w:rPr>
        <w:t>BET/BAP</w:t>
      </w:r>
      <w:r w:rsidRPr="0096687B">
        <w:rPr>
          <w:rFonts w:hint="eastAsia"/>
          <w:sz w:val="28"/>
        </w:rPr>
        <w:t>成果和经验推广。我中心于</w:t>
      </w:r>
      <w:r w:rsidRPr="0096687B">
        <w:rPr>
          <w:rFonts w:hint="eastAsia"/>
          <w:sz w:val="28"/>
        </w:rPr>
        <w:t>2021</w:t>
      </w:r>
      <w:r w:rsidRPr="0096687B">
        <w:rPr>
          <w:rFonts w:hint="eastAsia"/>
          <w:sz w:val="28"/>
        </w:rPr>
        <w:t>年</w:t>
      </w:r>
      <w:r w:rsidRPr="0096687B">
        <w:rPr>
          <w:rFonts w:hint="eastAsia"/>
          <w:sz w:val="28"/>
        </w:rPr>
        <w:t>4</w:t>
      </w:r>
      <w:r w:rsidRPr="0096687B">
        <w:rPr>
          <w:rFonts w:hint="eastAsia"/>
          <w:sz w:val="28"/>
        </w:rPr>
        <w:t>月</w:t>
      </w:r>
      <w:r w:rsidRPr="0096687B">
        <w:rPr>
          <w:rFonts w:hint="eastAsia"/>
          <w:sz w:val="28"/>
        </w:rPr>
        <w:t>7</w:t>
      </w:r>
      <w:r w:rsidRPr="0096687B">
        <w:rPr>
          <w:rFonts w:hint="eastAsia"/>
          <w:sz w:val="28"/>
        </w:rPr>
        <w:t>日发布了《关于征集世界银行—全球环境基金“中国钢铁行业环境可持续发展项目”之企业示范活动意向函的公告》，目前已</w:t>
      </w:r>
      <w:r w:rsidR="009E1CE1" w:rsidRPr="0096687B">
        <w:rPr>
          <w:rFonts w:hint="eastAsia"/>
          <w:sz w:val="28"/>
        </w:rPr>
        <w:t>初步</w:t>
      </w:r>
      <w:r w:rsidRPr="0096687B">
        <w:rPr>
          <w:rFonts w:hint="eastAsia"/>
          <w:sz w:val="28"/>
        </w:rPr>
        <w:t>确定</w:t>
      </w:r>
      <w:r w:rsidRPr="0096687B">
        <w:rPr>
          <w:sz w:val="28"/>
        </w:rPr>
        <w:t>1</w:t>
      </w:r>
      <w:r w:rsidRPr="0096687B">
        <w:rPr>
          <w:rFonts w:hint="eastAsia"/>
          <w:sz w:val="28"/>
        </w:rPr>
        <w:t>条铁矿石烧结</w:t>
      </w:r>
      <w:r w:rsidR="00E02561" w:rsidRPr="0096687B">
        <w:rPr>
          <w:rFonts w:hint="eastAsia"/>
          <w:sz w:val="28"/>
        </w:rPr>
        <w:t>生产线作为</w:t>
      </w:r>
      <w:r w:rsidR="00FF65D8" w:rsidRPr="0096687B">
        <w:rPr>
          <w:rFonts w:hint="eastAsia"/>
          <w:sz w:val="28"/>
        </w:rPr>
        <w:t>候选</w:t>
      </w:r>
      <w:r w:rsidRPr="0096687B">
        <w:rPr>
          <w:rFonts w:hint="eastAsia"/>
          <w:sz w:val="28"/>
        </w:rPr>
        <w:t>示范生产线。</w:t>
      </w:r>
      <w:r w:rsidR="00484EB8" w:rsidRPr="0096687B">
        <w:rPr>
          <w:rFonts w:hint="eastAsia"/>
          <w:sz w:val="30"/>
          <w:szCs w:val="30"/>
        </w:rPr>
        <w:t>按照项目计划和设计要求，</w:t>
      </w:r>
      <w:r w:rsidR="00227318" w:rsidRPr="0096687B">
        <w:rPr>
          <w:rFonts w:hint="eastAsia"/>
          <w:sz w:val="28"/>
        </w:rPr>
        <w:t>需再征集</w:t>
      </w:r>
      <w:r w:rsidR="00227318" w:rsidRPr="0096687B">
        <w:rPr>
          <w:rFonts w:hint="eastAsia"/>
          <w:sz w:val="28"/>
        </w:rPr>
        <w:t>2</w:t>
      </w:r>
      <w:r w:rsidR="00227318" w:rsidRPr="0096687B">
        <w:rPr>
          <w:rFonts w:hint="eastAsia"/>
          <w:sz w:val="28"/>
        </w:rPr>
        <w:t>条示范生产线（</w:t>
      </w:r>
      <w:r w:rsidR="00227318" w:rsidRPr="0096687B">
        <w:rPr>
          <w:rFonts w:hint="eastAsia"/>
          <w:sz w:val="28"/>
        </w:rPr>
        <w:t>1</w:t>
      </w:r>
      <w:r w:rsidR="00227318" w:rsidRPr="0096687B">
        <w:rPr>
          <w:rFonts w:hint="eastAsia"/>
          <w:sz w:val="28"/>
        </w:rPr>
        <w:t>条铁矿石烧结生产线和</w:t>
      </w:r>
      <w:r w:rsidR="00227318" w:rsidRPr="0096687B">
        <w:rPr>
          <w:rFonts w:hint="eastAsia"/>
          <w:sz w:val="28"/>
        </w:rPr>
        <w:t>1</w:t>
      </w:r>
      <w:r w:rsidR="00227318" w:rsidRPr="0096687B">
        <w:rPr>
          <w:rFonts w:hint="eastAsia"/>
          <w:sz w:val="28"/>
        </w:rPr>
        <w:t>条电弧炉炼钢生产线）和</w:t>
      </w:r>
      <w:r w:rsidR="00227318" w:rsidRPr="0096687B">
        <w:rPr>
          <w:rFonts w:hint="eastAsia"/>
          <w:sz w:val="28"/>
        </w:rPr>
        <w:t>20</w:t>
      </w:r>
      <w:r w:rsidR="00227318" w:rsidRPr="0096687B">
        <w:rPr>
          <w:rFonts w:hint="eastAsia"/>
          <w:sz w:val="28"/>
        </w:rPr>
        <w:t>条推广生产线。</w:t>
      </w:r>
      <w:r w:rsidR="00A319A8" w:rsidRPr="00AC1A5B">
        <w:rPr>
          <w:rFonts w:hint="eastAsia"/>
          <w:sz w:val="28"/>
        </w:rPr>
        <w:t>为此，特向社会公开征集企业报名参加项目活动，我中心将对企业资格进行审查和评估，从而遴选出合格企业以获得世界银行不反对意见。</w:t>
      </w:r>
    </w:p>
    <w:p w14:paraId="072F55CB" w14:textId="77777777" w:rsidR="00B03A08" w:rsidRPr="0096687B" w:rsidRDefault="00B03A08" w:rsidP="00A35176">
      <w:pPr>
        <w:adjustRightInd w:val="0"/>
        <w:snapToGrid w:val="0"/>
        <w:spacing w:line="360" w:lineRule="auto"/>
        <w:rPr>
          <w:sz w:val="28"/>
        </w:rPr>
      </w:pPr>
    </w:p>
    <w:p w14:paraId="1F38BD98" w14:textId="32DACC48" w:rsidR="00751F0E" w:rsidRPr="0096687B" w:rsidRDefault="006C5345" w:rsidP="00B12037">
      <w:pPr>
        <w:pStyle w:val="1"/>
        <w:numPr>
          <w:ilvl w:val="0"/>
          <w:numId w:val="39"/>
        </w:numPr>
        <w:adjustRightInd w:val="0"/>
        <w:snapToGrid w:val="0"/>
        <w:spacing w:before="0" w:after="0" w:line="360" w:lineRule="auto"/>
        <w:rPr>
          <w:rFonts w:eastAsia="黑体"/>
          <w:b w:val="0"/>
          <w:sz w:val="32"/>
          <w:szCs w:val="32"/>
        </w:rPr>
      </w:pPr>
      <w:bookmarkStart w:id="3" w:name="_Toc82432665"/>
      <w:bookmarkEnd w:id="2"/>
      <w:r w:rsidRPr="0096687B">
        <w:rPr>
          <w:rFonts w:eastAsia="黑体" w:hint="eastAsia"/>
          <w:b w:val="0"/>
          <w:sz w:val="32"/>
          <w:szCs w:val="32"/>
        </w:rPr>
        <w:t>申报企业</w:t>
      </w:r>
      <w:r w:rsidR="00751F0E" w:rsidRPr="0096687B">
        <w:rPr>
          <w:rFonts w:eastAsia="黑体"/>
          <w:b w:val="0"/>
          <w:sz w:val="32"/>
          <w:szCs w:val="32"/>
        </w:rPr>
        <w:t>资质要求</w:t>
      </w:r>
      <w:bookmarkEnd w:id="3"/>
    </w:p>
    <w:p w14:paraId="5ECE3DD8" w14:textId="77777777" w:rsidR="00751F0E" w:rsidRPr="0096687B" w:rsidRDefault="00751F0E" w:rsidP="00B12037">
      <w:pPr>
        <w:tabs>
          <w:tab w:val="num" w:pos="900"/>
        </w:tabs>
        <w:adjustRightInd w:val="0"/>
        <w:snapToGrid w:val="0"/>
        <w:spacing w:line="360" w:lineRule="auto"/>
        <w:rPr>
          <w:sz w:val="28"/>
        </w:rPr>
      </w:pPr>
      <w:r w:rsidRPr="0096687B">
        <w:rPr>
          <w:sz w:val="28"/>
        </w:rPr>
        <w:t>承担此项</w:t>
      </w:r>
      <w:r w:rsidRPr="0096687B">
        <w:rPr>
          <w:rFonts w:hint="eastAsia"/>
          <w:sz w:val="28"/>
        </w:rPr>
        <w:t>示范</w:t>
      </w:r>
      <w:r w:rsidR="00EF550E" w:rsidRPr="0096687B">
        <w:rPr>
          <w:rFonts w:hint="eastAsia"/>
          <w:sz w:val="28"/>
        </w:rPr>
        <w:t>及推广</w:t>
      </w:r>
      <w:r w:rsidRPr="0096687B">
        <w:rPr>
          <w:rFonts w:hint="eastAsia"/>
          <w:sz w:val="28"/>
        </w:rPr>
        <w:t>活动</w:t>
      </w:r>
      <w:r w:rsidRPr="0096687B">
        <w:rPr>
          <w:sz w:val="28"/>
        </w:rPr>
        <w:t>的单位需具备如下资质：</w:t>
      </w:r>
    </w:p>
    <w:p w14:paraId="29276834" w14:textId="2A893BEA" w:rsidR="00751F0E" w:rsidRPr="0096687B" w:rsidRDefault="00751F0E" w:rsidP="00B12037">
      <w:pPr>
        <w:numPr>
          <w:ilvl w:val="0"/>
          <w:numId w:val="30"/>
        </w:numPr>
        <w:adjustRightInd w:val="0"/>
        <w:snapToGrid w:val="0"/>
        <w:spacing w:line="360" w:lineRule="auto"/>
        <w:jc w:val="left"/>
        <w:rPr>
          <w:sz w:val="28"/>
        </w:rPr>
      </w:pPr>
      <w:r w:rsidRPr="0096687B">
        <w:rPr>
          <w:sz w:val="28"/>
        </w:rPr>
        <w:t>是国内合法注册企业，有独立法人资格</w:t>
      </w:r>
      <w:r w:rsidR="0023785C" w:rsidRPr="0096687B">
        <w:rPr>
          <w:rFonts w:hint="eastAsia"/>
          <w:sz w:val="28"/>
        </w:rPr>
        <w:t>。</w:t>
      </w:r>
    </w:p>
    <w:p w14:paraId="67D55979" w14:textId="6DCC5772" w:rsidR="00751F0E" w:rsidRPr="0096687B" w:rsidRDefault="00751F0E" w:rsidP="00B12037">
      <w:pPr>
        <w:numPr>
          <w:ilvl w:val="0"/>
          <w:numId w:val="30"/>
        </w:numPr>
        <w:adjustRightInd w:val="0"/>
        <w:snapToGrid w:val="0"/>
        <w:spacing w:line="360" w:lineRule="auto"/>
        <w:jc w:val="left"/>
        <w:rPr>
          <w:sz w:val="28"/>
        </w:rPr>
      </w:pPr>
      <w:r w:rsidRPr="0096687B">
        <w:rPr>
          <w:sz w:val="28"/>
        </w:rPr>
        <w:t>有铁矿石烧结或电弧炉炼钢生产线</w:t>
      </w:r>
      <w:r w:rsidR="0023785C" w:rsidRPr="0096687B">
        <w:rPr>
          <w:rFonts w:hint="eastAsia"/>
          <w:sz w:val="28"/>
        </w:rPr>
        <w:t>。</w:t>
      </w:r>
    </w:p>
    <w:p w14:paraId="7ED654D7" w14:textId="77777777" w:rsidR="00751F0E" w:rsidRPr="0096687B" w:rsidRDefault="00751F0E" w:rsidP="00B12037">
      <w:pPr>
        <w:numPr>
          <w:ilvl w:val="0"/>
          <w:numId w:val="30"/>
        </w:numPr>
        <w:adjustRightInd w:val="0"/>
        <w:snapToGrid w:val="0"/>
        <w:spacing w:line="360" w:lineRule="auto"/>
        <w:jc w:val="left"/>
        <w:rPr>
          <w:sz w:val="28"/>
        </w:rPr>
      </w:pPr>
      <w:r w:rsidRPr="0096687B">
        <w:rPr>
          <w:rFonts w:hint="eastAsia"/>
          <w:sz w:val="28"/>
        </w:rPr>
        <w:t>申请示范的生产线应满足下列条件之一，只申请推广活动的生产线不受下列条件限制：</w:t>
      </w:r>
    </w:p>
    <w:p w14:paraId="7F81ACCB" w14:textId="77777777" w:rsidR="00751F0E" w:rsidRPr="0096687B" w:rsidRDefault="00751F0E" w:rsidP="00B12037">
      <w:pPr>
        <w:pStyle w:val="af3"/>
        <w:widowControl/>
        <w:numPr>
          <w:ilvl w:val="0"/>
          <w:numId w:val="29"/>
        </w:numPr>
        <w:adjustRightInd w:val="0"/>
        <w:snapToGrid w:val="0"/>
        <w:spacing w:line="360" w:lineRule="auto"/>
        <w:ind w:left="981" w:firstLineChars="0"/>
        <w:jc w:val="left"/>
        <w:rPr>
          <w:color w:val="000000"/>
          <w:kern w:val="0"/>
          <w:sz w:val="28"/>
          <w:szCs w:val="20"/>
        </w:rPr>
      </w:pPr>
      <w:r w:rsidRPr="0096687B">
        <w:rPr>
          <w:rFonts w:hint="eastAsia"/>
          <w:color w:val="000000"/>
          <w:kern w:val="0"/>
          <w:sz w:val="28"/>
          <w:szCs w:val="20"/>
        </w:rPr>
        <w:t>申报改造升级的原生产线已竣工验收且连续生产至少满两年；</w:t>
      </w:r>
    </w:p>
    <w:p w14:paraId="2CCEEF25" w14:textId="4885FDDD" w:rsidR="00751F0E" w:rsidRPr="0096687B" w:rsidRDefault="00751F0E" w:rsidP="00B12037">
      <w:pPr>
        <w:widowControl/>
        <w:numPr>
          <w:ilvl w:val="0"/>
          <w:numId w:val="29"/>
        </w:numPr>
        <w:adjustRightInd w:val="0"/>
        <w:snapToGrid w:val="0"/>
        <w:spacing w:line="360" w:lineRule="auto"/>
        <w:ind w:left="981"/>
        <w:jc w:val="left"/>
        <w:rPr>
          <w:sz w:val="28"/>
        </w:rPr>
      </w:pPr>
      <w:r w:rsidRPr="0096687B">
        <w:rPr>
          <w:rFonts w:hint="eastAsia"/>
          <w:sz w:val="28"/>
        </w:rPr>
        <w:t>申报</w:t>
      </w:r>
      <w:r w:rsidRPr="0096687B">
        <w:rPr>
          <w:rFonts w:hint="eastAsia"/>
          <w:color w:val="000000"/>
          <w:kern w:val="0"/>
          <w:sz w:val="28"/>
          <w:szCs w:val="20"/>
        </w:rPr>
        <w:t>改造</w:t>
      </w:r>
      <w:r w:rsidRPr="0096687B">
        <w:rPr>
          <w:rFonts w:hint="eastAsia"/>
          <w:sz w:val="28"/>
        </w:rPr>
        <w:t>的生产线为新建成（已投产且投产时间不足两年）</w:t>
      </w:r>
      <w:r w:rsidR="003F3F13">
        <w:rPr>
          <w:rFonts w:hint="eastAsia"/>
          <w:sz w:val="28"/>
        </w:rPr>
        <w:t>且</w:t>
      </w:r>
      <w:r w:rsidRPr="0096687B">
        <w:rPr>
          <w:rFonts w:hint="eastAsia"/>
          <w:sz w:val="28"/>
        </w:rPr>
        <w:t>满足超低排放标准；</w:t>
      </w:r>
    </w:p>
    <w:p w14:paraId="19B91A9D" w14:textId="5343AFA4" w:rsidR="00751F0E" w:rsidRPr="0096687B" w:rsidRDefault="00751F0E" w:rsidP="00B12037">
      <w:pPr>
        <w:widowControl/>
        <w:numPr>
          <w:ilvl w:val="0"/>
          <w:numId w:val="29"/>
        </w:numPr>
        <w:adjustRightInd w:val="0"/>
        <w:snapToGrid w:val="0"/>
        <w:spacing w:line="360" w:lineRule="auto"/>
        <w:ind w:left="981"/>
        <w:jc w:val="left"/>
        <w:rPr>
          <w:sz w:val="28"/>
        </w:rPr>
      </w:pPr>
      <w:r w:rsidRPr="0096687B">
        <w:rPr>
          <w:rFonts w:hint="eastAsia"/>
          <w:sz w:val="28"/>
        </w:rPr>
        <w:t>待</w:t>
      </w:r>
      <w:r w:rsidR="00566816" w:rsidRPr="0096687B">
        <w:rPr>
          <w:rFonts w:hint="eastAsia"/>
          <w:sz w:val="28"/>
        </w:rPr>
        <w:t>新</w:t>
      </w:r>
      <w:r w:rsidRPr="0096687B">
        <w:rPr>
          <w:rFonts w:hint="eastAsia"/>
          <w:sz w:val="28"/>
        </w:rPr>
        <w:t>建生产线可研、环评材料已获得批复且</w:t>
      </w:r>
      <w:r w:rsidR="00622CA5" w:rsidRPr="0096687B">
        <w:rPr>
          <w:rFonts w:hint="eastAsia"/>
          <w:sz w:val="28"/>
        </w:rPr>
        <w:t>计划</w:t>
      </w:r>
      <w:r w:rsidRPr="0096687B">
        <w:rPr>
          <w:rFonts w:hint="eastAsia"/>
          <w:sz w:val="28"/>
        </w:rPr>
        <w:t>在</w:t>
      </w:r>
      <w:r w:rsidRPr="0096687B">
        <w:rPr>
          <w:rFonts w:hint="eastAsia"/>
          <w:sz w:val="28"/>
        </w:rPr>
        <w:t>2</w:t>
      </w:r>
      <w:r w:rsidRPr="0096687B">
        <w:rPr>
          <w:sz w:val="28"/>
        </w:rPr>
        <w:t>022</w:t>
      </w:r>
      <w:r w:rsidRPr="0096687B">
        <w:rPr>
          <w:rFonts w:hint="eastAsia"/>
          <w:sz w:val="28"/>
        </w:rPr>
        <w:t>年底前开工</w:t>
      </w:r>
      <w:r w:rsidR="0023785C" w:rsidRPr="0096687B">
        <w:rPr>
          <w:rFonts w:hint="eastAsia"/>
          <w:sz w:val="28"/>
        </w:rPr>
        <w:t>。</w:t>
      </w:r>
    </w:p>
    <w:p w14:paraId="6D3EA70A" w14:textId="2B2071DD" w:rsidR="00751F0E" w:rsidRPr="0096687B" w:rsidRDefault="00751F0E" w:rsidP="00B12037">
      <w:pPr>
        <w:numPr>
          <w:ilvl w:val="0"/>
          <w:numId w:val="30"/>
        </w:numPr>
        <w:adjustRightInd w:val="0"/>
        <w:snapToGrid w:val="0"/>
        <w:spacing w:line="360" w:lineRule="auto"/>
        <w:jc w:val="left"/>
        <w:rPr>
          <w:sz w:val="28"/>
        </w:rPr>
      </w:pPr>
      <w:r w:rsidRPr="0096687B">
        <w:rPr>
          <w:sz w:val="28"/>
        </w:rPr>
        <w:t>申报项目支持的生产线改造升级计划自愿按照公约</w:t>
      </w:r>
      <w:r w:rsidRPr="0096687B">
        <w:rPr>
          <w:sz w:val="28"/>
        </w:rPr>
        <w:t>BAT/BEP</w:t>
      </w:r>
      <w:r w:rsidRPr="0096687B">
        <w:rPr>
          <w:sz w:val="28"/>
        </w:rPr>
        <w:t>指南要求在现有超低排放改造的基础上增加相关技术和管理措施，承诺二噁英类排放达到</w:t>
      </w:r>
      <w:r w:rsidRPr="0096687B">
        <w:rPr>
          <w:sz w:val="28"/>
        </w:rPr>
        <w:t>BAT/BEP</w:t>
      </w:r>
      <w:r w:rsidRPr="0096687B">
        <w:rPr>
          <w:sz w:val="28"/>
        </w:rPr>
        <w:t>预期标准（</w:t>
      </w:r>
      <w:r w:rsidR="00CC1992">
        <w:rPr>
          <w:rFonts w:hint="eastAsia"/>
          <w:sz w:val="28"/>
        </w:rPr>
        <w:t>详见工作目标</w:t>
      </w:r>
      <w:r w:rsidRPr="0096687B">
        <w:rPr>
          <w:sz w:val="28"/>
        </w:rPr>
        <w:t>）</w:t>
      </w:r>
      <w:r w:rsidR="0023785C" w:rsidRPr="0096687B">
        <w:rPr>
          <w:rFonts w:hint="eastAsia"/>
          <w:sz w:val="28"/>
        </w:rPr>
        <w:t>。</w:t>
      </w:r>
    </w:p>
    <w:p w14:paraId="179B18B5" w14:textId="77777777" w:rsidR="00751F0E" w:rsidRPr="0096687B" w:rsidRDefault="00751F0E" w:rsidP="00B12037">
      <w:pPr>
        <w:numPr>
          <w:ilvl w:val="0"/>
          <w:numId w:val="30"/>
        </w:numPr>
        <w:adjustRightInd w:val="0"/>
        <w:snapToGrid w:val="0"/>
        <w:spacing w:line="360" w:lineRule="auto"/>
        <w:jc w:val="left"/>
        <w:rPr>
          <w:sz w:val="28"/>
        </w:rPr>
      </w:pPr>
      <w:r w:rsidRPr="0096687B">
        <w:rPr>
          <w:sz w:val="28"/>
        </w:rPr>
        <w:lastRenderedPageBreak/>
        <w:t>申报的生产线</w:t>
      </w:r>
      <w:r w:rsidRPr="0096687B">
        <w:rPr>
          <w:rFonts w:hint="eastAsia"/>
          <w:sz w:val="28"/>
        </w:rPr>
        <w:t>在完成示范或推广活动后应</w:t>
      </w:r>
      <w:r w:rsidRPr="0096687B">
        <w:rPr>
          <w:sz w:val="28"/>
        </w:rPr>
        <w:t>符合超低排放、清洁生产、</w:t>
      </w:r>
      <w:r w:rsidRPr="0096687B">
        <w:rPr>
          <w:sz w:val="28"/>
        </w:rPr>
        <w:t>BAT</w:t>
      </w:r>
      <w:r w:rsidRPr="0096687B">
        <w:rPr>
          <w:rFonts w:hint="eastAsia"/>
          <w:sz w:val="28"/>
        </w:rPr>
        <w:t>等国家、地方相关产业技术政策和标准要求。</w:t>
      </w:r>
    </w:p>
    <w:p w14:paraId="340F84C9" w14:textId="71B33E17" w:rsidR="00751F0E" w:rsidRPr="0096687B" w:rsidRDefault="00751F0E" w:rsidP="00B12037">
      <w:pPr>
        <w:numPr>
          <w:ilvl w:val="0"/>
          <w:numId w:val="30"/>
        </w:numPr>
        <w:adjustRightInd w:val="0"/>
        <w:snapToGrid w:val="0"/>
        <w:spacing w:line="360" w:lineRule="auto"/>
        <w:jc w:val="left"/>
        <w:rPr>
          <w:sz w:val="28"/>
        </w:rPr>
      </w:pPr>
      <w:r w:rsidRPr="0096687B">
        <w:rPr>
          <w:sz w:val="28"/>
        </w:rPr>
        <w:t>符合相关环保管理要求，环保手续齐全（具备合法的环评、批复及验收文件，持有合法有效的排污许可证等）</w:t>
      </w:r>
      <w:r w:rsidR="003437CC" w:rsidRPr="0096687B">
        <w:rPr>
          <w:rFonts w:hint="eastAsia"/>
          <w:sz w:val="28"/>
        </w:rPr>
        <w:t>，</w:t>
      </w:r>
      <w:r w:rsidRPr="0096687B">
        <w:rPr>
          <w:sz w:val="28"/>
        </w:rPr>
        <w:t>特别是要：</w:t>
      </w:r>
    </w:p>
    <w:p w14:paraId="5265F33A" w14:textId="77777777" w:rsidR="00751F0E" w:rsidRPr="0096687B" w:rsidRDefault="00751F0E" w:rsidP="00B12037">
      <w:pPr>
        <w:numPr>
          <w:ilvl w:val="1"/>
          <w:numId w:val="26"/>
        </w:numPr>
        <w:adjustRightInd w:val="0"/>
        <w:snapToGrid w:val="0"/>
        <w:spacing w:line="360" w:lineRule="auto"/>
        <w:ind w:left="981"/>
        <w:rPr>
          <w:sz w:val="28"/>
        </w:rPr>
      </w:pPr>
      <w:r w:rsidRPr="0096687B">
        <w:rPr>
          <w:sz w:val="28"/>
        </w:rPr>
        <w:t>持有合法</w:t>
      </w:r>
      <w:r w:rsidRPr="0096687B">
        <w:rPr>
          <w:sz w:val="28"/>
        </w:rPr>
        <w:t>“</w:t>
      </w:r>
      <w:r w:rsidRPr="0096687B">
        <w:rPr>
          <w:sz w:val="28"/>
        </w:rPr>
        <w:t>土地登记证</w:t>
      </w:r>
      <w:r w:rsidRPr="0096687B">
        <w:rPr>
          <w:sz w:val="28"/>
        </w:rPr>
        <w:t>”</w:t>
      </w:r>
      <w:r w:rsidRPr="0096687B">
        <w:rPr>
          <w:sz w:val="28"/>
        </w:rPr>
        <w:t>；</w:t>
      </w:r>
    </w:p>
    <w:p w14:paraId="2C30DA9A" w14:textId="77777777" w:rsidR="00751F0E" w:rsidRPr="0096687B" w:rsidRDefault="00751F0E" w:rsidP="00B12037">
      <w:pPr>
        <w:numPr>
          <w:ilvl w:val="1"/>
          <w:numId w:val="26"/>
        </w:numPr>
        <w:adjustRightInd w:val="0"/>
        <w:snapToGrid w:val="0"/>
        <w:spacing w:line="360" w:lineRule="auto"/>
        <w:ind w:left="981"/>
        <w:rPr>
          <w:sz w:val="28"/>
        </w:rPr>
      </w:pPr>
      <w:r w:rsidRPr="0096687B">
        <w:rPr>
          <w:sz w:val="28"/>
        </w:rPr>
        <w:t>远离生物多样性高</w:t>
      </w:r>
      <w:r w:rsidRPr="0096687B">
        <w:rPr>
          <w:sz w:val="28"/>
        </w:rPr>
        <w:t>/</w:t>
      </w:r>
      <w:r w:rsidRPr="0096687B">
        <w:rPr>
          <w:sz w:val="28"/>
        </w:rPr>
        <w:t>敏感栖息地</w:t>
      </w:r>
      <w:r w:rsidRPr="0096687B">
        <w:rPr>
          <w:sz w:val="28"/>
        </w:rPr>
        <w:t>/</w:t>
      </w:r>
      <w:r w:rsidRPr="0096687B">
        <w:rPr>
          <w:sz w:val="28"/>
        </w:rPr>
        <w:t>具有自然保护价值</w:t>
      </w:r>
      <w:r w:rsidRPr="0096687B">
        <w:rPr>
          <w:sz w:val="28"/>
        </w:rPr>
        <w:t>/</w:t>
      </w:r>
      <w:r w:rsidRPr="0096687B">
        <w:rPr>
          <w:sz w:val="28"/>
        </w:rPr>
        <w:t>作为文化遗产的地区，且满足对周边社区缓冲区的法律要求；</w:t>
      </w:r>
    </w:p>
    <w:p w14:paraId="693F1A50" w14:textId="77777777" w:rsidR="00751F0E" w:rsidRPr="0096687B" w:rsidRDefault="00751F0E" w:rsidP="00B12037">
      <w:pPr>
        <w:numPr>
          <w:ilvl w:val="1"/>
          <w:numId w:val="26"/>
        </w:numPr>
        <w:adjustRightInd w:val="0"/>
        <w:snapToGrid w:val="0"/>
        <w:spacing w:line="360" w:lineRule="auto"/>
        <w:ind w:left="981"/>
        <w:rPr>
          <w:sz w:val="28"/>
        </w:rPr>
      </w:pPr>
      <w:r w:rsidRPr="0096687B">
        <w:rPr>
          <w:rFonts w:hint="eastAsia"/>
          <w:sz w:val="28"/>
        </w:rPr>
        <w:t>已投产生产线</w:t>
      </w:r>
      <w:r w:rsidRPr="0096687B">
        <w:rPr>
          <w:sz w:val="28"/>
        </w:rPr>
        <w:t>排放情况</w:t>
      </w:r>
      <w:r w:rsidRPr="0096687B">
        <w:rPr>
          <w:rFonts w:hint="eastAsia"/>
          <w:sz w:val="28"/>
        </w:rPr>
        <w:t>应</w:t>
      </w:r>
      <w:r w:rsidRPr="0096687B">
        <w:rPr>
          <w:sz w:val="28"/>
        </w:rPr>
        <w:t>符合国家强制排放标准</w:t>
      </w:r>
      <w:r w:rsidRPr="0096687B">
        <w:rPr>
          <w:rFonts w:hint="eastAsia"/>
          <w:sz w:val="28"/>
        </w:rPr>
        <w:t>，投产不足两年的生产线应满足超低排放标准</w:t>
      </w:r>
      <w:r w:rsidRPr="0096687B">
        <w:rPr>
          <w:sz w:val="28"/>
        </w:rPr>
        <w:t>；</w:t>
      </w:r>
    </w:p>
    <w:p w14:paraId="34E15D22" w14:textId="77777777" w:rsidR="00751F0E" w:rsidRPr="0096687B" w:rsidRDefault="00751F0E" w:rsidP="00B12037">
      <w:pPr>
        <w:numPr>
          <w:ilvl w:val="1"/>
          <w:numId w:val="26"/>
        </w:numPr>
        <w:adjustRightInd w:val="0"/>
        <w:snapToGrid w:val="0"/>
        <w:spacing w:line="360" w:lineRule="auto"/>
        <w:ind w:left="981"/>
        <w:rPr>
          <w:sz w:val="28"/>
        </w:rPr>
      </w:pPr>
      <w:r w:rsidRPr="0096687B">
        <w:rPr>
          <w:sz w:val="28"/>
        </w:rPr>
        <w:t>过去</w:t>
      </w:r>
      <w:r w:rsidRPr="0096687B">
        <w:rPr>
          <w:sz w:val="28"/>
        </w:rPr>
        <w:t>3</w:t>
      </w:r>
      <w:r w:rsidRPr="0096687B">
        <w:rPr>
          <w:sz w:val="28"/>
        </w:rPr>
        <w:t>年无严重环保违法行为</w:t>
      </w:r>
      <w:r w:rsidRPr="0096687B">
        <w:rPr>
          <w:rStyle w:val="ac"/>
          <w:sz w:val="28"/>
        </w:rPr>
        <w:footnoteReference w:id="1"/>
      </w:r>
      <w:r w:rsidRPr="0096687B">
        <w:rPr>
          <w:sz w:val="28"/>
        </w:rPr>
        <w:t>；</w:t>
      </w:r>
    </w:p>
    <w:p w14:paraId="44BEB4AC" w14:textId="77777777" w:rsidR="00751F0E" w:rsidRPr="0096687B" w:rsidRDefault="00751F0E" w:rsidP="00B12037">
      <w:pPr>
        <w:numPr>
          <w:ilvl w:val="1"/>
          <w:numId w:val="26"/>
        </w:numPr>
        <w:adjustRightInd w:val="0"/>
        <w:snapToGrid w:val="0"/>
        <w:spacing w:line="360" w:lineRule="auto"/>
        <w:ind w:left="981"/>
        <w:rPr>
          <w:sz w:val="28"/>
        </w:rPr>
      </w:pPr>
      <w:r w:rsidRPr="0096687B">
        <w:rPr>
          <w:rFonts w:hint="eastAsia"/>
          <w:sz w:val="28"/>
        </w:rPr>
        <w:t>已投产生产线应</w:t>
      </w:r>
      <w:r w:rsidRPr="0096687B">
        <w:rPr>
          <w:sz w:val="28"/>
        </w:rPr>
        <w:t>通过行业清洁生产审核；</w:t>
      </w:r>
    </w:p>
    <w:p w14:paraId="632603B9" w14:textId="73BF818E" w:rsidR="00751F0E" w:rsidRPr="0096687B" w:rsidRDefault="00751F0E" w:rsidP="00B12037">
      <w:pPr>
        <w:numPr>
          <w:ilvl w:val="1"/>
          <w:numId w:val="26"/>
        </w:numPr>
        <w:adjustRightInd w:val="0"/>
        <w:snapToGrid w:val="0"/>
        <w:spacing w:line="360" w:lineRule="auto"/>
        <w:ind w:left="981"/>
        <w:rPr>
          <w:sz w:val="28"/>
        </w:rPr>
      </w:pPr>
      <w:r w:rsidRPr="0096687B">
        <w:rPr>
          <w:rFonts w:hint="eastAsia"/>
          <w:sz w:val="28"/>
        </w:rPr>
        <w:t>建立经过认证的</w:t>
      </w:r>
      <w:r w:rsidRPr="0096687B">
        <w:rPr>
          <w:sz w:val="28"/>
        </w:rPr>
        <w:t>环境管理体系（如</w:t>
      </w:r>
      <w:r w:rsidRPr="0096687B">
        <w:rPr>
          <w:rFonts w:hint="eastAsia"/>
          <w:sz w:val="28"/>
        </w:rPr>
        <w:t>：</w:t>
      </w:r>
      <w:r w:rsidRPr="0096687B">
        <w:rPr>
          <w:sz w:val="28"/>
        </w:rPr>
        <w:t>ISO14000</w:t>
      </w:r>
      <w:r w:rsidRPr="0096687B">
        <w:rPr>
          <w:rFonts w:hint="eastAsia"/>
          <w:sz w:val="28"/>
        </w:rPr>
        <w:t>认证</w:t>
      </w:r>
      <w:r w:rsidRPr="0096687B">
        <w:rPr>
          <w:sz w:val="28"/>
        </w:rPr>
        <w:t>）</w:t>
      </w:r>
      <w:r w:rsidR="00354CDF" w:rsidRPr="0096687B">
        <w:rPr>
          <w:rFonts w:hint="eastAsia"/>
          <w:sz w:val="28"/>
        </w:rPr>
        <w:t>。</w:t>
      </w:r>
    </w:p>
    <w:p w14:paraId="4469B6DC" w14:textId="77777777" w:rsidR="00751F0E" w:rsidRPr="0096687B" w:rsidRDefault="00751F0E" w:rsidP="00B12037">
      <w:pPr>
        <w:numPr>
          <w:ilvl w:val="0"/>
          <w:numId w:val="30"/>
        </w:numPr>
        <w:adjustRightInd w:val="0"/>
        <w:snapToGrid w:val="0"/>
        <w:spacing w:line="360" w:lineRule="auto"/>
        <w:jc w:val="left"/>
        <w:rPr>
          <w:sz w:val="28"/>
        </w:rPr>
      </w:pPr>
      <w:r w:rsidRPr="0096687B">
        <w:rPr>
          <w:sz w:val="28"/>
        </w:rPr>
        <w:t>劳务管理措施良好（具备合法的安全和职业健康评价文件），要求：</w:t>
      </w:r>
    </w:p>
    <w:p w14:paraId="2698E9EB" w14:textId="77777777" w:rsidR="00751F0E" w:rsidRPr="0096687B" w:rsidRDefault="00751F0E" w:rsidP="00B12037">
      <w:pPr>
        <w:numPr>
          <w:ilvl w:val="1"/>
          <w:numId w:val="26"/>
        </w:numPr>
        <w:adjustRightInd w:val="0"/>
        <w:snapToGrid w:val="0"/>
        <w:spacing w:line="360" w:lineRule="auto"/>
        <w:ind w:left="981"/>
        <w:rPr>
          <w:sz w:val="28"/>
        </w:rPr>
      </w:pPr>
      <w:r w:rsidRPr="0096687B">
        <w:rPr>
          <w:sz w:val="28"/>
        </w:rPr>
        <w:t>过去</w:t>
      </w:r>
      <w:r w:rsidRPr="0096687B">
        <w:rPr>
          <w:sz w:val="28"/>
        </w:rPr>
        <w:t>3</w:t>
      </w:r>
      <w:r w:rsidRPr="0096687B">
        <w:rPr>
          <w:sz w:val="28"/>
        </w:rPr>
        <w:t>年无严重劳工方面违法行为</w:t>
      </w:r>
      <w:r w:rsidRPr="0096687B">
        <w:rPr>
          <w:rStyle w:val="ac"/>
          <w:sz w:val="28"/>
        </w:rPr>
        <w:footnoteReference w:id="2"/>
      </w:r>
      <w:r w:rsidRPr="0096687B">
        <w:rPr>
          <w:sz w:val="28"/>
        </w:rPr>
        <w:t>或职业健康安全（</w:t>
      </w:r>
      <w:r w:rsidRPr="0096687B">
        <w:rPr>
          <w:sz w:val="28"/>
        </w:rPr>
        <w:t>OHS</w:t>
      </w:r>
      <w:r w:rsidRPr="0096687B">
        <w:rPr>
          <w:sz w:val="28"/>
        </w:rPr>
        <w:t>）事件发生；</w:t>
      </w:r>
    </w:p>
    <w:p w14:paraId="5352A799" w14:textId="14DA0EB0" w:rsidR="00751F0E" w:rsidRPr="0096687B" w:rsidRDefault="00751F0E" w:rsidP="00B12037">
      <w:pPr>
        <w:numPr>
          <w:ilvl w:val="1"/>
          <w:numId w:val="26"/>
        </w:numPr>
        <w:adjustRightInd w:val="0"/>
        <w:snapToGrid w:val="0"/>
        <w:spacing w:line="360" w:lineRule="auto"/>
        <w:ind w:left="981"/>
        <w:rPr>
          <w:sz w:val="28"/>
        </w:rPr>
      </w:pPr>
      <w:r w:rsidRPr="0096687B">
        <w:rPr>
          <w:sz w:val="28"/>
        </w:rPr>
        <w:t>具有经认可的管理体系者优先</w:t>
      </w:r>
      <w:r w:rsidR="00381CCD" w:rsidRPr="0096687B">
        <w:rPr>
          <w:rFonts w:hint="eastAsia"/>
          <w:sz w:val="28"/>
        </w:rPr>
        <w:t>。</w:t>
      </w:r>
    </w:p>
    <w:p w14:paraId="24F48082" w14:textId="0C723136" w:rsidR="00751F0E" w:rsidRPr="0096687B" w:rsidRDefault="00751F0E" w:rsidP="00B12037">
      <w:pPr>
        <w:numPr>
          <w:ilvl w:val="0"/>
          <w:numId w:val="30"/>
        </w:numPr>
        <w:adjustRightInd w:val="0"/>
        <w:snapToGrid w:val="0"/>
        <w:spacing w:line="360" w:lineRule="auto"/>
        <w:jc w:val="left"/>
        <w:rPr>
          <w:sz w:val="28"/>
        </w:rPr>
      </w:pPr>
      <w:r w:rsidRPr="0096687B">
        <w:rPr>
          <w:sz w:val="28"/>
        </w:rPr>
        <w:t>企业经营状况良好，具备充足资金完成超低排放改造</w:t>
      </w:r>
      <w:r w:rsidRPr="0096687B">
        <w:rPr>
          <w:rFonts w:hint="eastAsia"/>
          <w:sz w:val="28"/>
        </w:rPr>
        <w:t>/</w:t>
      </w:r>
      <w:r w:rsidRPr="0096687B">
        <w:rPr>
          <w:rFonts w:hint="eastAsia"/>
          <w:sz w:val="28"/>
        </w:rPr>
        <w:t>建设</w:t>
      </w:r>
      <w:r w:rsidRPr="0096687B">
        <w:rPr>
          <w:sz w:val="28"/>
        </w:rPr>
        <w:t>并开展</w:t>
      </w:r>
      <w:r w:rsidRPr="0096687B">
        <w:rPr>
          <w:sz w:val="28"/>
        </w:rPr>
        <w:t>BAT/BEP</w:t>
      </w:r>
      <w:r w:rsidRPr="0096687B">
        <w:rPr>
          <w:sz w:val="28"/>
        </w:rPr>
        <w:t>升级改造</w:t>
      </w:r>
      <w:r w:rsidR="00B15F21" w:rsidRPr="0096687B">
        <w:rPr>
          <w:rFonts w:hint="eastAsia"/>
          <w:sz w:val="28"/>
        </w:rPr>
        <w:t>。</w:t>
      </w:r>
    </w:p>
    <w:p w14:paraId="52F2D298" w14:textId="13D68BBC" w:rsidR="00751F0E" w:rsidRPr="0096687B" w:rsidRDefault="00751F0E" w:rsidP="00B12037">
      <w:pPr>
        <w:numPr>
          <w:ilvl w:val="0"/>
          <w:numId w:val="30"/>
        </w:numPr>
        <w:adjustRightInd w:val="0"/>
        <w:snapToGrid w:val="0"/>
        <w:spacing w:line="360" w:lineRule="auto"/>
        <w:jc w:val="left"/>
        <w:rPr>
          <w:sz w:val="28"/>
        </w:rPr>
      </w:pPr>
      <w:r w:rsidRPr="0096687B">
        <w:rPr>
          <w:sz w:val="28"/>
        </w:rPr>
        <w:t>承诺</w:t>
      </w:r>
      <w:r w:rsidRPr="0096687B">
        <w:rPr>
          <w:rFonts w:hint="eastAsia"/>
          <w:sz w:val="28"/>
        </w:rPr>
        <w:t>项目活动</w:t>
      </w:r>
      <w:r w:rsidRPr="0096687B">
        <w:rPr>
          <w:sz w:val="28"/>
        </w:rPr>
        <w:t>结束后，继续运行设备，并对二噁英类进行定期监</w:t>
      </w:r>
      <w:r w:rsidRPr="0096687B">
        <w:rPr>
          <w:sz w:val="28"/>
        </w:rPr>
        <w:lastRenderedPageBreak/>
        <w:t>测，以确保符合</w:t>
      </w:r>
      <w:r w:rsidRPr="0096687B">
        <w:rPr>
          <w:sz w:val="28"/>
        </w:rPr>
        <w:t>BAT/BEP</w:t>
      </w:r>
      <w:r w:rsidRPr="0096687B">
        <w:rPr>
          <w:sz w:val="28"/>
        </w:rPr>
        <w:t>标准</w:t>
      </w:r>
      <w:r w:rsidR="00B15F21" w:rsidRPr="0096687B">
        <w:rPr>
          <w:rFonts w:hint="eastAsia"/>
          <w:sz w:val="28"/>
        </w:rPr>
        <w:t>。</w:t>
      </w:r>
    </w:p>
    <w:p w14:paraId="4885E31D" w14:textId="77777777" w:rsidR="00777FF8" w:rsidRPr="0096687B" w:rsidRDefault="00751F0E" w:rsidP="00B12037">
      <w:pPr>
        <w:numPr>
          <w:ilvl w:val="0"/>
          <w:numId w:val="30"/>
        </w:numPr>
        <w:adjustRightInd w:val="0"/>
        <w:snapToGrid w:val="0"/>
        <w:spacing w:line="360" w:lineRule="auto"/>
        <w:jc w:val="left"/>
        <w:rPr>
          <w:sz w:val="28"/>
        </w:rPr>
      </w:pPr>
      <w:r w:rsidRPr="0096687B">
        <w:rPr>
          <w:rFonts w:hint="eastAsia"/>
          <w:sz w:val="28"/>
        </w:rPr>
        <w:t>开展全部</w:t>
      </w:r>
      <w:r w:rsidRPr="0096687B">
        <w:rPr>
          <w:sz w:val="28"/>
        </w:rPr>
        <w:t>活动</w:t>
      </w:r>
      <w:r w:rsidRPr="0096687B">
        <w:rPr>
          <w:rFonts w:hint="eastAsia"/>
          <w:sz w:val="28"/>
        </w:rPr>
        <w:t>需</w:t>
      </w:r>
      <w:r w:rsidRPr="0096687B">
        <w:rPr>
          <w:sz w:val="28"/>
        </w:rPr>
        <w:t>满足世界银行环境和社会框架的要求。</w:t>
      </w:r>
    </w:p>
    <w:p w14:paraId="5366BDD4" w14:textId="2094FDBA" w:rsidR="00144344" w:rsidRPr="0096687B" w:rsidRDefault="00B35876" w:rsidP="00B12037">
      <w:pPr>
        <w:pStyle w:val="1"/>
        <w:numPr>
          <w:ilvl w:val="0"/>
          <w:numId w:val="39"/>
        </w:numPr>
        <w:adjustRightInd w:val="0"/>
        <w:snapToGrid w:val="0"/>
        <w:spacing w:before="0" w:after="0" w:line="360" w:lineRule="auto"/>
        <w:rPr>
          <w:rFonts w:eastAsia="黑体"/>
          <w:b w:val="0"/>
          <w:sz w:val="32"/>
          <w:szCs w:val="32"/>
        </w:rPr>
      </w:pPr>
      <w:bookmarkStart w:id="4" w:name="_Toc77321288"/>
      <w:bookmarkStart w:id="5" w:name="_Toc77340238"/>
      <w:bookmarkStart w:id="6" w:name="_Toc82432666"/>
      <w:bookmarkEnd w:id="4"/>
      <w:bookmarkEnd w:id="5"/>
      <w:r w:rsidRPr="0096687B">
        <w:rPr>
          <w:rFonts w:eastAsia="黑体" w:hint="eastAsia"/>
          <w:b w:val="0"/>
          <w:sz w:val="32"/>
          <w:szCs w:val="32"/>
        </w:rPr>
        <w:t>工作</w:t>
      </w:r>
      <w:r w:rsidR="00144344" w:rsidRPr="0096687B">
        <w:rPr>
          <w:rFonts w:eastAsia="黑体"/>
          <w:b w:val="0"/>
          <w:sz w:val="32"/>
          <w:szCs w:val="32"/>
        </w:rPr>
        <w:t>目标</w:t>
      </w:r>
      <w:bookmarkEnd w:id="6"/>
    </w:p>
    <w:p w14:paraId="6B4258EB" w14:textId="079059FC" w:rsidR="00B33A40" w:rsidRPr="0096687B" w:rsidRDefault="00B33A40" w:rsidP="00B12037">
      <w:pPr>
        <w:adjustRightInd w:val="0"/>
        <w:snapToGrid w:val="0"/>
        <w:spacing w:line="360" w:lineRule="auto"/>
        <w:ind w:firstLineChars="200" w:firstLine="560"/>
        <w:rPr>
          <w:sz w:val="28"/>
        </w:rPr>
      </w:pPr>
      <w:bookmarkStart w:id="7" w:name="_Toc77321291"/>
      <w:bookmarkStart w:id="8" w:name="_Hlk77342808"/>
      <w:bookmarkStart w:id="9" w:name="OLE_LINK56"/>
      <w:bookmarkStart w:id="10" w:name="OLE_LINK57"/>
      <w:bookmarkStart w:id="11" w:name="OLE_LINK58"/>
      <w:bookmarkEnd w:id="7"/>
      <w:r w:rsidRPr="00B33A40">
        <w:rPr>
          <w:rFonts w:hint="eastAsia"/>
          <w:sz w:val="28"/>
        </w:rPr>
        <w:t>根据项目活动设计，对本轮</w:t>
      </w:r>
      <w:r w:rsidRPr="00B33A40">
        <w:rPr>
          <w:rFonts w:hint="eastAsia"/>
          <w:sz w:val="28"/>
        </w:rPr>
        <w:t>2</w:t>
      </w:r>
      <w:r w:rsidRPr="00B33A40">
        <w:rPr>
          <w:rFonts w:hint="eastAsia"/>
          <w:sz w:val="28"/>
        </w:rPr>
        <w:t>条示范生产线（</w:t>
      </w:r>
      <w:r w:rsidRPr="00B33A40">
        <w:rPr>
          <w:rFonts w:hint="eastAsia"/>
          <w:sz w:val="28"/>
        </w:rPr>
        <w:t>1</w:t>
      </w:r>
      <w:r w:rsidRPr="00B33A40">
        <w:rPr>
          <w:rFonts w:hint="eastAsia"/>
          <w:sz w:val="28"/>
        </w:rPr>
        <w:t>条铁矿石烧结生产线和</w:t>
      </w:r>
      <w:r w:rsidRPr="00B33A40">
        <w:rPr>
          <w:rFonts w:hint="eastAsia"/>
          <w:sz w:val="28"/>
        </w:rPr>
        <w:t>1</w:t>
      </w:r>
      <w:r w:rsidRPr="00B33A40">
        <w:rPr>
          <w:rFonts w:hint="eastAsia"/>
          <w:sz w:val="28"/>
        </w:rPr>
        <w:t>条电弧炉炼钢生产线）和</w:t>
      </w:r>
      <w:r w:rsidRPr="00B33A40">
        <w:rPr>
          <w:rFonts w:hint="eastAsia"/>
          <w:sz w:val="28"/>
        </w:rPr>
        <w:t>20</w:t>
      </w:r>
      <w:r w:rsidRPr="00B33A40">
        <w:rPr>
          <w:rFonts w:hint="eastAsia"/>
          <w:sz w:val="28"/>
        </w:rPr>
        <w:t>条推广生产线开展</w:t>
      </w:r>
      <w:r w:rsidRPr="00B33A40">
        <w:rPr>
          <w:rFonts w:hint="eastAsia"/>
          <w:sz w:val="28"/>
        </w:rPr>
        <w:t>BAT/BEP</w:t>
      </w:r>
      <w:r w:rsidRPr="00B33A40">
        <w:rPr>
          <w:rFonts w:hint="eastAsia"/>
          <w:sz w:val="28"/>
        </w:rPr>
        <w:t>升级改造，减少</w:t>
      </w:r>
      <w:r w:rsidRPr="00B33A40">
        <w:rPr>
          <w:rFonts w:hint="eastAsia"/>
          <w:sz w:val="28"/>
        </w:rPr>
        <w:t>UPOPs</w:t>
      </w:r>
      <w:r w:rsidRPr="00B33A40">
        <w:rPr>
          <w:rFonts w:hint="eastAsia"/>
          <w:sz w:val="28"/>
        </w:rPr>
        <w:t>排放。申请企业的铁矿石烧结和电弧炉炼钢生产线二噁英类排放预期分别达到</w:t>
      </w:r>
      <w:r w:rsidRPr="00B33A40">
        <w:rPr>
          <w:rFonts w:hint="eastAsia"/>
          <w:sz w:val="28"/>
        </w:rPr>
        <w:t>&lt;0.05~0.2 ng TEQ/m</w:t>
      </w:r>
      <w:r w:rsidRPr="00EA0DAA">
        <w:rPr>
          <w:rFonts w:hint="eastAsia"/>
          <w:sz w:val="28"/>
          <w:vertAlign w:val="superscript"/>
        </w:rPr>
        <w:t>3</w:t>
      </w:r>
      <w:r w:rsidRPr="00B33A40">
        <w:rPr>
          <w:rFonts w:hint="eastAsia"/>
          <w:sz w:val="28"/>
        </w:rPr>
        <w:t>（在运行氧浓度下）和</w:t>
      </w:r>
      <w:r w:rsidRPr="00B33A40">
        <w:rPr>
          <w:rFonts w:hint="eastAsia"/>
          <w:sz w:val="28"/>
        </w:rPr>
        <w:t>&lt;0.1 ng TEQ/m</w:t>
      </w:r>
      <w:r w:rsidRPr="00EA0DAA">
        <w:rPr>
          <w:rFonts w:hint="eastAsia"/>
          <w:sz w:val="28"/>
          <w:vertAlign w:val="superscript"/>
        </w:rPr>
        <w:t>3</w:t>
      </w:r>
      <w:r w:rsidRPr="00B33A40">
        <w:rPr>
          <w:rFonts w:hint="eastAsia"/>
          <w:sz w:val="28"/>
        </w:rPr>
        <w:t>（在运行氧浓度下）的标准，其它污染物达到超低排放标准，促进协同减污降碳。</w:t>
      </w:r>
    </w:p>
    <w:p w14:paraId="74325566" w14:textId="62BC2745" w:rsidR="00144344" w:rsidRPr="0096687B" w:rsidRDefault="00144344" w:rsidP="00B12037">
      <w:pPr>
        <w:pStyle w:val="1"/>
        <w:numPr>
          <w:ilvl w:val="0"/>
          <w:numId w:val="39"/>
        </w:numPr>
        <w:adjustRightInd w:val="0"/>
        <w:snapToGrid w:val="0"/>
        <w:spacing w:before="0" w:after="0" w:line="360" w:lineRule="auto"/>
        <w:rPr>
          <w:rFonts w:eastAsia="黑体"/>
          <w:b w:val="0"/>
          <w:sz w:val="32"/>
          <w:szCs w:val="32"/>
        </w:rPr>
      </w:pPr>
      <w:bookmarkStart w:id="12" w:name="_Toc82432667"/>
      <w:bookmarkEnd w:id="8"/>
      <w:bookmarkEnd w:id="9"/>
      <w:bookmarkEnd w:id="10"/>
      <w:bookmarkEnd w:id="11"/>
      <w:r w:rsidRPr="0096687B">
        <w:rPr>
          <w:rFonts w:eastAsia="黑体"/>
          <w:b w:val="0"/>
          <w:sz w:val="32"/>
          <w:szCs w:val="32"/>
        </w:rPr>
        <w:t>进度要求</w:t>
      </w:r>
      <w:bookmarkEnd w:id="12"/>
    </w:p>
    <w:p w14:paraId="72CFE1E1" w14:textId="3C7659E0" w:rsidR="005936AE" w:rsidRPr="0096687B" w:rsidRDefault="00455AD5" w:rsidP="00B12037">
      <w:pPr>
        <w:tabs>
          <w:tab w:val="num" w:pos="900"/>
        </w:tabs>
        <w:adjustRightInd w:val="0"/>
        <w:snapToGrid w:val="0"/>
        <w:spacing w:line="360" w:lineRule="auto"/>
        <w:ind w:firstLineChars="200" w:firstLine="560"/>
        <w:rPr>
          <w:sz w:val="28"/>
        </w:rPr>
      </w:pPr>
      <w:bookmarkStart w:id="13" w:name="_Hlk77343512"/>
      <w:r>
        <w:rPr>
          <w:rFonts w:hint="eastAsia"/>
          <w:sz w:val="28"/>
        </w:rPr>
        <w:t>示范及</w:t>
      </w:r>
      <w:r w:rsidR="00140B29" w:rsidRPr="0096687B">
        <w:rPr>
          <w:rFonts w:hint="eastAsia"/>
          <w:sz w:val="28"/>
        </w:rPr>
        <w:t>推广</w:t>
      </w:r>
      <w:r w:rsidR="009F6DF2" w:rsidRPr="0096687B">
        <w:rPr>
          <w:rFonts w:hint="eastAsia"/>
          <w:sz w:val="28"/>
        </w:rPr>
        <w:t>主体工程</w:t>
      </w:r>
      <w:r w:rsidR="0005315E" w:rsidRPr="0096687B">
        <w:rPr>
          <w:rFonts w:hint="eastAsia"/>
          <w:sz w:val="28"/>
        </w:rPr>
        <w:t>开展时间为</w:t>
      </w:r>
      <w:r w:rsidR="00775EAF" w:rsidRPr="0096687B">
        <w:rPr>
          <w:rFonts w:hint="eastAsia"/>
          <w:sz w:val="28"/>
        </w:rPr>
        <w:t>活动执行协议生效日起至申请企业完成全部目标（原则上不超过</w:t>
      </w:r>
      <w:r w:rsidR="001146B7" w:rsidRPr="0096687B">
        <w:rPr>
          <w:sz w:val="28"/>
        </w:rPr>
        <w:t>24</w:t>
      </w:r>
      <w:r w:rsidR="00775EAF" w:rsidRPr="0096687B">
        <w:rPr>
          <w:rFonts w:hint="eastAsia"/>
          <w:sz w:val="28"/>
        </w:rPr>
        <w:t>个月）</w:t>
      </w:r>
      <w:r w:rsidR="00620A14" w:rsidRPr="0096687B">
        <w:rPr>
          <w:rFonts w:hint="eastAsia"/>
          <w:sz w:val="28"/>
        </w:rPr>
        <w:t>，</w:t>
      </w:r>
      <w:r w:rsidR="00CB663A">
        <w:rPr>
          <w:rFonts w:hint="eastAsia"/>
          <w:sz w:val="28"/>
        </w:rPr>
        <w:t>申报</w:t>
      </w:r>
      <w:r w:rsidR="00620A14" w:rsidRPr="0096687B">
        <w:rPr>
          <w:sz w:val="28"/>
        </w:rPr>
        <w:t>企业在此期间内应完成</w:t>
      </w:r>
      <w:r w:rsidR="00167005">
        <w:rPr>
          <w:rFonts w:hint="eastAsia"/>
          <w:sz w:val="28"/>
        </w:rPr>
        <w:t>全部</w:t>
      </w:r>
      <w:r>
        <w:rPr>
          <w:rFonts w:hint="eastAsia"/>
          <w:sz w:val="28"/>
        </w:rPr>
        <w:t>项目</w:t>
      </w:r>
      <w:r w:rsidR="00620A14" w:rsidRPr="0096687B">
        <w:rPr>
          <w:sz w:val="28"/>
        </w:rPr>
        <w:t>活动并提交完成总结报告。</w:t>
      </w:r>
    </w:p>
    <w:p w14:paraId="2C197C36" w14:textId="4997D71A" w:rsidR="004E0B50" w:rsidRPr="0096687B" w:rsidRDefault="004E0B50" w:rsidP="00B12037">
      <w:pPr>
        <w:pStyle w:val="1"/>
        <w:numPr>
          <w:ilvl w:val="0"/>
          <w:numId w:val="39"/>
        </w:numPr>
        <w:adjustRightInd w:val="0"/>
        <w:snapToGrid w:val="0"/>
        <w:spacing w:before="0" w:after="0" w:line="360" w:lineRule="auto"/>
        <w:rPr>
          <w:rFonts w:eastAsia="黑体"/>
          <w:b w:val="0"/>
          <w:sz w:val="32"/>
          <w:szCs w:val="32"/>
        </w:rPr>
      </w:pPr>
      <w:bookmarkStart w:id="14" w:name="_Toc82432668"/>
      <w:bookmarkEnd w:id="13"/>
      <w:r w:rsidRPr="0096687B">
        <w:rPr>
          <w:rFonts w:eastAsia="黑体"/>
          <w:b w:val="0"/>
          <w:sz w:val="32"/>
          <w:szCs w:val="32"/>
        </w:rPr>
        <w:t>预算</w:t>
      </w:r>
      <w:r w:rsidR="005D4C97" w:rsidRPr="0096687B">
        <w:rPr>
          <w:rFonts w:eastAsia="黑体"/>
          <w:b w:val="0"/>
          <w:sz w:val="32"/>
          <w:szCs w:val="32"/>
        </w:rPr>
        <w:t>要求</w:t>
      </w:r>
      <w:bookmarkEnd w:id="14"/>
    </w:p>
    <w:p w14:paraId="64BDF59F" w14:textId="77777777" w:rsidR="00955DD3" w:rsidRPr="00955DD3" w:rsidRDefault="00955DD3" w:rsidP="007B3CD5">
      <w:pPr>
        <w:pStyle w:val="af6"/>
        <w:adjustRightInd w:val="0"/>
        <w:snapToGrid w:val="0"/>
        <w:spacing w:line="360" w:lineRule="auto"/>
        <w:ind w:firstLineChars="0" w:firstLine="0"/>
        <w:rPr>
          <w:sz w:val="28"/>
        </w:rPr>
      </w:pPr>
      <w:bookmarkStart w:id="15" w:name="_Hlk77343411"/>
      <w:r w:rsidRPr="00955DD3">
        <w:rPr>
          <w:rFonts w:hint="eastAsia"/>
          <w:sz w:val="28"/>
        </w:rPr>
        <w:t>1.</w:t>
      </w:r>
      <w:r w:rsidRPr="00955DD3">
        <w:rPr>
          <w:rFonts w:hint="eastAsia"/>
          <w:sz w:val="28"/>
        </w:rPr>
        <w:tab/>
      </w:r>
      <w:r w:rsidRPr="00955DD3">
        <w:rPr>
          <w:rFonts w:hint="eastAsia"/>
          <w:sz w:val="28"/>
        </w:rPr>
        <w:t>示范企业预算要求</w:t>
      </w:r>
    </w:p>
    <w:p w14:paraId="6684BA96" w14:textId="77777777" w:rsidR="00955DD3" w:rsidRPr="00955DD3" w:rsidRDefault="00955DD3" w:rsidP="007B3CD5">
      <w:pPr>
        <w:tabs>
          <w:tab w:val="num" w:pos="900"/>
        </w:tabs>
        <w:adjustRightInd w:val="0"/>
        <w:snapToGrid w:val="0"/>
        <w:spacing w:line="360" w:lineRule="auto"/>
        <w:ind w:firstLineChars="200" w:firstLine="560"/>
        <w:rPr>
          <w:sz w:val="28"/>
        </w:rPr>
      </w:pPr>
      <w:r w:rsidRPr="00955DD3">
        <w:rPr>
          <w:rFonts w:hint="eastAsia"/>
          <w:sz w:val="28"/>
        </w:rPr>
        <w:t>对每条示范生产线提供不超过</w:t>
      </w:r>
      <w:r w:rsidRPr="00955DD3">
        <w:rPr>
          <w:rFonts w:hint="eastAsia"/>
          <w:sz w:val="28"/>
        </w:rPr>
        <w:t>500</w:t>
      </w:r>
      <w:r w:rsidRPr="00955DD3">
        <w:rPr>
          <w:rFonts w:hint="eastAsia"/>
          <w:sz w:val="28"/>
        </w:rPr>
        <w:t>万美元赠款支持，对本轮次征集的两条示范生产线总共提供不超过</w:t>
      </w:r>
      <w:r w:rsidRPr="00955DD3">
        <w:rPr>
          <w:rFonts w:hint="eastAsia"/>
          <w:sz w:val="28"/>
        </w:rPr>
        <w:t>800</w:t>
      </w:r>
      <w:r w:rsidRPr="00955DD3">
        <w:rPr>
          <w:rFonts w:hint="eastAsia"/>
          <w:sz w:val="28"/>
        </w:rPr>
        <w:t>万美元赠款支持；赠款资金可用于支持编写和执行实施方案，包括相关技术咨询服务、货物和设备改造工程等；申报企业需提供不低于</w:t>
      </w:r>
      <w:r w:rsidRPr="00955DD3">
        <w:rPr>
          <w:rFonts w:hint="eastAsia"/>
          <w:sz w:val="28"/>
        </w:rPr>
        <w:t>7</w:t>
      </w:r>
      <w:r w:rsidRPr="00955DD3">
        <w:rPr>
          <w:rFonts w:hint="eastAsia"/>
          <w:sz w:val="28"/>
        </w:rPr>
        <w:t>倍申请赠款的配套资金（含</w:t>
      </w:r>
      <w:r w:rsidRPr="00955DD3">
        <w:rPr>
          <w:sz w:val="28"/>
        </w:rPr>
        <w:t>2019</w:t>
      </w:r>
      <w:r w:rsidRPr="00955DD3">
        <w:rPr>
          <w:rFonts w:hint="eastAsia"/>
          <w:sz w:val="28"/>
        </w:rPr>
        <w:t>年</w:t>
      </w:r>
      <w:r w:rsidRPr="00955DD3">
        <w:rPr>
          <w:sz w:val="28"/>
        </w:rPr>
        <w:t>8</w:t>
      </w:r>
      <w:r w:rsidRPr="00955DD3">
        <w:rPr>
          <w:rFonts w:hint="eastAsia"/>
          <w:sz w:val="28"/>
        </w:rPr>
        <w:t>月之后投入的与超低排放改造相关的人员、场地及设备等实物和现金）。</w:t>
      </w:r>
    </w:p>
    <w:p w14:paraId="0CF706EE" w14:textId="77777777" w:rsidR="00955DD3" w:rsidRPr="00955DD3" w:rsidRDefault="00955DD3" w:rsidP="007B3CD5">
      <w:pPr>
        <w:pStyle w:val="af6"/>
        <w:adjustRightInd w:val="0"/>
        <w:snapToGrid w:val="0"/>
        <w:spacing w:line="360" w:lineRule="auto"/>
        <w:ind w:firstLineChars="0" w:firstLine="0"/>
        <w:rPr>
          <w:sz w:val="28"/>
        </w:rPr>
      </w:pPr>
      <w:r w:rsidRPr="00955DD3">
        <w:rPr>
          <w:rFonts w:hint="eastAsia"/>
          <w:sz w:val="28"/>
        </w:rPr>
        <w:t>2.</w:t>
      </w:r>
      <w:r w:rsidRPr="00955DD3">
        <w:rPr>
          <w:rFonts w:hint="eastAsia"/>
          <w:sz w:val="28"/>
        </w:rPr>
        <w:tab/>
      </w:r>
      <w:r w:rsidRPr="00955DD3">
        <w:rPr>
          <w:rFonts w:hint="eastAsia"/>
          <w:sz w:val="28"/>
        </w:rPr>
        <w:t>推广企业预算要求</w:t>
      </w:r>
    </w:p>
    <w:p w14:paraId="7BD1844A" w14:textId="77777777" w:rsidR="00955DD3" w:rsidRPr="00955DD3" w:rsidRDefault="00955DD3" w:rsidP="007B3CD5">
      <w:pPr>
        <w:tabs>
          <w:tab w:val="num" w:pos="900"/>
        </w:tabs>
        <w:adjustRightInd w:val="0"/>
        <w:snapToGrid w:val="0"/>
        <w:spacing w:line="360" w:lineRule="auto"/>
        <w:ind w:firstLineChars="200" w:firstLine="560"/>
        <w:rPr>
          <w:sz w:val="28"/>
        </w:rPr>
      </w:pPr>
      <w:r w:rsidRPr="00955DD3">
        <w:rPr>
          <w:rFonts w:hint="eastAsia"/>
          <w:sz w:val="28"/>
        </w:rPr>
        <w:t>计划为</w:t>
      </w:r>
      <w:r w:rsidRPr="00955DD3">
        <w:rPr>
          <w:rFonts w:hint="eastAsia"/>
          <w:sz w:val="28"/>
        </w:rPr>
        <w:t>20</w:t>
      </w:r>
      <w:r w:rsidRPr="00955DD3">
        <w:rPr>
          <w:rFonts w:hint="eastAsia"/>
          <w:sz w:val="28"/>
        </w:rPr>
        <w:t>条生产线共提供至少</w:t>
      </w:r>
      <w:r w:rsidRPr="00955DD3">
        <w:rPr>
          <w:rFonts w:hint="eastAsia"/>
          <w:sz w:val="28"/>
        </w:rPr>
        <w:t>400</w:t>
      </w:r>
      <w:r w:rsidRPr="00955DD3">
        <w:rPr>
          <w:rFonts w:hint="eastAsia"/>
          <w:sz w:val="28"/>
        </w:rPr>
        <w:t>万美元赠款（即每条生产线可至少申请</w:t>
      </w:r>
      <w:r w:rsidRPr="00955DD3">
        <w:rPr>
          <w:rFonts w:hint="eastAsia"/>
          <w:sz w:val="28"/>
        </w:rPr>
        <w:t>20</w:t>
      </w:r>
      <w:r w:rsidRPr="00955DD3">
        <w:rPr>
          <w:rFonts w:hint="eastAsia"/>
          <w:sz w:val="28"/>
        </w:rPr>
        <w:t>万美元赠款支持）；赠款可用于开展第三方监测、社会环</w:t>
      </w:r>
      <w:r w:rsidRPr="00955DD3">
        <w:rPr>
          <w:rFonts w:hint="eastAsia"/>
          <w:sz w:val="28"/>
        </w:rPr>
        <w:lastRenderedPageBreak/>
        <w:t>境评估、相关培训以及完善企业管理和操作制度等技术咨询服务，以及可部分支持对推广应用生产线的运行进行提升和优化，如：二噁英类减排控制措施（</w:t>
      </w:r>
      <w:r w:rsidRPr="00955DD3">
        <w:rPr>
          <w:sz w:val="28"/>
        </w:rPr>
        <w:t>BAT/BEP</w:t>
      </w:r>
      <w:r w:rsidRPr="00955DD3">
        <w:rPr>
          <w:rFonts w:hint="eastAsia"/>
          <w:sz w:val="28"/>
        </w:rPr>
        <w:t>技术）、二噁英类监测设施等，并培训相关管理与操作人员；申报企业需为每条申报生产线提供不低于</w:t>
      </w:r>
      <w:r w:rsidRPr="00955DD3">
        <w:rPr>
          <w:rFonts w:hint="eastAsia"/>
          <w:sz w:val="28"/>
        </w:rPr>
        <w:t>500</w:t>
      </w:r>
      <w:r w:rsidRPr="00955DD3">
        <w:rPr>
          <w:rFonts w:hint="eastAsia"/>
          <w:sz w:val="28"/>
        </w:rPr>
        <w:t>万美元配套资金（含</w:t>
      </w:r>
      <w:r w:rsidRPr="00955DD3">
        <w:rPr>
          <w:sz w:val="28"/>
        </w:rPr>
        <w:t>2019</w:t>
      </w:r>
      <w:r w:rsidRPr="00955DD3">
        <w:rPr>
          <w:rFonts w:hint="eastAsia"/>
          <w:sz w:val="28"/>
        </w:rPr>
        <w:t>年</w:t>
      </w:r>
      <w:r w:rsidRPr="00955DD3">
        <w:rPr>
          <w:sz w:val="28"/>
        </w:rPr>
        <w:t>8</w:t>
      </w:r>
      <w:r w:rsidRPr="00955DD3">
        <w:rPr>
          <w:rFonts w:hint="eastAsia"/>
          <w:sz w:val="28"/>
        </w:rPr>
        <w:t>月之后投入的与超低排放改造相关的人员、场地及设备等实物和现金）；示范活动确定后剩余预算计划将全部用于支持推广活动。</w:t>
      </w:r>
    </w:p>
    <w:p w14:paraId="04962FFB" w14:textId="66F10980" w:rsidR="003952FB" w:rsidRPr="0096687B" w:rsidRDefault="00B91D8D" w:rsidP="00B12037">
      <w:pPr>
        <w:pStyle w:val="1"/>
        <w:numPr>
          <w:ilvl w:val="0"/>
          <w:numId w:val="39"/>
        </w:numPr>
        <w:adjustRightInd w:val="0"/>
        <w:snapToGrid w:val="0"/>
        <w:spacing w:before="0" w:after="0" w:line="360" w:lineRule="auto"/>
        <w:rPr>
          <w:rFonts w:eastAsia="黑体"/>
          <w:sz w:val="32"/>
          <w:szCs w:val="32"/>
        </w:rPr>
      </w:pPr>
      <w:bookmarkStart w:id="16" w:name="_Toc82432669"/>
      <w:bookmarkEnd w:id="15"/>
      <w:r w:rsidRPr="0096687B">
        <w:rPr>
          <w:rFonts w:eastAsia="黑体" w:hint="eastAsia"/>
          <w:b w:val="0"/>
          <w:sz w:val="32"/>
          <w:szCs w:val="32"/>
        </w:rPr>
        <w:t>监督管理</w:t>
      </w:r>
      <w:bookmarkEnd w:id="16"/>
    </w:p>
    <w:p w14:paraId="10BB5953" w14:textId="77777777" w:rsidR="004B228E" w:rsidRPr="0096687B" w:rsidRDefault="003952FB" w:rsidP="00B12037">
      <w:pPr>
        <w:tabs>
          <w:tab w:val="num" w:pos="900"/>
        </w:tabs>
        <w:adjustRightInd w:val="0"/>
        <w:snapToGrid w:val="0"/>
        <w:spacing w:line="360" w:lineRule="auto"/>
        <w:ind w:firstLineChars="200" w:firstLine="560"/>
        <w:rPr>
          <w:sz w:val="28"/>
        </w:rPr>
      </w:pPr>
      <w:r w:rsidRPr="0096687B">
        <w:rPr>
          <w:rFonts w:hint="eastAsia"/>
          <w:sz w:val="28"/>
        </w:rPr>
        <w:t>对提供虚假信息、骗取资金的</w:t>
      </w:r>
      <w:r w:rsidR="000C6967" w:rsidRPr="0096687B">
        <w:rPr>
          <w:rFonts w:hint="eastAsia"/>
          <w:sz w:val="28"/>
        </w:rPr>
        <w:t>申报</w:t>
      </w:r>
      <w:r w:rsidRPr="0096687B">
        <w:rPr>
          <w:rFonts w:hint="eastAsia"/>
          <w:sz w:val="28"/>
        </w:rPr>
        <w:t>对象，对外合作</w:t>
      </w:r>
      <w:r w:rsidR="00FF2B0C" w:rsidRPr="0096687B">
        <w:rPr>
          <w:rFonts w:hint="eastAsia"/>
          <w:sz w:val="28"/>
        </w:rPr>
        <w:t>与交流</w:t>
      </w:r>
      <w:r w:rsidRPr="0096687B">
        <w:rPr>
          <w:rFonts w:hint="eastAsia"/>
          <w:sz w:val="28"/>
        </w:rPr>
        <w:t>中心将视情节给予通报批评、核减或收回资金等处罚。情节严重的，对外合作</w:t>
      </w:r>
      <w:r w:rsidR="00FF2B0C" w:rsidRPr="0096687B">
        <w:rPr>
          <w:rFonts w:hint="eastAsia"/>
          <w:sz w:val="28"/>
        </w:rPr>
        <w:t>与交流</w:t>
      </w:r>
      <w:r w:rsidRPr="0096687B">
        <w:rPr>
          <w:rFonts w:hint="eastAsia"/>
          <w:sz w:val="28"/>
        </w:rPr>
        <w:t>中心可取消企业的</w:t>
      </w:r>
      <w:r w:rsidR="00056764" w:rsidRPr="0096687B">
        <w:rPr>
          <w:rFonts w:hint="eastAsia"/>
          <w:sz w:val="28"/>
        </w:rPr>
        <w:t>示范</w:t>
      </w:r>
      <w:r w:rsidR="00056764" w:rsidRPr="0096687B">
        <w:rPr>
          <w:rFonts w:hint="eastAsia"/>
          <w:sz w:val="28"/>
        </w:rPr>
        <w:t>/</w:t>
      </w:r>
      <w:r w:rsidR="00056764" w:rsidRPr="0096687B">
        <w:rPr>
          <w:rFonts w:hint="eastAsia"/>
          <w:sz w:val="28"/>
        </w:rPr>
        <w:t>推广</w:t>
      </w:r>
      <w:r w:rsidRPr="0096687B">
        <w:rPr>
          <w:rFonts w:hint="eastAsia"/>
          <w:sz w:val="28"/>
        </w:rPr>
        <w:t>资格。对出具虚假报告和证明材料的相关企业和机构，一经查实，予以公开曝光，并视情节追究其相应法律责任。对存在违法、违规行为的，按照《财政违法行为处罚处分条例》（国务院令第</w:t>
      </w:r>
      <w:r w:rsidRPr="0096687B">
        <w:rPr>
          <w:rFonts w:hint="eastAsia"/>
          <w:sz w:val="28"/>
        </w:rPr>
        <w:t>427</w:t>
      </w:r>
      <w:r w:rsidRPr="0096687B">
        <w:rPr>
          <w:rFonts w:hint="eastAsia"/>
          <w:sz w:val="28"/>
        </w:rPr>
        <w:t>号）等有关规定，将提请有关部门依法追究相关单位和人员的责任。</w:t>
      </w:r>
    </w:p>
    <w:p w14:paraId="7E5E6DE9" w14:textId="7808C63C" w:rsidR="00845C92" w:rsidRPr="0096687B" w:rsidRDefault="00845C92" w:rsidP="00B12037">
      <w:pPr>
        <w:pStyle w:val="1"/>
        <w:numPr>
          <w:ilvl w:val="0"/>
          <w:numId w:val="39"/>
        </w:numPr>
        <w:adjustRightInd w:val="0"/>
        <w:snapToGrid w:val="0"/>
        <w:spacing w:before="0" w:after="0" w:line="360" w:lineRule="auto"/>
        <w:rPr>
          <w:rFonts w:eastAsia="黑体"/>
          <w:sz w:val="32"/>
          <w:szCs w:val="32"/>
        </w:rPr>
      </w:pPr>
      <w:bookmarkStart w:id="17" w:name="_Toc82432670"/>
      <w:r w:rsidRPr="0096687B">
        <w:rPr>
          <w:rFonts w:eastAsia="黑体" w:hint="eastAsia"/>
          <w:b w:val="0"/>
          <w:sz w:val="32"/>
          <w:szCs w:val="32"/>
        </w:rPr>
        <w:t>附则</w:t>
      </w:r>
      <w:bookmarkEnd w:id="17"/>
    </w:p>
    <w:p w14:paraId="07AB7CA8" w14:textId="77777777" w:rsidR="00061695" w:rsidRPr="0096687B" w:rsidRDefault="00061695" w:rsidP="00B12037">
      <w:pPr>
        <w:tabs>
          <w:tab w:val="num" w:pos="900"/>
        </w:tabs>
        <w:adjustRightInd w:val="0"/>
        <w:snapToGrid w:val="0"/>
        <w:spacing w:line="360" w:lineRule="auto"/>
        <w:rPr>
          <w:sz w:val="28"/>
        </w:rPr>
      </w:pPr>
      <w:r w:rsidRPr="0096687B">
        <w:rPr>
          <w:rFonts w:hint="eastAsia"/>
          <w:sz w:val="28"/>
        </w:rPr>
        <w:t>本指南自颁布之日起执行。</w:t>
      </w:r>
    </w:p>
    <w:p w14:paraId="58D9F9FE" w14:textId="77777777" w:rsidR="00B657B1" w:rsidRPr="0096687B" w:rsidRDefault="00061695" w:rsidP="00B12037">
      <w:pPr>
        <w:tabs>
          <w:tab w:val="num" w:pos="900"/>
        </w:tabs>
        <w:adjustRightInd w:val="0"/>
        <w:snapToGrid w:val="0"/>
        <w:spacing w:line="360" w:lineRule="auto"/>
        <w:rPr>
          <w:sz w:val="28"/>
        </w:rPr>
      </w:pPr>
      <w:r w:rsidRPr="0096687B">
        <w:rPr>
          <w:rFonts w:hint="eastAsia"/>
          <w:sz w:val="28"/>
        </w:rPr>
        <w:t>本指南由</w:t>
      </w:r>
      <w:r w:rsidR="00F459FF" w:rsidRPr="0096687B">
        <w:rPr>
          <w:rFonts w:hint="eastAsia"/>
          <w:sz w:val="28"/>
        </w:rPr>
        <w:t>生态环境</w:t>
      </w:r>
      <w:r w:rsidRPr="0096687B">
        <w:rPr>
          <w:rFonts w:hint="eastAsia"/>
          <w:sz w:val="28"/>
        </w:rPr>
        <w:t>部</w:t>
      </w:r>
      <w:r w:rsidR="008D0A8D" w:rsidRPr="0096687B">
        <w:rPr>
          <w:rFonts w:hint="eastAsia"/>
          <w:sz w:val="28"/>
        </w:rPr>
        <w:t>对外合作与交流</w:t>
      </w:r>
      <w:r w:rsidRPr="0096687B">
        <w:rPr>
          <w:rFonts w:hint="eastAsia"/>
          <w:sz w:val="28"/>
        </w:rPr>
        <w:t>中心负责解释。</w:t>
      </w:r>
    </w:p>
    <w:p w14:paraId="3D58719F" w14:textId="45611AC1" w:rsidR="004A73CA" w:rsidRPr="0096687B" w:rsidRDefault="001F17BF" w:rsidP="00B12037">
      <w:pPr>
        <w:pStyle w:val="1"/>
        <w:numPr>
          <w:ilvl w:val="0"/>
          <w:numId w:val="39"/>
        </w:numPr>
        <w:adjustRightInd w:val="0"/>
        <w:snapToGrid w:val="0"/>
        <w:spacing w:before="0" w:after="0" w:line="360" w:lineRule="auto"/>
        <w:rPr>
          <w:rFonts w:eastAsia="黑体"/>
          <w:b w:val="0"/>
          <w:sz w:val="32"/>
          <w:szCs w:val="32"/>
        </w:rPr>
      </w:pPr>
      <w:bookmarkStart w:id="18" w:name="_Toc82432671"/>
      <w:r w:rsidRPr="0096687B">
        <w:rPr>
          <w:rFonts w:eastAsia="黑体" w:hint="eastAsia"/>
          <w:b w:val="0"/>
          <w:sz w:val="32"/>
          <w:szCs w:val="32"/>
        </w:rPr>
        <w:t>需</w:t>
      </w:r>
      <w:r w:rsidR="00455C1D" w:rsidRPr="0096687B">
        <w:rPr>
          <w:rFonts w:eastAsia="黑体" w:hint="eastAsia"/>
          <w:b w:val="0"/>
          <w:sz w:val="32"/>
          <w:szCs w:val="32"/>
        </w:rPr>
        <w:t>提交</w:t>
      </w:r>
      <w:r w:rsidR="0044080A" w:rsidRPr="0096687B">
        <w:rPr>
          <w:rFonts w:eastAsia="黑体" w:hint="eastAsia"/>
          <w:b w:val="0"/>
          <w:sz w:val="32"/>
          <w:szCs w:val="32"/>
        </w:rPr>
        <w:t>附件</w:t>
      </w:r>
      <w:bookmarkEnd w:id="18"/>
    </w:p>
    <w:p w14:paraId="050BAD44" w14:textId="77777777" w:rsidR="00DC4815" w:rsidRPr="0096687B" w:rsidRDefault="00DC4815" w:rsidP="00DC4815"/>
    <w:p w14:paraId="2C02CEA4" w14:textId="77777777" w:rsidR="00DC4815" w:rsidRPr="0096687B" w:rsidRDefault="00DC4815" w:rsidP="00DC4815">
      <w:pPr>
        <w:sectPr w:rsidR="00DC4815" w:rsidRPr="0096687B" w:rsidSect="00DC4815">
          <w:headerReference w:type="default" r:id="rId11"/>
          <w:footerReference w:type="default" r:id="rId12"/>
          <w:pgSz w:w="11906" w:h="16838"/>
          <w:pgMar w:top="1701" w:right="1701" w:bottom="1701" w:left="1701" w:header="851" w:footer="992" w:gutter="0"/>
          <w:pgNumType w:start="1"/>
          <w:cols w:space="425"/>
          <w:docGrid w:type="lines" w:linePitch="312"/>
        </w:sectPr>
      </w:pPr>
    </w:p>
    <w:p w14:paraId="02BE2141" w14:textId="77777777" w:rsidR="00E21712" w:rsidRPr="0096687B" w:rsidRDefault="00E21712" w:rsidP="00040A5A">
      <w:pPr>
        <w:spacing w:line="276" w:lineRule="auto"/>
        <w:jc w:val="left"/>
        <w:rPr>
          <w:sz w:val="28"/>
        </w:rPr>
      </w:pPr>
      <w:r w:rsidRPr="0096687B">
        <w:rPr>
          <w:rFonts w:ascii="仿宋" w:eastAsia="仿宋" w:hAnsi="仿宋" w:cs="仿宋" w:hint="eastAsia"/>
          <w:b/>
          <w:color w:val="000000"/>
          <w:sz w:val="28"/>
          <w:szCs w:val="30"/>
        </w:rPr>
        <w:lastRenderedPageBreak/>
        <w:t>附件一</w:t>
      </w:r>
      <w:r w:rsidR="00170934" w:rsidRPr="0096687B">
        <w:rPr>
          <w:rFonts w:ascii="仿宋" w:eastAsia="仿宋" w:hAnsi="仿宋" w:cs="仿宋" w:hint="eastAsia"/>
          <w:b/>
          <w:color w:val="000000"/>
          <w:sz w:val="28"/>
          <w:szCs w:val="30"/>
        </w:rPr>
        <w:t>：意向函</w:t>
      </w:r>
      <w:r w:rsidRPr="0096687B">
        <w:rPr>
          <w:sz w:val="28"/>
        </w:rPr>
        <w:t xml:space="preserve">                                      </w:t>
      </w:r>
      <w:r w:rsidRPr="0096687B">
        <w:rPr>
          <w:rFonts w:hint="eastAsia"/>
          <w:color w:val="7F7F7F"/>
          <w:sz w:val="28"/>
        </w:rPr>
        <w:t>【模板】</w:t>
      </w:r>
    </w:p>
    <w:p w14:paraId="530E6C84" w14:textId="4F98E4E0" w:rsidR="005F6B0B" w:rsidRPr="0096687B" w:rsidRDefault="002D3132" w:rsidP="005F6B0B">
      <w:pPr>
        <w:snapToGrid w:val="0"/>
        <w:jc w:val="center"/>
        <w:rPr>
          <w:rFonts w:eastAsia="方正小标宋简体"/>
          <w:sz w:val="36"/>
          <w:szCs w:val="36"/>
        </w:rPr>
      </w:pPr>
      <w:r w:rsidRPr="0096687B">
        <w:rPr>
          <w:rFonts w:eastAsia="方正小标宋简体" w:hint="eastAsia"/>
          <w:sz w:val="36"/>
          <w:szCs w:val="36"/>
        </w:rPr>
        <w:t>关</w:t>
      </w:r>
      <w:r w:rsidR="005F6B0B" w:rsidRPr="0096687B">
        <w:rPr>
          <w:rFonts w:eastAsia="方正小标宋简体" w:hint="eastAsia"/>
          <w:sz w:val="36"/>
          <w:szCs w:val="36"/>
        </w:rPr>
        <w:t>于参与世界银行</w:t>
      </w:r>
      <w:r w:rsidR="005F6B0B" w:rsidRPr="0096687B">
        <w:rPr>
          <w:rFonts w:eastAsia="方正小标宋简体"/>
          <w:sz w:val="36"/>
          <w:szCs w:val="36"/>
        </w:rPr>
        <w:t>—</w:t>
      </w:r>
      <w:r w:rsidR="005F6B0B" w:rsidRPr="0096687B">
        <w:rPr>
          <w:rFonts w:eastAsia="方正小标宋简体" w:hint="eastAsia"/>
          <w:sz w:val="36"/>
          <w:szCs w:val="36"/>
        </w:rPr>
        <w:t>全球环境基金“中国钢铁行业环境可持续发展项目”之企业示范（第二批）及推广活动的意向函</w:t>
      </w:r>
    </w:p>
    <w:p w14:paraId="6B65DCBE" w14:textId="77777777" w:rsidR="00372E3E" w:rsidRPr="0096687B" w:rsidRDefault="00372E3E" w:rsidP="005F6B0B">
      <w:pPr>
        <w:spacing w:line="360" w:lineRule="auto"/>
        <w:rPr>
          <w:rFonts w:eastAsia="仿宋" w:cs="仿宋"/>
          <w:color w:val="000000"/>
          <w:sz w:val="30"/>
          <w:szCs w:val="30"/>
        </w:rPr>
      </w:pPr>
    </w:p>
    <w:p w14:paraId="3DD25F3B" w14:textId="77777777" w:rsidR="005F6B0B" w:rsidRPr="0096687B" w:rsidRDefault="005F6B0B" w:rsidP="005F6B0B">
      <w:pPr>
        <w:spacing w:line="360" w:lineRule="auto"/>
        <w:rPr>
          <w:rFonts w:eastAsia="仿宋" w:cs="仿宋"/>
          <w:color w:val="000000"/>
          <w:sz w:val="30"/>
          <w:szCs w:val="30"/>
        </w:rPr>
      </w:pPr>
      <w:r w:rsidRPr="0096687B">
        <w:rPr>
          <w:rFonts w:eastAsia="仿宋" w:cs="仿宋" w:hint="eastAsia"/>
          <w:color w:val="000000"/>
          <w:sz w:val="30"/>
          <w:szCs w:val="30"/>
        </w:rPr>
        <w:t>致：生态环境部对外合作与交流中心</w:t>
      </w:r>
    </w:p>
    <w:p w14:paraId="4A9C3E2A" w14:textId="77777777" w:rsidR="005F6B0B" w:rsidRPr="0096687B" w:rsidRDefault="005F6B0B" w:rsidP="005F6B0B">
      <w:pPr>
        <w:spacing w:line="480" w:lineRule="exact"/>
        <w:ind w:firstLineChars="250" w:firstLine="750"/>
        <w:rPr>
          <w:rFonts w:eastAsia="仿宋" w:cs="仿宋"/>
          <w:b/>
          <w:bCs/>
          <w:color w:val="000000"/>
          <w:sz w:val="30"/>
          <w:szCs w:val="30"/>
        </w:rPr>
      </w:pPr>
      <w:r w:rsidRPr="0096687B">
        <w:rPr>
          <w:rFonts w:eastAsia="仿宋" w:cs="仿宋" w:hint="eastAsia"/>
          <w:color w:val="000000"/>
          <w:sz w:val="30"/>
          <w:szCs w:val="30"/>
        </w:rPr>
        <w:t>我公司已收到并阅读了贵中心发布的《</w:t>
      </w:r>
      <w:r w:rsidRPr="0096687B">
        <w:rPr>
          <w:rFonts w:eastAsia="仿宋" w:cs="仿宋" w:hint="eastAsia"/>
          <w:b/>
          <w:bCs/>
          <w:color w:val="000000"/>
          <w:sz w:val="30"/>
          <w:szCs w:val="30"/>
        </w:rPr>
        <w:t>关于征集全球环境基金“中国钢铁行业环境可持续发展项目”之企业示范（第二批）及推广活动意向函的公告</w:t>
      </w:r>
      <w:r w:rsidRPr="0096687B">
        <w:rPr>
          <w:rFonts w:eastAsia="仿宋" w:cs="仿宋" w:hint="eastAsia"/>
          <w:color w:val="000000"/>
          <w:sz w:val="30"/>
          <w:szCs w:val="30"/>
        </w:rPr>
        <w:t>》（下称“公告”）。</w:t>
      </w:r>
    </w:p>
    <w:p w14:paraId="6709A207" w14:textId="45E36F1F" w:rsidR="006A2A52" w:rsidRPr="0096687B" w:rsidRDefault="005F6B0B" w:rsidP="00D822FB">
      <w:pPr>
        <w:spacing w:line="480" w:lineRule="exact"/>
        <w:ind w:firstLineChars="200" w:firstLine="600"/>
        <w:rPr>
          <w:rFonts w:eastAsia="仿宋" w:cs="仿宋"/>
          <w:color w:val="000000"/>
          <w:sz w:val="30"/>
          <w:szCs w:val="30"/>
        </w:rPr>
      </w:pPr>
      <w:r w:rsidRPr="0096687B">
        <w:rPr>
          <w:rFonts w:eastAsia="仿宋" w:cs="仿宋" w:hint="eastAsia"/>
          <w:color w:val="000000"/>
          <w:sz w:val="30"/>
          <w:szCs w:val="30"/>
          <w:u w:val="single"/>
        </w:rPr>
        <w:t>（企业名称）</w:t>
      </w:r>
      <w:r w:rsidRPr="0096687B">
        <w:rPr>
          <w:rFonts w:eastAsia="仿宋" w:cs="仿宋" w:hint="eastAsia"/>
          <w:color w:val="000000"/>
          <w:sz w:val="30"/>
          <w:szCs w:val="30"/>
        </w:rPr>
        <w:t>是在中华人民共和国依法注册的企业、具有独立法人资格，并符合公告中对申报企业的资质要求。我公司有意愿</w:t>
      </w:r>
      <w:r w:rsidR="004D0161" w:rsidRPr="0096687B">
        <w:rPr>
          <w:rFonts w:eastAsia="仿宋" w:cs="仿宋"/>
          <w:color w:val="000000"/>
          <w:sz w:val="30"/>
          <w:szCs w:val="30"/>
        </w:rPr>
        <w:t xml:space="preserve"> </w:t>
      </w:r>
      <w:r w:rsidR="000114D0" w:rsidRPr="0096687B">
        <w:rPr>
          <w:rFonts w:eastAsia="仿宋" w:cs="仿宋"/>
          <w:color w:val="000000"/>
          <w:sz w:val="30"/>
          <w:szCs w:val="30"/>
        </w:rPr>
        <w:t>[</w:t>
      </w:r>
      <w:r w:rsidR="001266BD" w:rsidRPr="0096687B">
        <w:rPr>
          <w:rFonts w:eastAsia="仿宋" w:cs="仿宋" w:hint="eastAsia"/>
          <w:color w:val="000000"/>
          <w:sz w:val="30"/>
          <w:szCs w:val="30"/>
          <w:u w:val="single"/>
        </w:rPr>
        <w:t>优先参与示范活动，如示范名额已满自愿参与推广活动</w:t>
      </w:r>
      <w:r w:rsidR="000114D0" w:rsidRPr="0096687B">
        <w:rPr>
          <w:rFonts w:eastAsia="仿宋" w:cs="仿宋" w:hint="eastAsia"/>
          <w:color w:val="000000"/>
          <w:sz w:val="30"/>
          <w:szCs w:val="30"/>
          <w:u w:val="single"/>
        </w:rPr>
        <w:t>]</w:t>
      </w:r>
      <w:r w:rsidR="000114D0" w:rsidRPr="0096687B">
        <w:rPr>
          <w:rFonts w:eastAsia="仿宋" w:cs="仿宋"/>
          <w:color w:val="000000"/>
          <w:sz w:val="30"/>
          <w:szCs w:val="30"/>
        </w:rPr>
        <w:t>[</w:t>
      </w:r>
      <w:r w:rsidR="004226CD">
        <w:rPr>
          <w:rFonts w:eastAsia="仿宋" w:cs="仿宋" w:hint="eastAsia"/>
          <w:color w:val="000000"/>
          <w:sz w:val="30"/>
          <w:szCs w:val="30"/>
        </w:rPr>
        <w:t>仅</w:t>
      </w:r>
      <w:r w:rsidR="00E16174" w:rsidRPr="0096687B">
        <w:rPr>
          <w:rFonts w:eastAsia="仿宋" w:cs="仿宋" w:hint="eastAsia"/>
          <w:color w:val="000000"/>
          <w:sz w:val="30"/>
          <w:szCs w:val="30"/>
          <w:u w:val="single"/>
        </w:rPr>
        <w:t>参与示范活动</w:t>
      </w:r>
      <w:r w:rsidR="000114D0" w:rsidRPr="0096687B">
        <w:rPr>
          <w:rFonts w:eastAsia="仿宋" w:cs="仿宋" w:hint="eastAsia"/>
          <w:color w:val="000000"/>
          <w:sz w:val="30"/>
          <w:szCs w:val="30"/>
        </w:rPr>
        <w:t>]</w:t>
      </w:r>
      <w:r w:rsidR="000114D0" w:rsidRPr="0096687B">
        <w:rPr>
          <w:rFonts w:eastAsia="仿宋" w:cs="仿宋"/>
          <w:color w:val="000000"/>
          <w:sz w:val="30"/>
          <w:szCs w:val="30"/>
        </w:rPr>
        <w:t>[</w:t>
      </w:r>
      <w:r w:rsidR="000E1D13">
        <w:rPr>
          <w:rFonts w:eastAsia="仿宋" w:cs="仿宋" w:hint="eastAsia"/>
          <w:color w:val="000000"/>
          <w:sz w:val="30"/>
          <w:szCs w:val="30"/>
        </w:rPr>
        <w:t>仅</w:t>
      </w:r>
      <w:r w:rsidR="00E16174" w:rsidRPr="0096687B">
        <w:rPr>
          <w:rFonts w:eastAsia="仿宋" w:cs="仿宋" w:hint="eastAsia"/>
          <w:color w:val="000000"/>
          <w:sz w:val="30"/>
          <w:szCs w:val="30"/>
          <w:u w:val="single"/>
        </w:rPr>
        <w:t>参与推广活动</w:t>
      </w:r>
      <w:r w:rsidR="000114D0" w:rsidRPr="0096687B">
        <w:rPr>
          <w:rFonts w:eastAsia="仿宋" w:cs="仿宋" w:hint="eastAsia"/>
          <w:color w:val="000000"/>
          <w:sz w:val="30"/>
          <w:szCs w:val="30"/>
        </w:rPr>
        <w:t>]</w:t>
      </w:r>
      <w:r w:rsidR="00F7781A" w:rsidRPr="0096687B">
        <w:rPr>
          <w:rFonts w:eastAsia="仿宋" w:cs="仿宋" w:hint="eastAsia"/>
          <w:color w:val="000000"/>
          <w:sz w:val="30"/>
          <w:szCs w:val="30"/>
        </w:rPr>
        <w:t>（以上三种情况</w:t>
      </w:r>
      <w:r w:rsidR="006A5579" w:rsidRPr="0096687B">
        <w:rPr>
          <w:rFonts w:eastAsia="仿宋" w:cs="仿宋" w:hint="eastAsia"/>
          <w:color w:val="000000"/>
          <w:sz w:val="30"/>
          <w:szCs w:val="30"/>
        </w:rPr>
        <w:t>选择</w:t>
      </w:r>
      <w:r w:rsidR="00F7781A" w:rsidRPr="0096687B">
        <w:rPr>
          <w:rFonts w:eastAsia="仿宋" w:cs="仿宋" w:hint="eastAsia"/>
          <w:color w:val="000000"/>
          <w:sz w:val="30"/>
          <w:szCs w:val="30"/>
        </w:rPr>
        <w:t>一种）</w:t>
      </w:r>
      <w:r w:rsidR="00F84873" w:rsidRPr="0096687B">
        <w:rPr>
          <w:rFonts w:eastAsia="仿宋" w:cs="仿宋" w:hint="eastAsia"/>
          <w:color w:val="000000"/>
          <w:sz w:val="30"/>
          <w:szCs w:val="30"/>
        </w:rPr>
        <w:t>，</w:t>
      </w:r>
      <w:r w:rsidRPr="0096687B">
        <w:rPr>
          <w:rFonts w:eastAsia="仿宋" w:cs="仿宋" w:hint="eastAsia"/>
          <w:color w:val="000000"/>
          <w:sz w:val="30"/>
          <w:szCs w:val="30"/>
        </w:rPr>
        <w:t>承诺配合世行和贵中心项目办，按照项目进度要求参与项目准备工作，提供相关信息和准备相关材料，开展项目准备金阶段相关活动。我公司愿意</w:t>
      </w:r>
      <w:r w:rsidR="00B06FCB" w:rsidRPr="0096687B">
        <w:rPr>
          <w:rFonts w:eastAsia="仿宋" w:cs="仿宋" w:hint="eastAsia"/>
          <w:color w:val="000000"/>
          <w:sz w:val="30"/>
          <w:szCs w:val="30"/>
        </w:rPr>
        <w:t>进行超低排放改造</w:t>
      </w:r>
      <w:r w:rsidR="00B06FCB" w:rsidRPr="0096687B">
        <w:rPr>
          <w:rFonts w:eastAsia="仿宋" w:cs="仿宋"/>
          <w:color w:val="000000"/>
          <w:sz w:val="30"/>
          <w:szCs w:val="30"/>
        </w:rPr>
        <w:t>/</w:t>
      </w:r>
      <w:r w:rsidR="00B06FCB" w:rsidRPr="0096687B">
        <w:rPr>
          <w:rFonts w:eastAsia="仿宋" w:cs="仿宋" w:hint="eastAsia"/>
          <w:color w:val="000000"/>
          <w:sz w:val="30"/>
          <w:szCs w:val="30"/>
        </w:rPr>
        <w:t>建设并同时</w:t>
      </w:r>
      <w:r w:rsidRPr="0096687B">
        <w:rPr>
          <w:rFonts w:eastAsia="仿宋" w:cs="仿宋" w:hint="eastAsia"/>
          <w:color w:val="000000"/>
          <w:sz w:val="30"/>
          <w:szCs w:val="30"/>
        </w:rPr>
        <w:t>进行</w:t>
      </w:r>
      <w:r w:rsidRPr="0096687B">
        <w:rPr>
          <w:rFonts w:eastAsia="仿宋" w:cs="仿宋"/>
          <w:color w:val="000000"/>
          <w:sz w:val="30"/>
          <w:szCs w:val="30"/>
        </w:rPr>
        <w:t>BAT/BEP</w:t>
      </w:r>
      <w:r w:rsidRPr="0096687B">
        <w:rPr>
          <w:rFonts w:eastAsia="仿宋" w:cs="仿宋" w:hint="eastAsia"/>
          <w:color w:val="000000"/>
          <w:sz w:val="30"/>
          <w:szCs w:val="30"/>
        </w:rPr>
        <w:t>升级改造，计划投</w:t>
      </w:r>
      <w:r w:rsidR="00EB1BBC">
        <w:rPr>
          <w:rFonts w:eastAsia="仿宋" w:cs="仿宋" w:hint="eastAsia"/>
          <w:color w:val="000000"/>
          <w:sz w:val="30"/>
          <w:szCs w:val="30"/>
        </w:rPr>
        <w:t>入配套资金</w:t>
      </w:r>
      <w:r w:rsidRPr="0096687B">
        <w:rPr>
          <w:rFonts w:eastAsia="仿宋" w:cs="仿宋" w:hint="eastAsia"/>
          <w:color w:val="000000"/>
          <w:sz w:val="30"/>
          <w:szCs w:val="30"/>
        </w:rPr>
        <w:t>总额</w:t>
      </w:r>
      <w:r w:rsidRPr="0096687B">
        <w:rPr>
          <w:rFonts w:eastAsia="仿宋" w:cs="仿宋"/>
          <w:color w:val="000000"/>
          <w:sz w:val="30"/>
          <w:szCs w:val="30"/>
        </w:rPr>
        <w:t>XXX</w:t>
      </w:r>
      <w:r w:rsidRPr="0096687B">
        <w:rPr>
          <w:rFonts w:eastAsia="仿宋" w:cs="仿宋" w:hint="eastAsia"/>
          <w:color w:val="000000"/>
          <w:sz w:val="30"/>
          <w:szCs w:val="30"/>
        </w:rPr>
        <w:t>万元人民币。我公司承诺</w:t>
      </w:r>
      <w:r w:rsidR="008936CD" w:rsidRPr="0096687B">
        <w:rPr>
          <w:rFonts w:eastAsia="仿宋" w:cs="仿宋" w:hint="eastAsia"/>
          <w:color w:val="000000"/>
          <w:sz w:val="30"/>
          <w:szCs w:val="30"/>
        </w:rPr>
        <w:t>项目</w:t>
      </w:r>
      <w:r w:rsidRPr="0096687B">
        <w:rPr>
          <w:rFonts w:eastAsia="仿宋" w:cs="仿宋" w:hint="eastAsia"/>
          <w:color w:val="000000"/>
          <w:sz w:val="30"/>
          <w:szCs w:val="30"/>
        </w:rPr>
        <w:t>活动结束后，继续运行设备，并对二噁英类进行定期监测，以确保符合</w:t>
      </w:r>
      <w:r w:rsidRPr="0096687B">
        <w:rPr>
          <w:rFonts w:eastAsia="仿宋" w:cs="仿宋"/>
          <w:color w:val="000000"/>
          <w:sz w:val="30"/>
          <w:szCs w:val="30"/>
        </w:rPr>
        <w:t>BAT/BEP</w:t>
      </w:r>
      <w:r w:rsidRPr="0096687B">
        <w:rPr>
          <w:rFonts w:eastAsia="仿宋" w:cs="仿宋" w:hint="eastAsia"/>
          <w:color w:val="000000"/>
          <w:sz w:val="30"/>
          <w:szCs w:val="30"/>
        </w:rPr>
        <w:t>标准；还承诺</w:t>
      </w:r>
      <w:r w:rsidR="000D51C0">
        <w:rPr>
          <w:rFonts w:eastAsia="仿宋" w:cs="仿宋" w:hint="eastAsia"/>
          <w:color w:val="000000"/>
          <w:sz w:val="30"/>
          <w:szCs w:val="30"/>
        </w:rPr>
        <w:t>项目</w:t>
      </w:r>
      <w:r w:rsidR="006D0862">
        <w:rPr>
          <w:rFonts w:eastAsia="仿宋" w:cs="仿宋" w:hint="eastAsia"/>
          <w:color w:val="000000"/>
          <w:sz w:val="30"/>
          <w:szCs w:val="30"/>
        </w:rPr>
        <w:t>范围内全部</w:t>
      </w:r>
      <w:r w:rsidRPr="0096687B">
        <w:rPr>
          <w:rFonts w:eastAsia="仿宋" w:cs="仿宋" w:hint="eastAsia"/>
          <w:color w:val="000000"/>
          <w:sz w:val="30"/>
          <w:szCs w:val="30"/>
        </w:rPr>
        <w:t>活动将满足世界银行环境和社会框架的要求。</w:t>
      </w:r>
    </w:p>
    <w:p w14:paraId="7799DF66" w14:textId="48FC543C" w:rsidR="006F6637" w:rsidRPr="0096687B" w:rsidRDefault="001B5F8A" w:rsidP="00D822FB">
      <w:pPr>
        <w:spacing w:line="480" w:lineRule="exact"/>
        <w:ind w:firstLineChars="200" w:firstLine="600"/>
        <w:rPr>
          <w:rFonts w:eastAsia="仿宋" w:cs="仿宋"/>
          <w:color w:val="000000"/>
          <w:sz w:val="30"/>
          <w:szCs w:val="30"/>
          <w:u w:val="single"/>
        </w:rPr>
      </w:pPr>
      <w:r w:rsidRPr="0096687B">
        <w:rPr>
          <w:rFonts w:eastAsia="仿宋" w:cs="仿宋" w:hint="eastAsia"/>
          <w:color w:val="000000"/>
          <w:sz w:val="30"/>
          <w:szCs w:val="30"/>
        </w:rPr>
        <w:t>我</w:t>
      </w:r>
      <w:r w:rsidR="006A2A52" w:rsidRPr="0096687B">
        <w:rPr>
          <w:rFonts w:eastAsia="仿宋" w:cs="仿宋" w:hint="eastAsia"/>
          <w:color w:val="000000"/>
          <w:sz w:val="30"/>
          <w:szCs w:val="30"/>
        </w:rPr>
        <w:t>公司</w:t>
      </w:r>
      <w:r w:rsidRPr="0096687B">
        <w:rPr>
          <w:rFonts w:eastAsia="仿宋" w:cs="仿宋" w:hint="eastAsia"/>
          <w:color w:val="000000"/>
          <w:sz w:val="30"/>
          <w:szCs w:val="30"/>
        </w:rPr>
        <w:t>在此声明并承诺，本次申报提交的材料是真实的，无重大违法违纪行为，且未被世界银行列为制裁单位</w:t>
      </w:r>
      <w:r w:rsidR="006A2A52" w:rsidRPr="0096687B">
        <w:rPr>
          <w:rFonts w:eastAsia="仿宋" w:cs="仿宋" w:hint="eastAsia"/>
          <w:color w:val="000000"/>
          <w:sz w:val="30"/>
          <w:szCs w:val="30"/>
        </w:rPr>
        <w:t>。</w:t>
      </w:r>
    </w:p>
    <w:p w14:paraId="651C4BBB" w14:textId="77777777" w:rsidR="005F6B0B" w:rsidRPr="0096687B" w:rsidRDefault="005F6B0B" w:rsidP="005F6B0B">
      <w:pPr>
        <w:wordWrap w:val="0"/>
        <w:spacing w:line="360" w:lineRule="auto"/>
        <w:ind w:firstLineChars="300" w:firstLine="900"/>
        <w:jc w:val="right"/>
        <w:rPr>
          <w:rFonts w:eastAsia="仿宋" w:cs="仿宋"/>
          <w:color w:val="000000"/>
          <w:sz w:val="30"/>
          <w:szCs w:val="30"/>
        </w:rPr>
      </w:pPr>
      <w:r w:rsidRPr="0096687B">
        <w:rPr>
          <w:rFonts w:eastAsia="仿宋" w:cs="仿宋" w:hint="eastAsia"/>
          <w:color w:val="000000"/>
          <w:sz w:val="30"/>
          <w:szCs w:val="30"/>
        </w:rPr>
        <w:t>申报企业名称：</w:t>
      </w:r>
      <w:r w:rsidRPr="0096687B">
        <w:rPr>
          <w:rFonts w:eastAsia="仿宋" w:cs="仿宋"/>
          <w:color w:val="000000"/>
          <w:sz w:val="30"/>
          <w:szCs w:val="30"/>
        </w:rPr>
        <w:t xml:space="preserve">               </w:t>
      </w:r>
      <w:r w:rsidRPr="0096687B">
        <w:rPr>
          <w:rFonts w:eastAsia="仿宋" w:cs="仿宋" w:hint="eastAsia"/>
          <w:color w:val="000000"/>
          <w:sz w:val="30"/>
          <w:szCs w:val="30"/>
        </w:rPr>
        <w:t>（盖章）</w:t>
      </w:r>
    </w:p>
    <w:p w14:paraId="0992328F" w14:textId="77777777" w:rsidR="005F6B0B" w:rsidRPr="0096687B" w:rsidRDefault="005F6B0B" w:rsidP="005F6B0B">
      <w:pPr>
        <w:wordWrap w:val="0"/>
        <w:spacing w:line="360" w:lineRule="auto"/>
        <w:ind w:firstLineChars="300" w:firstLine="900"/>
        <w:jc w:val="right"/>
        <w:rPr>
          <w:rFonts w:eastAsia="仿宋" w:cs="仿宋"/>
          <w:color w:val="000000"/>
          <w:sz w:val="30"/>
          <w:szCs w:val="30"/>
        </w:rPr>
      </w:pPr>
      <w:r w:rsidRPr="0096687B">
        <w:rPr>
          <w:rFonts w:eastAsia="仿宋" w:cs="仿宋" w:hint="eastAsia"/>
          <w:color w:val="000000"/>
          <w:sz w:val="30"/>
          <w:szCs w:val="30"/>
        </w:rPr>
        <w:t>法人代表签字：</w:t>
      </w:r>
      <w:r w:rsidRPr="0096687B">
        <w:rPr>
          <w:rFonts w:eastAsia="仿宋" w:cs="仿宋"/>
          <w:color w:val="000000"/>
          <w:sz w:val="30"/>
          <w:szCs w:val="30"/>
        </w:rPr>
        <w:t xml:space="preserve">                       </w:t>
      </w:r>
    </w:p>
    <w:p w14:paraId="48AA4176" w14:textId="43E35E79" w:rsidR="00120C61" w:rsidRDefault="005F6B0B" w:rsidP="008936CD">
      <w:pPr>
        <w:wordWrap w:val="0"/>
        <w:spacing w:line="360" w:lineRule="auto"/>
        <w:ind w:firstLineChars="300" w:firstLine="900"/>
        <w:jc w:val="right"/>
        <w:rPr>
          <w:rFonts w:eastAsia="仿宋" w:cs="仿宋"/>
          <w:color w:val="000000"/>
          <w:sz w:val="30"/>
          <w:szCs w:val="30"/>
        </w:rPr>
      </w:pPr>
      <w:r w:rsidRPr="0096687B">
        <w:rPr>
          <w:rFonts w:eastAsia="仿宋" w:cs="仿宋" w:hint="eastAsia"/>
          <w:color w:val="000000"/>
          <w:sz w:val="30"/>
          <w:szCs w:val="30"/>
        </w:rPr>
        <w:t>日</w:t>
      </w:r>
      <w:r w:rsidRPr="0096687B">
        <w:rPr>
          <w:rFonts w:eastAsia="仿宋" w:cs="仿宋"/>
          <w:color w:val="000000"/>
          <w:sz w:val="30"/>
          <w:szCs w:val="30"/>
        </w:rPr>
        <w:t xml:space="preserve">        </w:t>
      </w:r>
      <w:r w:rsidRPr="0096687B">
        <w:rPr>
          <w:rFonts w:eastAsia="仿宋" w:cs="仿宋" w:hint="eastAsia"/>
          <w:color w:val="000000"/>
          <w:sz w:val="30"/>
          <w:szCs w:val="30"/>
        </w:rPr>
        <w:t>期：</w:t>
      </w:r>
      <w:r w:rsidRPr="0096687B">
        <w:rPr>
          <w:rFonts w:eastAsia="仿宋" w:cs="仿宋"/>
          <w:color w:val="000000"/>
          <w:sz w:val="30"/>
          <w:szCs w:val="30"/>
        </w:rPr>
        <w:t xml:space="preserve">                       </w:t>
      </w:r>
    </w:p>
    <w:p w14:paraId="04AC136A" w14:textId="77777777" w:rsidR="0072605F" w:rsidRPr="0096687B" w:rsidRDefault="0072605F" w:rsidP="0072605F">
      <w:pPr>
        <w:spacing w:line="360" w:lineRule="auto"/>
        <w:ind w:firstLineChars="300" w:firstLine="900"/>
        <w:jc w:val="right"/>
        <w:rPr>
          <w:rFonts w:eastAsia="仿宋" w:cs="仿宋"/>
          <w:color w:val="000000"/>
          <w:sz w:val="30"/>
          <w:szCs w:val="30"/>
        </w:rPr>
      </w:pPr>
    </w:p>
    <w:p w14:paraId="469E1778" w14:textId="73907AB7" w:rsidR="00806E2F" w:rsidRPr="0096687B" w:rsidRDefault="00806E2F" w:rsidP="00E35E42">
      <w:pPr>
        <w:spacing w:line="276" w:lineRule="auto"/>
        <w:jc w:val="left"/>
        <w:rPr>
          <w:rFonts w:eastAsia="仿宋" w:cs="仿宋"/>
          <w:color w:val="000000"/>
          <w:sz w:val="30"/>
          <w:szCs w:val="30"/>
        </w:rPr>
      </w:pPr>
      <w:r w:rsidRPr="0096687B" w:rsidDel="00D94FF0">
        <w:rPr>
          <w:rFonts w:eastAsia="仿宋" w:cs="仿宋" w:hint="eastAsia"/>
          <w:b/>
          <w:color w:val="000000"/>
          <w:sz w:val="30"/>
          <w:szCs w:val="30"/>
        </w:rPr>
        <w:t>附件二</w:t>
      </w:r>
      <w:r w:rsidR="00525778" w:rsidRPr="0096687B" w:rsidDel="00D94FF0">
        <w:rPr>
          <w:rFonts w:eastAsia="仿宋" w:cs="仿宋" w:hint="eastAsia"/>
          <w:b/>
          <w:color w:val="000000"/>
          <w:sz w:val="30"/>
          <w:szCs w:val="30"/>
        </w:rPr>
        <w:t>：</w:t>
      </w:r>
      <w:r w:rsidRPr="0096687B" w:rsidDel="00D94FF0">
        <w:rPr>
          <w:rFonts w:eastAsia="仿宋" w:cs="仿宋" w:hint="eastAsia"/>
          <w:b/>
          <w:color w:val="000000"/>
          <w:sz w:val="30"/>
          <w:szCs w:val="30"/>
        </w:rPr>
        <w:t>配套资金承诺函</w:t>
      </w:r>
      <w:r w:rsidR="00206463" w:rsidRPr="0096687B" w:rsidDel="00D94FF0">
        <w:rPr>
          <w:rFonts w:eastAsia="仿宋" w:cs="仿宋" w:hint="eastAsia"/>
          <w:color w:val="000000"/>
          <w:sz w:val="30"/>
          <w:szCs w:val="30"/>
        </w:rPr>
        <w:t xml:space="preserve"> </w:t>
      </w:r>
      <w:r w:rsidR="00206463" w:rsidRPr="0096687B" w:rsidDel="00D94FF0">
        <w:rPr>
          <w:rFonts w:eastAsia="仿宋" w:cs="仿宋"/>
          <w:color w:val="000000"/>
          <w:sz w:val="30"/>
          <w:szCs w:val="30"/>
        </w:rPr>
        <w:t xml:space="preserve">                         </w:t>
      </w:r>
      <w:r w:rsidR="00206463" w:rsidRPr="0096687B" w:rsidDel="00D94FF0">
        <w:rPr>
          <w:rFonts w:eastAsia="仿宋" w:cs="仿宋" w:hint="eastAsia"/>
          <w:color w:val="7F7F7F" w:themeColor="text1" w:themeTint="80"/>
          <w:sz w:val="30"/>
          <w:szCs w:val="30"/>
        </w:rPr>
        <w:t>【模板】</w:t>
      </w:r>
    </w:p>
    <w:p w14:paraId="39F73B00" w14:textId="663467B3" w:rsidR="00206463" w:rsidRPr="0096687B" w:rsidRDefault="00206463" w:rsidP="00206463">
      <w:pPr>
        <w:jc w:val="center"/>
        <w:rPr>
          <w:rFonts w:eastAsia="方正小标宋简体"/>
          <w:sz w:val="36"/>
          <w:szCs w:val="36"/>
        </w:rPr>
      </w:pPr>
      <w:r w:rsidRPr="0096687B">
        <w:rPr>
          <w:rFonts w:eastAsia="方正小标宋简体"/>
          <w:sz w:val="36"/>
          <w:szCs w:val="36"/>
        </w:rPr>
        <w:t>配套资金承诺函</w:t>
      </w:r>
    </w:p>
    <w:p w14:paraId="5C9F31C2" w14:textId="037B27FB" w:rsidR="00206463" w:rsidRPr="0096687B" w:rsidRDefault="00206463" w:rsidP="00206463">
      <w:pPr>
        <w:jc w:val="left"/>
        <w:rPr>
          <w:b/>
          <w:sz w:val="28"/>
          <w:szCs w:val="28"/>
        </w:rPr>
      </w:pPr>
    </w:p>
    <w:p w14:paraId="6244D99C" w14:textId="33DE1EAC" w:rsidR="00206463" w:rsidRPr="0096687B" w:rsidRDefault="00206463" w:rsidP="00206463">
      <w:pPr>
        <w:jc w:val="left"/>
        <w:rPr>
          <w:rFonts w:eastAsia="仿宋"/>
          <w:b/>
          <w:sz w:val="30"/>
          <w:szCs w:val="30"/>
        </w:rPr>
      </w:pPr>
      <w:r w:rsidRPr="0096687B">
        <w:rPr>
          <w:rFonts w:eastAsia="仿宋"/>
          <w:b/>
          <w:sz w:val="30"/>
          <w:szCs w:val="30"/>
        </w:rPr>
        <w:t>生态环境部对外合作与交流中心：</w:t>
      </w:r>
    </w:p>
    <w:p w14:paraId="065D125D" w14:textId="0C7A97E2" w:rsidR="00206463" w:rsidRPr="0096687B" w:rsidRDefault="00206463" w:rsidP="00206463">
      <w:pPr>
        <w:ind w:firstLineChars="200" w:firstLine="600"/>
        <w:jc w:val="left"/>
        <w:rPr>
          <w:rFonts w:eastAsia="仿宋"/>
          <w:sz w:val="30"/>
          <w:szCs w:val="30"/>
        </w:rPr>
      </w:pPr>
      <w:r w:rsidRPr="0096687B">
        <w:rPr>
          <w:rFonts w:eastAsia="仿宋"/>
          <w:sz w:val="30"/>
          <w:szCs w:val="30"/>
        </w:rPr>
        <w:t>为确保</w:t>
      </w:r>
      <w:r w:rsidRPr="0096687B">
        <w:rPr>
          <w:rFonts w:eastAsia="仿宋" w:hint="eastAsia"/>
          <w:sz w:val="30"/>
          <w:szCs w:val="30"/>
        </w:rPr>
        <w:t>世界银行</w:t>
      </w:r>
      <w:r w:rsidRPr="0096687B">
        <w:rPr>
          <w:rFonts w:eastAsia="仿宋"/>
          <w:sz w:val="30"/>
          <w:szCs w:val="30"/>
        </w:rPr>
        <w:t>—</w:t>
      </w:r>
      <w:r w:rsidRPr="0096687B">
        <w:rPr>
          <w:rFonts w:eastAsia="仿宋"/>
          <w:sz w:val="30"/>
          <w:szCs w:val="30"/>
        </w:rPr>
        <w:t>全球环境基金</w:t>
      </w:r>
      <w:r w:rsidRPr="0096687B">
        <w:rPr>
          <w:rFonts w:eastAsia="仿宋"/>
          <w:sz w:val="30"/>
          <w:szCs w:val="30"/>
        </w:rPr>
        <w:t>“</w:t>
      </w:r>
      <w:r w:rsidRPr="0096687B">
        <w:rPr>
          <w:rFonts w:eastAsia="仿宋"/>
          <w:sz w:val="30"/>
          <w:szCs w:val="30"/>
        </w:rPr>
        <w:t>中国钢铁行业环境可持续发展项目</w:t>
      </w:r>
      <w:r w:rsidRPr="0096687B">
        <w:rPr>
          <w:rFonts w:eastAsia="仿宋"/>
          <w:sz w:val="30"/>
          <w:szCs w:val="30"/>
        </w:rPr>
        <w:t>”</w:t>
      </w:r>
      <w:r w:rsidRPr="0096687B">
        <w:rPr>
          <w:rFonts w:eastAsia="仿宋"/>
          <w:sz w:val="30"/>
          <w:szCs w:val="30"/>
        </w:rPr>
        <w:t>顺利实施，如我司被选为项目示范</w:t>
      </w:r>
      <w:r w:rsidR="00141D7A" w:rsidRPr="0096687B">
        <w:rPr>
          <w:rFonts w:eastAsia="仿宋" w:hint="eastAsia"/>
          <w:sz w:val="30"/>
          <w:szCs w:val="30"/>
        </w:rPr>
        <w:t>/</w:t>
      </w:r>
      <w:r w:rsidR="00141D7A" w:rsidRPr="0096687B">
        <w:rPr>
          <w:rFonts w:eastAsia="仿宋" w:hint="eastAsia"/>
          <w:sz w:val="30"/>
          <w:szCs w:val="30"/>
        </w:rPr>
        <w:t>推广</w:t>
      </w:r>
      <w:r w:rsidRPr="0096687B">
        <w:rPr>
          <w:rFonts w:eastAsia="仿宋"/>
          <w:sz w:val="30"/>
          <w:szCs w:val="30"/>
        </w:rPr>
        <w:t>企业，我司承诺将在项目执行期的</w:t>
      </w:r>
      <w:r w:rsidRPr="0096687B">
        <w:rPr>
          <w:rFonts w:eastAsia="仿宋"/>
          <w:sz w:val="30"/>
          <w:szCs w:val="30"/>
        </w:rPr>
        <w:t>5</w:t>
      </w:r>
      <w:r w:rsidRPr="0096687B">
        <w:rPr>
          <w:rFonts w:eastAsia="仿宋"/>
          <w:sz w:val="30"/>
          <w:szCs w:val="30"/>
        </w:rPr>
        <w:t>年内以项目实施过程中投入的现金配套以及人员、场地等实物配套形式，为该项目提供不低于</w:t>
      </w:r>
      <w:r w:rsidR="00C51FC6" w:rsidRPr="0096687B">
        <w:rPr>
          <w:rFonts w:eastAsia="仿宋" w:hint="eastAsia"/>
          <w:sz w:val="30"/>
          <w:szCs w:val="30"/>
        </w:rPr>
        <w:t>XXXX</w:t>
      </w:r>
      <w:r w:rsidRPr="0096687B">
        <w:rPr>
          <w:rFonts w:eastAsia="仿宋"/>
          <w:sz w:val="30"/>
          <w:szCs w:val="30"/>
        </w:rPr>
        <w:t>万美元的配套资金</w:t>
      </w:r>
      <w:r w:rsidRPr="0096687B">
        <w:rPr>
          <w:rFonts w:eastAsia="仿宋" w:hint="eastAsia"/>
          <w:sz w:val="30"/>
          <w:szCs w:val="30"/>
        </w:rPr>
        <w:t>。</w:t>
      </w:r>
    </w:p>
    <w:p w14:paraId="3B962159" w14:textId="5A43E777" w:rsidR="00206463" w:rsidRPr="0096687B" w:rsidRDefault="00206463" w:rsidP="00206463">
      <w:pPr>
        <w:ind w:firstLineChars="200" w:firstLine="600"/>
        <w:jc w:val="left"/>
        <w:rPr>
          <w:rFonts w:eastAsia="仿宋"/>
          <w:sz w:val="30"/>
          <w:szCs w:val="30"/>
        </w:rPr>
      </w:pPr>
      <w:r w:rsidRPr="0096687B">
        <w:rPr>
          <w:rFonts w:eastAsia="仿宋"/>
          <w:sz w:val="30"/>
          <w:szCs w:val="30"/>
        </w:rPr>
        <w:t>特此函告。</w:t>
      </w:r>
    </w:p>
    <w:p w14:paraId="098A2994" w14:textId="7A13993E" w:rsidR="00206463" w:rsidRPr="0096687B" w:rsidRDefault="00206463" w:rsidP="00206463">
      <w:pPr>
        <w:ind w:firstLineChars="200" w:firstLine="600"/>
        <w:jc w:val="left"/>
        <w:rPr>
          <w:rFonts w:eastAsia="仿宋"/>
          <w:sz w:val="30"/>
          <w:szCs w:val="30"/>
        </w:rPr>
      </w:pPr>
    </w:p>
    <w:p w14:paraId="1469C8DE" w14:textId="5CEAD7A2" w:rsidR="00206463" w:rsidRPr="0096687B" w:rsidRDefault="00206463" w:rsidP="00206463">
      <w:pPr>
        <w:ind w:firstLineChars="200" w:firstLine="600"/>
        <w:jc w:val="left"/>
        <w:rPr>
          <w:rFonts w:eastAsia="仿宋"/>
          <w:sz w:val="30"/>
          <w:szCs w:val="30"/>
        </w:rPr>
      </w:pPr>
    </w:p>
    <w:p w14:paraId="394BA5AB" w14:textId="385F4249" w:rsidR="00206463" w:rsidRPr="0096687B" w:rsidRDefault="00206463" w:rsidP="00206463">
      <w:pPr>
        <w:ind w:firstLineChars="200" w:firstLine="600"/>
        <w:jc w:val="left"/>
        <w:rPr>
          <w:rFonts w:eastAsia="仿宋"/>
          <w:sz w:val="30"/>
          <w:szCs w:val="30"/>
        </w:rPr>
      </w:pPr>
    </w:p>
    <w:p w14:paraId="261F73BB" w14:textId="4DEF7E39" w:rsidR="00206463" w:rsidRPr="0096687B" w:rsidRDefault="002B692F" w:rsidP="00206463">
      <w:pPr>
        <w:ind w:firstLineChars="200" w:firstLine="600"/>
        <w:jc w:val="right"/>
        <w:rPr>
          <w:rFonts w:eastAsia="仿宋"/>
          <w:sz w:val="30"/>
          <w:szCs w:val="30"/>
        </w:rPr>
      </w:pPr>
      <w:r w:rsidRPr="0096687B">
        <w:rPr>
          <w:rFonts w:eastAsia="仿宋" w:hint="eastAsia"/>
          <w:sz w:val="30"/>
          <w:szCs w:val="30"/>
        </w:rPr>
        <w:t>企业名称（盖章）</w:t>
      </w:r>
    </w:p>
    <w:p w14:paraId="782F8B3A" w14:textId="0F7ADFE3" w:rsidR="00525778" w:rsidRPr="0096687B" w:rsidRDefault="002B692F">
      <w:pPr>
        <w:ind w:firstLineChars="200" w:firstLine="600"/>
        <w:jc w:val="right"/>
        <w:rPr>
          <w:rFonts w:eastAsia="仿宋" w:cs="仿宋"/>
          <w:color w:val="000000"/>
          <w:sz w:val="30"/>
          <w:szCs w:val="30"/>
        </w:rPr>
      </w:pPr>
      <w:r w:rsidRPr="0096687B">
        <w:rPr>
          <w:rFonts w:eastAsia="仿宋" w:hint="eastAsia"/>
          <w:sz w:val="30"/>
          <w:szCs w:val="30"/>
        </w:rPr>
        <w:t>XXXX</w:t>
      </w:r>
      <w:r w:rsidR="00206463" w:rsidRPr="0096687B">
        <w:rPr>
          <w:rFonts w:eastAsia="仿宋"/>
          <w:sz w:val="30"/>
          <w:szCs w:val="30"/>
        </w:rPr>
        <w:t>年</w:t>
      </w:r>
      <w:r w:rsidRPr="0096687B">
        <w:rPr>
          <w:rFonts w:eastAsia="仿宋" w:hint="eastAsia"/>
          <w:sz w:val="30"/>
          <w:szCs w:val="30"/>
        </w:rPr>
        <w:t>X</w:t>
      </w:r>
      <w:r w:rsidR="00206463" w:rsidRPr="0096687B">
        <w:rPr>
          <w:rFonts w:eastAsia="仿宋"/>
          <w:sz w:val="30"/>
          <w:szCs w:val="30"/>
        </w:rPr>
        <w:t>月</w:t>
      </w:r>
      <w:r w:rsidRPr="0096687B">
        <w:rPr>
          <w:rFonts w:eastAsia="仿宋" w:hint="eastAsia"/>
          <w:sz w:val="30"/>
          <w:szCs w:val="30"/>
        </w:rPr>
        <w:t>X</w:t>
      </w:r>
      <w:r w:rsidR="00206463" w:rsidRPr="0096687B">
        <w:rPr>
          <w:rFonts w:eastAsia="仿宋"/>
          <w:sz w:val="30"/>
          <w:szCs w:val="30"/>
        </w:rPr>
        <w:t>日</w:t>
      </w:r>
    </w:p>
    <w:p w14:paraId="233B3B5B" w14:textId="77777777" w:rsidR="00245018" w:rsidRDefault="005F6B0B" w:rsidP="00E35E42">
      <w:pPr>
        <w:spacing w:line="276" w:lineRule="auto"/>
        <w:jc w:val="left"/>
        <w:rPr>
          <w:rFonts w:eastAsia="仿宋" w:cs="仿宋"/>
          <w:color w:val="000000"/>
          <w:sz w:val="30"/>
          <w:szCs w:val="30"/>
        </w:rPr>
      </w:pPr>
      <w:r w:rsidRPr="0096687B">
        <w:rPr>
          <w:rFonts w:eastAsia="仿宋" w:cs="仿宋"/>
          <w:color w:val="000000"/>
          <w:sz w:val="30"/>
          <w:szCs w:val="30"/>
        </w:rPr>
        <w:br w:type="page"/>
      </w:r>
    </w:p>
    <w:p w14:paraId="6067D714" w14:textId="77EBB864" w:rsidR="00245018" w:rsidRPr="0096687B" w:rsidRDefault="00245018" w:rsidP="00245018">
      <w:pPr>
        <w:widowControl/>
        <w:spacing w:line="276" w:lineRule="auto"/>
        <w:jc w:val="left"/>
        <w:rPr>
          <w:rFonts w:eastAsia="仿宋" w:cs="仿宋"/>
          <w:b/>
          <w:color w:val="000000"/>
          <w:sz w:val="30"/>
          <w:szCs w:val="30"/>
        </w:rPr>
      </w:pPr>
      <w:r w:rsidRPr="0096687B">
        <w:rPr>
          <w:rFonts w:eastAsia="仿宋" w:cs="仿宋" w:hint="eastAsia"/>
          <w:b/>
          <w:color w:val="000000"/>
          <w:sz w:val="30"/>
          <w:szCs w:val="30"/>
        </w:rPr>
        <w:lastRenderedPageBreak/>
        <w:t>附件</w:t>
      </w:r>
      <w:r w:rsidR="001378CD">
        <w:rPr>
          <w:rFonts w:eastAsia="仿宋" w:cs="仿宋" w:hint="eastAsia"/>
          <w:b/>
          <w:color w:val="000000"/>
          <w:sz w:val="30"/>
          <w:szCs w:val="30"/>
        </w:rPr>
        <w:t>三</w:t>
      </w:r>
      <w:r w:rsidRPr="0096687B">
        <w:rPr>
          <w:rFonts w:eastAsia="仿宋" w:cs="仿宋" w:hint="eastAsia"/>
          <w:b/>
          <w:color w:val="000000"/>
          <w:sz w:val="30"/>
          <w:szCs w:val="30"/>
        </w:rPr>
        <w:t>：实施方案（或设想）</w:t>
      </w:r>
    </w:p>
    <w:p w14:paraId="0AB2F528" w14:textId="77777777" w:rsidR="00245018" w:rsidRPr="0096687B" w:rsidRDefault="00245018" w:rsidP="00245018">
      <w:pPr>
        <w:spacing w:line="276" w:lineRule="auto"/>
        <w:ind w:firstLineChars="200" w:firstLine="600"/>
        <w:rPr>
          <w:rFonts w:eastAsia="仿宋" w:cs="仿宋"/>
          <w:color w:val="000000"/>
          <w:sz w:val="30"/>
          <w:szCs w:val="30"/>
        </w:rPr>
      </w:pPr>
      <w:r w:rsidRPr="0096687B">
        <w:rPr>
          <w:rFonts w:eastAsia="仿宋" w:cs="仿宋" w:hint="eastAsia"/>
          <w:color w:val="000000"/>
          <w:sz w:val="30"/>
          <w:szCs w:val="30"/>
        </w:rPr>
        <w:t>企业应结合自身情况，编制实施方案。实施方案应包括以下内容：</w:t>
      </w:r>
    </w:p>
    <w:p w14:paraId="0E73BFAC" w14:textId="4954877A" w:rsidR="00245018" w:rsidRDefault="00245018" w:rsidP="00245018">
      <w:pPr>
        <w:pStyle w:val="af6"/>
        <w:numPr>
          <w:ilvl w:val="0"/>
          <w:numId w:val="38"/>
        </w:numPr>
        <w:ind w:firstLineChars="0"/>
        <w:rPr>
          <w:rFonts w:eastAsia="华文仿宋"/>
          <w:sz w:val="30"/>
          <w:szCs w:val="30"/>
        </w:rPr>
      </w:pPr>
      <w:r>
        <w:rPr>
          <w:rFonts w:eastAsia="华文仿宋" w:hint="eastAsia"/>
          <w:sz w:val="30"/>
          <w:szCs w:val="30"/>
        </w:rPr>
        <w:t>企业基本情</w:t>
      </w:r>
      <w:r w:rsidRPr="00954464">
        <w:rPr>
          <w:rFonts w:eastAsia="华文仿宋" w:hint="eastAsia"/>
          <w:sz w:val="30"/>
          <w:szCs w:val="30"/>
        </w:rPr>
        <w:t>况介绍</w:t>
      </w:r>
      <w:r>
        <w:rPr>
          <w:rFonts w:eastAsia="华文仿宋" w:hint="eastAsia"/>
          <w:sz w:val="30"/>
          <w:szCs w:val="30"/>
        </w:rPr>
        <w:t>（综合概括</w:t>
      </w:r>
      <w:r w:rsidR="00394468">
        <w:rPr>
          <w:rFonts w:eastAsia="华文仿宋" w:hint="eastAsia"/>
          <w:sz w:val="30"/>
          <w:szCs w:val="30"/>
        </w:rPr>
        <w:t>企业基本情况</w:t>
      </w:r>
      <w:r w:rsidR="001A3D69">
        <w:rPr>
          <w:rFonts w:eastAsia="华文仿宋" w:hint="eastAsia"/>
          <w:sz w:val="30"/>
          <w:szCs w:val="30"/>
        </w:rPr>
        <w:t>，</w:t>
      </w:r>
      <w:r>
        <w:rPr>
          <w:rFonts w:eastAsia="华文仿宋" w:hint="eastAsia"/>
          <w:sz w:val="30"/>
          <w:szCs w:val="30"/>
        </w:rPr>
        <w:t>字数不超过</w:t>
      </w:r>
      <w:r>
        <w:rPr>
          <w:rFonts w:eastAsia="华文仿宋" w:hint="eastAsia"/>
          <w:sz w:val="30"/>
          <w:szCs w:val="30"/>
        </w:rPr>
        <w:t>1</w:t>
      </w:r>
      <w:r>
        <w:rPr>
          <w:rFonts w:eastAsia="华文仿宋"/>
          <w:sz w:val="30"/>
          <w:szCs w:val="30"/>
        </w:rPr>
        <w:t>000</w:t>
      </w:r>
      <w:r>
        <w:rPr>
          <w:rFonts w:eastAsia="华文仿宋" w:hint="eastAsia"/>
          <w:sz w:val="30"/>
          <w:szCs w:val="30"/>
        </w:rPr>
        <w:t>字）</w:t>
      </w:r>
      <w:r w:rsidRPr="00954464">
        <w:rPr>
          <w:rFonts w:eastAsia="华文仿宋" w:hint="eastAsia"/>
          <w:sz w:val="30"/>
          <w:szCs w:val="30"/>
        </w:rPr>
        <w:t>；</w:t>
      </w:r>
    </w:p>
    <w:p w14:paraId="098CEF8C" w14:textId="412AC6A3" w:rsidR="00245018" w:rsidRPr="00954464" w:rsidRDefault="00245018" w:rsidP="00245018">
      <w:pPr>
        <w:pStyle w:val="af6"/>
        <w:numPr>
          <w:ilvl w:val="0"/>
          <w:numId w:val="38"/>
        </w:numPr>
        <w:ind w:firstLineChars="0"/>
        <w:rPr>
          <w:rFonts w:eastAsia="华文仿宋"/>
          <w:sz w:val="30"/>
          <w:szCs w:val="30"/>
        </w:rPr>
      </w:pPr>
      <w:r w:rsidRPr="00954464">
        <w:rPr>
          <w:rFonts w:eastAsia="华文仿宋" w:hint="eastAsia"/>
          <w:sz w:val="30"/>
          <w:szCs w:val="30"/>
        </w:rPr>
        <w:t>企业的</w:t>
      </w:r>
      <w:r>
        <w:rPr>
          <w:rFonts w:eastAsia="华文仿宋" w:hint="eastAsia"/>
          <w:sz w:val="30"/>
          <w:szCs w:val="30"/>
        </w:rPr>
        <w:t>改造</w:t>
      </w:r>
      <w:r w:rsidRPr="00954464">
        <w:rPr>
          <w:rFonts w:eastAsia="华文仿宋" w:hint="eastAsia"/>
          <w:sz w:val="30"/>
          <w:szCs w:val="30"/>
        </w:rPr>
        <w:t>技术方案（重点论述如何在超低排放改造</w:t>
      </w:r>
      <w:r>
        <w:rPr>
          <w:rFonts w:eastAsia="华文仿宋" w:hint="eastAsia"/>
          <w:sz w:val="30"/>
          <w:szCs w:val="30"/>
        </w:rPr>
        <w:t>（如尚未完成）</w:t>
      </w:r>
      <w:r w:rsidRPr="00954464">
        <w:rPr>
          <w:rFonts w:eastAsia="华文仿宋" w:hint="eastAsia"/>
          <w:sz w:val="30"/>
          <w:szCs w:val="30"/>
        </w:rPr>
        <w:t>技术方案基础上开展</w:t>
      </w:r>
      <w:r>
        <w:rPr>
          <w:rFonts w:eastAsia="华文仿宋" w:hint="eastAsia"/>
          <w:sz w:val="30"/>
          <w:szCs w:val="30"/>
        </w:rPr>
        <w:t>最佳可行技术</w:t>
      </w:r>
      <w:r w:rsidRPr="00954464">
        <w:rPr>
          <w:rFonts w:eastAsia="华文仿宋"/>
          <w:sz w:val="30"/>
          <w:szCs w:val="30"/>
        </w:rPr>
        <w:t>/</w:t>
      </w:r>
      <w:r>
        <w:rPr>
          <w:rFonts w:eastAsia="华文仿宋" w:hint="eastAsia"/>
          <w:sz w:val="30"/>
          <w:szCs w:val="30"/>
        </w:rPr>
        <w:t>最佳环境实践</w:t>
      </w:r>
      <w:r w:rsidRPr="00954464">
        <w:rPr>
          <w:rFonts w:eastAsia="华文仿宋" w:hint="eastAsia"/>
          <w:sz w:val="30"/>
          <w:szCs w:val="30"/>
        </w:rPr>
        <w:t>示范升</w:t>
      </w:r>
      <w:r w:rsidRPr="00F77ABD">
        <w:rPr>
          <w:rFonts w:eastAsia="华文仿宋" w:hint="eastAsia"/>
          <w:sz w:val="30"/>
          <w:szCs w:val="30"/>
        </w:rPr>
        <w:t>级改造</w:t>
      </w:r>
      <w:r w:rsidRPr="008E5868">
        <w:rPr>
          <w:rFonts w:eastAsia="华文仿宋" w:hint="eastAsia"/>
          <w:sz w:val="30"/>
          <w:szCs w:val="30"/>
        </w:rPr>
        <w:t>，达到实现二噁英减排目标</w:t>
      </w:r>
      <w:r w:rsidR="00461EA8">
        <w:rPr>
          <w:rFonts w:eastAsia="华文仿宋" w:hint="eastAsia"/>
          <w:sz w:val="30"/>
          <w:szCs w:val="30"/>
        </w:rPr>
        <w:t>;</w:t>
      </w:r>
      <w:r w:rsidR="00461EA8">
        <w:rPr>
          <w:rFonts w:eastAsia="华文仿宋"/>
          <w:sz w:val="30"/>
          <w:szCs w:val="30"/>
        </w:rPr>
        <w:t xml:space="preserve"> </w:t>
      </w:r>
      <w:r w:rsidR="00461EA8">
        <w:rPr>
          <w:rFonts w:eastAsia="华文仿宋" w:hint="eastAsia"/>
          <w:sz w:val="30"/>
          <w:szCs w:val="30"/>
        </w:rPr>
        <w:t>如为待建</w:t>
      </w:r>
      <w:r w:rsidR="00611E5D">
        <w:rPr>
          <w:rFonts w:eastAsia="华文仿宋" w:hint="eastAsia"/>
          <w:sz w:val="30"/>
          <w:szCs w:val="30"/>
        </w:rPr>
        <w:t>生产线</w:t>
      </w:r>
      <w:r w:rsidR="00461EA8">
        <w:rPr>
          <w:rFonts w:eastAsia="华文仿宋" w:hint="eastAsia"/>
          <w:sz w:val="30"/>
          <w:szCs w:val="30"/>
        </w:rPr>
        <w:t>，则重点论述如何在</w:t>
      </w:r>
      <w:r w:rsidR="00611E5D">
        <w:rPr>
          <w:rFonts w:eastAsia="华文仿宋" w:hint="eastAsia"/>
          <w:sz w:val="30"/>
          <w:szCs w:val="30"/>
        </w:rPr>
        <w:t>现有建设方案的基础</w:t>
      </w:r>
      <w:r w:rsidR="001C4892">
        <w:rPr>
          <w:rFonts w:eastAsia="华文仿宋" w:hint="eastAsia"/>
          <w:sz w:val="30"/>
          <w:szCs w:val="30"/>
        </w:rPr>
        <w:t>上</w:t>
      </w:r>
      <w:r w:rsidR="00611E5D">
        <w:rPr>
          <w:rFonts w:eastAsia="华文仿宋" w:hint="eastAsia"/>
          <w:sz w:val="30"/>
          <w:szCs w:val="30"/>
        </w:rPr>
        <w:t>进行修改</w:t>
      </w:r>
      <w:r w:rsidR="001C4892">
        <w:rPr>
          <w:rFonts w:eastAsia="华文仿宋" w:hint="eastAsia"/>
          <w:sz w:val="30"/>
          <w:szCs w:val="30"/>
        </w:rPr>
        <w:t>及建成后将采取的</w:t>
      </w:r>
      <w:r w:rsidR="00233D1A">
        <w:rPr>
          <w:rFonts w:eastAsia="华文仿宋" w:hint="eastAsia"/>
          <w:sz w:val="30"/>
          <w:szCs w:val="30"/>
        </w:rPr>
        <w:t>管理措施</w:t>
      </w:r>
      <w:r w:rsidR="00611E5D">
        <w:rPr>
          <w:rFonts w:eastAsia="华文仿宋" w:hint="eastAsia"/>
          <w:sz w:val="30"/>
          <w:szCs w:val="30"/>
        </w:rPr>
        <w:t>，</w:t>
      </w:r>
      <w:r w:rsidR="001C4892">
        <w:rPr>
          <w:rFonts w:eastAsia="华文仿宋" w:hint="eastAsia"/>
          <w:sz w:val="30"/>
          <w:szCs w:val="30"/>
        </w:rPr>
        <w:t>以实现二噁英减排</w:t>
      </w:r>
      <w:r w:rsidRPr="00F77ABD">
        <w:rPr>
          <w:rFonts w:eastAsia="华文仿宋" w:hint="eastAsia"/>
          <w:sz w:val="30"/>
          <w:szCs w:val="30"/>
        </w:rPr>
        <w:t>）和主要技术路线图；</w:t>
      </w:r>
    </w:p>
    <w:p w14:paraId="7ECE7AF6" w14:textId="77777777" w:rsidR="00245018" w:rsidRPr="00954464" w:rsidRDefault="00245018" w:rsidP="00245018">
      <w:pPr>
        <w:pStyle w:val="af6"/>
        <w:numPr>
          <w:ilvl w:val="0"/>
          <w:numId w:val="38"/>
        </w:numPr>
        <w:ind w:firstLineChars="0"/>
        <w:rPr>
          <w:rFonts w:eastAsia="华文仿宋"/>
          <w:sz w:val="30"/>
          <w:szCs w:val="30"/>
        </w:rPr>
      </w:pPr>
      <w:r w:rsidRPr="00954464">
        <w:rPr>
          <w:rFonts w:eastAsia="华文仿宋" w:hint="eastAsia"/>
          <w:sz w:val="30"/>
          <w:szCs w:val="30"/>
        </w:rPr>
        <w:t>二噁英类减排目标技术可行性和目标可达性分析（重点对照国内外行业</w:t>
      </w:r>
      <w:r>
        <w:rPr>
          <w:rFonts w:eastAsia="华文仿宋" w:hint="eastAsia"/>
          <w:sz w:val="30"/>
          <w:szCs w:val="30"/>
        </w:rPr>
        <w:t>最佳可行技术</w:t>
      </w:r>
      <w:r w:rsidRPr="00954464">
        <w:rPr>
          <w:rFonts w:eastAsia="华文仿宋" w:hint="eastAsia"/>
          <w:sz w:val="30"/>
          <w:szCs w:val="30"/>
        </w:rPr>
        <w:t>相关的技术政策，合理设计并明确技术组合）；</w:t>
      </w:r>
    </w:p>
    <w:p w14:paraId="52503CE8" w14:textId="7538F7AE" w:rsidR="00245018" w:rsidRDefault="00245018">
      <w:pPr>
        <w:pStyle w:val="af6"/>
        <w:numPr>
          <w:ilvl w:val="0"/>
          <w:numId w:val="38"/>
        </w:numPr>
        <w:ind w:firstLineChars="0"/>
        <w:rPr>
          <w:rFonts w:eastAsia="华文仿宋"/>
          <w:sz w:val="30"/>
          <w:szCs w:val="30"/>
        </w:rPr>
      </w:pPr>
      <w:r w:rsidRPr="00954464">
        <w:rPr>
          <w:rFonts w:eastAsia="华文仿宋" w:hint="eastAsia"/>
          <w:sz w:val="30"/>
          <w:szCs w:val="30"/>
        </w:rPr>
        <w:t>时间计划</w:t>
      </w:r>
      <w:r>
        <w:rPr>
          <w:rFonts w:eastAsia="华文仿宋" w:hint="eastAsia"/>
          <w:sz w:val="30"/>
          <w:szCs w:val="30"/>
        </w:rPr>
        <w:t>和预算分析（申报示范活动的企业</w:t>
      </w:r>
      <w:r w:rsidRPr="00954464">
        <w:rPr>
          <w:rFonts w:eastAsia="华文仿宋" w:hint="eastAsia"/>
          <w:sz w:val="30"/>
          <w:szCs w:val="30"/>
        </w:rPr>
        <w:t>应列明</w:t>
      </w:r>
      <w:r>
        <w:rPr>
          <w:rFonts w:eastAsia="华文仿宋" w:hint="eastAsia"/>
          <w:sz w:val="30"/>
          <w:szCs w:val="30"/>
        </w:rPr>
        <w:t>拟申请赠款资金的具体数额</w:t>
      </w:r>
      <w:r w:rsidR="00CA4076">
        <w:rPr>
          <w:rFonts w:eastAsia="华文仿宋" w:hint="eastAsia"/>
          <w:sz w:val="30"/>
          <w:szCs w:val="30"/>
        </w:rPr>
        <w:t>、</w:t>
      </w:r>
      <w:r>
        <w:rPr>
          <w:rFonts w:eastAsia="华文仿宋" w:hint="eastAsia"/>
          <w:sz w:val="30"/>
          <w:szCs w:val="30"/>
        </w:rPr>
        <w:t>比例和</w:t>
      </w:r>
      <w:r w:rsidRPr="00954464">
        <w:rPr>
          <w:rFonts w:eastAsia="华文仿宋" w:hint="eastAsia"/>
          <w:sz w:val="30"/>
          <w:szCs w:val="30"/>
        </w:rPr>
        <w:t>拟申请支持的活动</w:t>
      </w:r>
      <w:r>
        <w:rPr>
          <w:rFonts w:eastAsia="华文仿宋" w:hint="eastAsia"/>
          <w:sz w:val="30"/>
          <w:szCs w:val="30"/>
        </w:rPr>
        <w:t>，以及配套资金（现金和实物））；</w:t>
      </w:r>
    </w:p>
    <w:p w14:paraId="4883880A" w14:textId="106330D1" w:rsidR="00245018" w:rsidRPr="00C02CC9" w:rsidRDefault="00046861" w:rsidP="00412319">
      <w:pPr>
        <w:pStyle w:val="af6"/>
        <w:numPr>
          <w:ilvl w:val="0"/>
          <w:numId w:val="38"/>
        </w:numPr>
        <w:ind w:firstLineChars="0"/>
        <w:rPr>
          <w:rFonts w:eastAsia="仿宋" w:cs="仿宋"/>
          <w:b/>
          <w:color w:val="000000"/>
          <w:sz w:val="28"/>
          <w:szCs w:val="30"/>
        </w:rPr>
      </w:pPr>
      <w:r>
        <w:rPr>
          <w:rFonts w:eastAsia="华文仿宋" w:hint="eastAsia"/>
          <w:sz w:val="30"/>
          <w:szCs w:val="30"/>
        </w:rPr>
        <w:t>企业</w:t>
      </w:r>
      <w:r w:rsidR="00177F3B">
        <w:rPr>
          <w:rFonts w:eastAsia="华文仿宋" w:hint="eastAsia"/>
          <w:sz w:val="30"/>
          <w:szCs w:val="30"/>
        </w:rPr>
        <w:t>相关证明材料。</w:t>
      </w:r>
    </w:p>
    <w:p w14:paraId="159A7537" w14:textId="77777777" w:rsidR="00245018" w:rsidRDefault="00245018">
      <w:pPr>
        <w:widowControl/>
        <w:jc w:val="left"/>
        <w:rPr>
          <w:rFonts w:eastAsia="仿宋" w:cs="仿宋"/>
          <w:b/>
          <w:color w:val="000000"/>
          <w:sz w:val="28"/>
          <w:szCs w:val="30"/>
        </w:rPr>
      </w:pPr>
      <w:r>
        <w:rPr>
          <w:rFonts w:eastAsia="仿宋" w:cs="仿宋"/>
          <w:b/>
          <w:color w:val="000000"/>
          <w:sz w:val="28"/>
          <w:szCs w:val="30"/>
        </w:rPr>
        <w:br w:type="page"/>
      </w:r>
    </w:p>
    <w:p w14:paraId="52FD2A21" w14:textId="4854836A" w:rsidR="005F6B0B" w:rsidRPr="0096687B" w:rsidRDefault="00194180" w:rsidP="00E35E42">
      <w:pPr>
        <w:spacing w:line="276" w:lineRule="auto"/>
        <w:jc w:val="left"/>
        <w:rPr>
          <w:rFonts w:eastAsia="仿宋" w:cs="仿宋"/>
          <w:b/>
          <w:color w:val="000000"/>
          <w:sz w:val="28"/>
          <w:szCs w:val="30"/>
        </w:rPr>
      </w:pPr>
      <w:r w:rsidRPr="0096687B">
        <w:rPr>
          <w:rFonts w:eastAsia="仿宋" w:cs="仿宋" w:hint="eastAsia"/>
          <w:b/>
          <w:color w:val="000000"/>
          <w:sz w:val="28"/>
          <w:szCs w:val="30"/>
        </w:rPr>
        <w:lastRenderedPageBreak/>
        <w:t>附件</w:t>
      </w:r>
      <w:r w:rsidR="00272F50">
        <w:rPr>
          <w:rFonts w:eastAsia="仿宋" w:cs="仿宋" w:hint="eastAsia"/>
          <w:b/>
          <w:color w:val="000000"/>
          <w:sz w:val="28"/>
          <w:szCs w:val="30"/>
        </w:rPr>
        <w:t>四</w:t>
      </w:r>
      <w:r w:rsidR="005F6B0B" w:rsidRPr="0096687B">
        <w:rPr>
          <w:rFonts w:eastAsia="仿宋" w:cs="仿宋" w:hint="eastAsia"/>
          <w:b/>
          <w:color w:val="000000"/>
          <w:sz w:val="28"/>
          <w:szCs w:val="30"/>
        </w:rPr>
        <w:t>：企业基本情况</w:t>
      </w:r>
    </w:p>
    <w:p w14:paraId="554609C8" w14:textId="77777777" w:rsidR="005F6B0B" w:rsidRPr="0096687B" w:rsidRDefault="005F6B0B" w:rsidP="00E35E42">
      <w:pPr>
        <w:pStyle w:val="a6"/>
        <w:spacing w:line="276" w:lineRule="auto"/>
        <w:ind w:firstLineChars="0" w:firstLine="0"/>
        <w:rPr>
          <w:rFonts w:eastAsia="仿宋" w:cs="仿宋"/>
          <w:sz w:val="28"/>
          <w:szCs w:val="30"/>
        </w:rPr>
      </w:pPr>
      <w:r w:rsidRPr="0096687B">
        <w:rPr>
          <w:rFonts w:eastAsia="仿宋" w:cs="仿宋" w:hint="eastAsia"/>
          <w:sz w:val="28"/>
          <w:szCs w:val="30"/>
        </w:rPr>
        <w:t>企业基本情况至少应包括：</w:t>
      </w:r>
    </w:p>
    <w:p w14:paraId="7AF216AB" w14:textId="77777777" w:rsidR="005F6B0B" w:rsidRPr="0096687B" w:rsidRDefault="005F6B0B" w:rsidP="00E35E42">
      <w:pPr>
        <w:pStyle w:val="a6"/>
        <w:numPr>
          <w:ilvl w:val="0"/>
          <w:numId w:val="34"/>
        </w:numPr>
        <w:spacing w:line="276" w:lineRule="auto"/>
        <w:ind w:left="839" w:firstLineChars="0" w:hanging="839"/>
        <w:rPr>
          <w:rFonts w:eastAsia="仿宋" w:cs="仿宋"/>
          <w:sz w:val="28"/>
          <w:szCs w:val="30"/>
        </w:rPr>
      </w:pPr>
      <w:r w:rsidRPr="0096687B">
        <w:rPr>
          <w:rFonts w:eastAsia="仿宋" w:cs="仿宋" w:hint="eastAsia"/>
          <w:sz w:val="28"/>
          <w:szCs w:val="30"/>
        </w:rPr>
        <w:t>企业名称、组织机构代码、所在地、联系方式、地理位置（坐标）、行业分类及代码、企业规模、所有制形式、员工基本情况等基础信息；</w:t>
      </w:r>
    </w:p>
    <w:p w14:paraId="345C963B" w14:textId="77777777" w:rsidR="005F6B0B" w:rsidRPr="0096687B" w:rsidRDefault="005F6B0B" w:rsidP="00E35E42">
      <w:pPr>
        <w:pStyle w:val="a6"/>
        <w:numPr>
          <w:ilvl w:val="0"/>
          <w:numId w:val="34"/>
        </w:numPr>
        <w:spacing w:line="276" w:lineRule="auto"/>
        <w:ind w:left="839" w:firstLineChars="0" w:hanging="839"/>
        <w:rPr>
          <w:rFonts w:eastAsia="仿宋" w:cs="仿宋"/>
          <w:sz w:val="28"/>
          <w:szCs w:val="30"/>
        </w:rPr>
      </w:pPr>
      <w:r w:rsidRPr="0096687B">
        <w:rPr>
          <w:rFonts w:eastAsia="仿宋" w:cs="仿宋" w:hint="eastAsia"/>
          <w:sz w:val="28"/>
          <w:szCs w:val="30"/>
        </w:rPr>
        <w:t>是否通过相关认证（质量管理体系、环境管理体系、职业健康安全管理体系等）</w:t>
      </w:r>
      <w:r w:rsidR="00E011BA" w:rsidRPr="0096687B">
        <w:rPr>
          <w:rFonts w:eastAsia="仿宋" w:cs="仿宋" w:hint="eastAsia"/>
          <w:sz w:val="28"/>
          <w:szCs w:val="30"/>
        </w:rPr>
        <w:t>，如已通过相关认证，请说明证书编号、</w:t>
      </w:r>
      <w:r w:rsidR="006A6754" w:rsidRPr="0096687B">
        <w:rPr>
          <w:rFonts w:eastAsia="仿宋" w:cs="仿宋" w:hint="eastAsia"/>
          <w:sz w:val="28"/>
          <w:szCs w:val="30"/>
        </w:rPr>
        <w:t>证书</w:t>
      </w:r>
      <w:r w:rsidR="00E011BA" w:rsidRPr="0096687B">
        <w:rPr>
          <w:rFonts w:eastAsia="仿宋" w:cs="仿宋" w:hint="eastAsia"/>
          <w:sz w:val="28"/>
          <w:szCs w:val="30"/>
        </w:rPr>
        <w:t>有效期、符合标准等信息</w:t>
      </w:r>
      <w:r w:rsidRPr="0096687B">
        <w:rPr>
          <w:rFonts w:eastAsia="仿宋" w:cs="仿宋" w:hint="eastAsia"/>
          <w:sz w:val="28"/>
          <w:szCs w:val="30"/>
        </w:rPr>
        <w:t>；</w:t>
      </w:r>
      <w:r w:rsidR="00616F3E" w:rsidRPr="0096687B">
        <w:rPr>
          <w:rFonts w:eastAsia="仿宋" w:cs="仿宋" w:hint="eastAsia"/>
          <w:sz w:val="28"/>
          <w:szCs w:val="30"/>
        </w:rPr>
        <w:t>企业是否已通过</w:t>
      </w:r>
      <w:r w:rsidR="00000F42" w:rsidRPr="0096687B">
        <w:rPr>
          <w:rFonts w:eastAsia="仿宋" w:cs="仿宋" w:hint="eastAsia"/>
          <w:sz w:val="28"/>
          <w:szCs w:val="30"/>
        </w:rPr>
        <w:t>清洁生产审核</w:t>
      </w:r>
      <w:r w:rsidR="00B24A68" w:rsidRPr="0096687B">
        <w:rPr>
          <w:rFonts w:eastAsia="仿宋" w:cs="仿宋" w:hint="eastAsia"/>
          <w:sz w:val="28"/>
          <w:szCs w:val="30"/>
        </w:rPr>
        <w:t>，如已通过</w:t>
      </w:r>
      <w:r w:rsidR="00336121" w:rsidRPr="0096687B">
        <w:rPr>
          <w:rFonts w:eastAsia="仿宋" w:cs="仿宋" w:hint="eastAsia"/>
          <w:sz w:val="28"/>
          <w:szCs w:val="30"/>
        </w:rPr>
        <w:t>需提供相关材料</w:t>
      </w:r>
      <w:r w:rsidR="005A2726" w:rsidRPr="0096687B">
        <w:rPr>
          <w:rFonts w:eastAsia="仿宋" w:cs="仿宋" w:hint="eastAsia"/>
          <w:sz w:val="28"/>
          <w:szCs w:val="30"/>
        </w:rPr>
        <w:t>；</w:t>
      </w:r>
    </w:p>
    <w:p w14:paraId="5EFC35DD" w14:textId="44579C7A" w:rsidR="005F6B0B" w:rsidRPr="0096687B" w:rsidRDefault="005F6B0B" w:rsidP="00E35E42">
      <w:pPr>
        <w:pStyle w:val="a6"/>
        <w:numPr>
          <w:ilvl w:val="0"/>
          <w:numId w:val="34"/>
        </w:numPr>
        <w:spacing w:line="276" w:lineRule="auto"/>
        <w:ind w:left="839" w:firstLineChars="0" w:hanging="839"/>
        <w:rPr>
          <w:rFonts w:eastAsia="仿宋" w:cs="仿宋"/>
          <w:sz w:val="28"/>
          <w:szCs w:val="30"/>
        </w:rPr>
      </w:pPr>
      <w:r w:rsidRPr="0096687B">
        <w:rPr>
          <w:rFonts w:eastAsia="仿宋" w:cs="仿宋" w:hint="eastAsia"/>
          <w:sz w:val="28"/>
          <w:szCs w:val="30"/>
        </w:rPr>
        <w:t>目前生产能力及上年度实际产量</w:t>
      </w:r>
      <w:r w:rsidR="00714D53" w:rsidRPr="0096687B">
        <w:rPr>
          <w:rFonts w:eastAsia="仿宋" w:cs="仿宋" w:hint="eastAsia"/>
          <w:sz w:val="28"/>
          <w:szCs w:val="30"/>
        </w:rPr>
        <w:t>（原则上以申报生产线及配套为主</w:t>
      </w:r>
      <w:r w:rsidR="00440302" w:rsidRPr="0096687B">
        <w:rPr>
          <w:rFonts w:eastAsia="仿宋" w:cs="仿宋" w:hint="eastAsia"/>
          <w:sz w:val="28"/>
          <w:szCs w:val="30"/>
        </w:rPr>
        <w:t>，</w:t>
      </w:r>
      <w:r w:rsidR="005D561A" w:rsidRPr="0096687B">
        <w:rPr>
          <w:rFonts w:eastAsia="仿宋" w:cs="仿宋" w:hint="eastAsia"/>
          <w:sz w:val="28"/>
          <w:szCs w:val="30"/>
        </w:rPr>
        <w:t>待新建线可视情况填写</w:t>
      </w:r>
      <w:r w:rsidR="00714D53" w:rsidRPr="0096687B">
        <w:rPr>
          <w:rFonts w:eastAsia="仿宋" w:cs="仿宋" w:hint="eastAsia"/>
          <w:sz w:val="28"/>
          <w:szCs w:val="30"/>
        </w:rPr>
        <w:t>）</w:t>
      </w:r>
      <w:r w:rsidRPr="0096687B">
        <w:rPr>
          <w:rFonts w:eastAsia="仿宋" w:cs="仿宋" w:hint="eastAsia"/>
          <w:sz w:val="28"/>
          <w:szCs w:val="30"/>
        </w:rPr>
        <w:t>；主要设备规格和台数，原料预处理情况，冶炼主要生产工艺，烟气末端处理设施及主要技术参数；自动监测设备安装、运行情况，以及与环保主管部门监控系统联网情况；资源消耗及资源综合利用情况，如能耗、水循环利用率等；</w:t>
      </w:r>
    </w:p>
    <w:p w14:paraId="0CAB56B9" w14:textId="77777777" w:rsidR="005F6B0B" w:rsidRPr="0096687B" w:rsidRDefault="005F6B0B" w:rsidP="00E35E42">
      <w:pPr>
        <w:pStyle w:val="a6"/>
        <w:numPr>
          <w:ilvl w:val="0"/>
          <w:numId w:val="34"/>
        </w:numPr>
        <w:spacing w:line="276" w:lineRule="auto"/>
        <w:ind w:left="839" w:firstLineChars="0" w:hanging="839"/>
        <w:rPr>
          <w:rFonts w:eastAsia="仿宋" w:cs="仿宋"/>
          <w:sz w:val="28"/>
          <w:szCs w:val="30"/>
        </w:rPr>
      </w:pPr>
      <w:r w:rsidRPr="0096687B">
        <w:rPr>
          <w:rFonts w:eastAsia="仿宋" w:cs="仿宋" w:hint="eastAsia"/>
          <w:sz w:val="28"/>
          <w:szCs w:val="30"/>
        </w:rPr>
        <w:t>排污许可证信息</w:t>
      </w:r>
      <w:r w:rsidR="00B64359" w:rsidRPr="0096687B">
        <w:rPr>
          <w:rFonts w:eastAsia="仿宋" w:cs="仿宋" w:hint="eastAsia"/>
          <w:sz w:val="28"/>
          <w:szCs w:val="30"/>
        </w:rPr>
        <w:t>（证书编号、签证机关、签发时间）</w:t>
      </w:r>
      <w:r w:rsidRPr="0096687B">
        <w:rPr>
          <w:rFonts w:eastAsia="仿宋" w:cs="仿宋" w:hint="eastAsia"/>
          <w:sz w:val="28"/>
          <w:szCs w:val="30"/>
        </w:rPr>
        <w:t>；最近一次水、大气、噪声等污染物监测数据及达标情况，固体废弃物产生及治理情况；</w:t>
      </w:r>
    </w:p>
    <w:p w14:paraId="242ABF37" w14:textId="77777777" w:rsidR="005F6B0B" w:rsidRPr="0096687B" w:rsidRDefault="005F6B0B" w:rsidP="00E35E42">
      <w:pPr>
        <w:pStyle w:val="a6"/>
        <w:numPr>
          <w:ilvl w:val="0"/>
          <w:numId w:val="34"/>
        </w:numPr>
        <w:spacing w:line="276" w:lineRule="auto"/>
        <w:ind w:left="839" w:firstLineChars="0" w:hanging="839"/>
        <w:rPr>
          <w:rFonts w:eastAsia="仿宋" w:cs="仿宋"/>
          <w:sz w:val="28"/>
          <w:szCs w:val="30"/>
        </w:rPr>
      </w:pPr>
      <w:r w:rsidRPr="0096687B">
        <w:rPr>
          <w:rFonts w:eastAsia="仿宋" w:cs="仿宋" w:hint="eastAsia"/>
          <w:sz w:val="28"/>
          <w:szCs w:val="30"/>
        </w:rPr>
        <w:t>过去</w:t>
      </w:r>
      <w:r w:rsidRPr="0096687B">
        <w:rPr>
          <w:rFonts w:eastAsia="仿宋" w:cs="仿宋"/>
          <w:sz w:val="28"/>
          <w:szCs w:val="30"/>
        </w:rPr>
        <w:t>3</w:t>
      </w:r>
      <w:r w:rsidRPr="0096687B">
        <w:rPr>
          <w:rFonts w:eastAsia="仿宋" w:cs="仿宋" w:hint="eastAsia"/>
          <w:sz w:val="28"/>
          <w:szCs w:val="30"/>
        </w:rPr>
        <w:t>年是否存在严重环保违法行为，是否存在严重劳工方面违法行为或发生职业健康安全事件</w:t>
      </w:r>
      <w:r w:rsidR="00875CEA" w:rsidRPr="0096687B">
        <w:rPr>
          <w:rFonts w:eastAsia="仿宋" w:cs="仿宋" w:hint="eastAsia"/>
          <w:sz w:val="28"/>
          <w:szCs w:val="30"/>
        </w:rPr>
        <w:t>（具体要求见申报指南正文）</w:t>
      </w:r>
      <w:r w:rsidRPr="0096687B">
        <w:rPr>
          <w:rFonts w:eastAsia="仿宋" w:cs="仿宋" w:hint="eastAsia"/>
          <w:sz w:val="28"/>
          <w:szCs w:val="30"/>
        </w:rPr>
        <w:t>；</w:t>
      </w:r>
    </w:p>
    <w:p w14:paraId="16F669D0" w14:textId="77777777" w:rsidR="005F6B0B" w:rsidRPr="0096687B" w:rsidRDefault="008356BB" w:rsidP="00E35E42">
      <w:pPr>
        <w:pStyle w:val="a6"/>
        <w:numPr>
          <w:ilvl w:val="0"/>
          <w:numId w:val="34"/>
        </w:numPr>
        <w:spacing w:line="276" w:lineRule="auto"/>
        <w:ind w:left="839" w:firstLineChars="0" w:hanging="839"/>
        <w:rPr>
          <w:rFonts w:eastAsia="仿宋" w:cs="仿宋"/>
          <w:sz w:val="28"/>
          <w:szCs w:val="30"/>
        </w:rPr>
      </w:pPr>
      <w:r w:rsidRPr="0096687B">
        <w:rPr>
          <w:rFonts w:eastAsia="仿宋" w:cs="仿宋" w:hint="eastAsia"/>
          <w:sz w:val="28"/>
          <w:szCs w:val="30"/>
        </w:rPr>
        <w:t>提交</w:t>
      </w:r>
      <w:r w:rsidR="000853C0" w:rsidRPr="0096687B">
        <w:rPr>
          <w:rFonts w:eastAsia="仿宋" w:cs="仿宋" w:hint="eastAsia"/>
          <w:sz w:val="28"/>
          <w:szCs w:val="30"/>
        </w:rPr>
        <w:t>材料说明</w:t>
      </w:r>
      <w:r w:rsidR="005F6B0B" w:rsidRPr="0096687B">
        <w:rPr>
          <w:rFonts w:eastAsia="仿宋" w:cs="仿宋" w:hint="eastAsia"/>
          <w:sz w:val="28"/>
          <w:szCs w:val="30"/>
        </w:rPr>
        <w:t>申报改造升级的原生产线竣工验收时间、过去两</w:t>
      </w:r>
      <w:r w:rsidR="005F6B0B" w:rsidRPr="0096687B">
        <w:rPr>
          <w:rFonts w:eastAsia="仿宋" w:cs="仿宋" w:hint="eastAsia"/>
          <w:sz w:val="28"/>
          <w:szCs w:val="30"/>
        </w:rPr>
        <w:lastRenderedPageBreak/>
        <w:t>年的生产情况</w:t>
      </w:r>
      <w:r w:rsidR="00945C24" w:rsidRPr="0096687B">
        <w:rPr>
          <w:rFonts w:eastAsia="仿宋" w:cs="仿宋" w:hint="eastAsia"/>
          <w:sz w:val="28"/>
          <w:szCs w:val="30"/>
        </w:rPr>
        <w:t>，合法的安全和职业健康评价文件、环评手续是否齐全（报告批复和验收）</w:t>
      </w:r>
      <w:r w:rsidR="00E343DB" w:rsidRPr="0096687B">
        <w:rPr>
          <w:rFonts w:eastAsia="仿宋" w:cs="仿宋" w:hint="eastAsia"/>
          <w:sz w:val="28"/>
          <w:szCs w:val="30"/>
        </w:rPr>
        <w:t>；</w:t>
      </w:r>
    </w:p>
    <w:p w14:paraId="06461952" w14:textId="1AA52EF8" w:rsidR="00ED5420" w:rsidRPr="0096687B" w:rsidRDefault="00ED5420" w:rsidP="00751946">
      <w:pPr>
        <w:pStyle w:val="a6"/>
        <w:numPr>
          <w:ilvl w:val="0"/>
          <w:numId w:val="34"/>
        </w:numPr>
        <w:spacing w:line="276" w:lineRule="auto"/>
        <w:ind w:left="839" w:firstLineChars="0" w:hanging="839"/>
        <w:rPr>
          <w:rFonts w:eastAsia="仿宋" w:cs="仿宋"/>
          <w:sz w:val="28"/>
          <w:szCs w:val="30"/>
        </w:rPr>
      </w:pPr>
      <w:r w:rsidRPr="0096687B">
        <w:rPr>
          <w:rFonts w:eastAsia="仿宋" w:cs="仿宋" w:hint="eastAsia"/>
          <w:sz w:val="28"/>
          <w:szCs w:val="30"/>
        </w:rPr>
        <w:t>过去两年的经营状况，纳税及交纳社会保险情况。</w:t>
      </w:r>
    </w:p>
    <w:p w14:paraId="16CB9626" w14:textId="4C2D0912" w:rsidR="00FD1D59" w:rsidRPr="00751946" w:rsidRDefault="00FD1D59" w:rsidP="00412319">
      <w:pPr>
        <w:pStyle w:val="a6"/>
        <w:numPr>
          <w:ilvl w:val="0"/>
          <w:numId w:val="34"/>
        </w:numPr>
        <w:adjustRightInd w:val="0"/>
        <w:snapToGrid w:val="0"/>
        <w:spacing w:line="276" w:lineRule="auto"/>
        <w:ind w:left="839" w:firstLineChars="0" w:hanging="839"/>
        <w:rPr>
          <w:rFonts w:eastAsia="仿宋"/>
          <w:sz w:val="28"/>
        </w:rPr>
      </w:pPr>
      <w:r w:rsidRPr="00751946">
        <w:rPr>
          <w:rFonts w:eastAsia="仿宋" w:hint="eastAsia"/>
          <w:sz w:val="30"/>
          <w:szCs w:val="30"/>
        </w:rPr>
        <w:t>无严重违法行为声明。</w:t>
      </w:r>
    </w:p>
    <w:p w14:paraId="4E07A82D" w14:textId="77777777" w:rsidR="00FD1D59" w:rsidRPr="0096687B" w:rsidRDefault="00FD1D59" w:rsidP="00EF50E9">
      <w:pPr>
        <w:pStyle w:val="a6"/>
        <w:spacing w:line="276" w:lineRule="auto"/>
        <w:ind w:firstLineChars="0" w:firstLine="0"/>
        <w:rPr>
          <w:rFonts w:eastAsia="仿宋" w:cs="仿宋"/>
          <w:sz w:val="28"/>
          <w:szCs w:val="30"/>
        </w:rPr>
      </w:pPr>
    </w:p>
    <w:p w14:paraId="4A462093" w14:textId="3C2F9488" w:rsidR="005F6B0B" w:rsidRPr="0096687B" w:rsidRDefault="005F6B0B" w:rsidP="00E35E42">
      <w:pPr>
        <w:pStyle w:val="a6"/>
        <w:spacing w:line="276" w:lineRule="auto"/>
        <w:ind w:firstLineChars="0" w:firstLine="0"/>
        <w:rPr>
          <w:rFonts w:eastAsia="仿宋" w:cs="仿宋"/>
          <w:b/>
          <w:color w:val="000000"/>
          <w:sz w:val="30"/>
          <w:szCs w:val="30"/>
        </w:rPr>
      </w:pPr>
      <w:r w:rsidRPr="0096687B">
        <w:rPr>
          <w:rFonts w:eastAsia="仿宋" w:cs="仿宋"/>
          <w:b/>
          <w:color w:val="000000"/>
          <w:sz w:val="30"/>
          <w:szCs w:val="30"/>
        </w:rPr>
        <w:br w:type="page"/>
      </w:r>
      <w:r w:rsidR="00D07470" w:rsidRPr="0096687B">
        <w:rPr>
          <w:rFonts w:eastAsia="仿宋" w:cs="仿宋" w:hint="eastAsia"/>
          <w:b/>
          <w:color w:val="000000"/>
          <w:sz w:val="30"/>
          <w:szCs w:val="30"/>
        </w:rPr>
        <w:lastRenderedPageBreak/>
        <w:t>附件</w:t>
      </w:r>
      <w:r w:rsidR="0072182A">
        <w:rPr>
          <w:rFonts w:eastAsia="仿宋" w:cs="仿宋" w:hint="eastAsia"/>
          <w:b/>
          <w:color w:val="000000"/>
          <w:sz w:val="30"/>
          <w:szCs w:val="30"/>
        </w:rPr>
        <w:t>五</w:t>
      </w:r>
      <w:r w:rsidRPr="0096687B">
        <w:rPr>
          <w:rFonts w:eastAsia="仿宋" w:cs="仿宋" w:hint="eastAsia"/>
          <w:b/>
          <w:color w:val="000000"/>
          <w:sz w:val="30"/>
          <w:szCs w:val="30"/>
        </w:rPr>
        <w:t>：企业资质证明材料</w:t>
      </w:r>
    </w:p>
    <w:p w14:paraId="7F5C93AC" w14:textId="77777777" w:rsidR="005F6B0B" w:rsidRPr="0096687B" w:rsidRDefault="005F6B0B" w:rsidP="00E35E42">
      <w:pPr>
        <w:spacing w:line="276" w:lineRule="auto"/>
        <w:rPr>
          <w:rFonts w:eastAsia="仿宋" w:cs="仿宋"/>
          <w:sz w:val="30"/>
          <w:szCs w:val="30"/>
        </w:rPr>
      </w:pPr>
      <w:r w:rsidRPr="0096687B">
        <w:rPr>
          <w:rFonts w:eastAsia="仿宋" w:cs="仿宋" w:hint="eastAsia"/>
          <w:sz w:val="30"/>
          <w:szCs w:val="30"/>
        </w:rPr>
        <w:t>相关证明材料清单（</w:t>
      </w:r>
      <w:r w:rsidRPr="0096687B">
        <w:rPr>
          <w:rFonts w:eastAsia="仿宋" w:cs="仿宋"/>
          <w:sz w:val="30"/>
          <w:szCs w:val="30"/>
        </w:rPr>
        <w:t>1-8</w:t>
      </w:r>
      <w:r w:rsidRPr="0096687B">
        <w:rPr>
          <w:rFonts w:eastAsia="仿宋" w:cs="仿宋" w:hint="eastAsia"/>
          <w:sz w:val="30"/>
          <w:szCs w:val="30"/>
        </w:rPr>
        <w:t>复印件）：</w:t>
      </w:r>
    </w:p>
    <w:p w14:paraId="1D9A1962" w14:textId="77777777" w:rsidR="005F6B0B" w:rsidRPr="0096687B" w:rsidRDefault="005F6B0B" w:rsidP="00E35E42">
      <w:pPr>
        <w:pStyle w:val="a6"/>
        <w:numPr>
          <w:ilvl w:val="0"/>
          <w:numId w:val="35"/>
        </w:numPr>
        <w:spacing w:line="276" w:lineRule="auto"/>
        <w:ind w:firstLineChars="0"/>
        <w:rPr>
          <w:rFonts w:eastAsia="仿宋"/>
          <w:sz w:val="30"/>
          <w:szCs w:val="30"/>
        </w:rPr>
      </w:pPr>
      <w:r w:rsidRPr="0096687B">
        <w:rPr>
          <w:rFonts w:eastAsia="仿宋" w:cs="仿宋" w:hint="eastAsia"/>
          <w:sz w:val="28"/>
          <w:szCs w:val="30"/>
        </w:rPr>
        <w:t>企业法人营业</w:t>
      </w:r>
      <w:r w:rsidRPr="0096687B">
        <w:rPr>
          <w:rFonts w:eastAsia="仿宋" w:hint="eastAsia"/>
          <w:sz w:val="30"/>
          <w:szCs w:val="30"/>
        </w:rPr>
        <w:t>执照</w:t>
      </w:r>
    </w:p>
    <w:p w14:paraId="3BCC8DA8" w14:textId="77777777" w:rsidR="005F6B0B" w:rsidRPr="0096687B" w:rsidRDefault="005F6B0B" w:rsidP="00E35E42">
      <w:pPr>
        <w:pStyle w:val="a6"/>
        <w:numPr>
          <w:ilvl w:val="0"/>
          <w:numId w:val="35"/>
        </w:numPr>
        <w:spacing w:line="276" w:lineRule="auto"/>
        <w:ind w:left="839" w:firstLineChars="0" w:hanging="839"/>
        <w:rPr>
          <w:rFonts w:eastAsia="仿宋"/>
          <w:sz w:val="30"/>
          <w:szCs w:val="30"/>
        </w:rPr>
      </w:pPr>
      <w:r w:rsidRPr="0096687B">
        <w:rPr>
          <w:rFonts w:eastAsia="仿宋" w:hint="eastAsia"/>
          <w:sz w:val="30"/>
          <w:szCs w:val="30"/>
        </w:rPr>
        <w:t>组织机构代码证</w:t>
      </w:r>
    </w:p>
    <w:p w14:paraId="316343B1" w14:textId="77777777" w:rsidR="005F6B0B" w:rsidRPr="0096687B" w:rsidRDefault="005F6B0B" w:rsidP="00E35E42">
      <w:pPr>
        <w:pStyle w:val="a6"/>
        <w:numPr>
          <w:ilvl w:val="0"/>
          <w:numId w:val="35"/>
        </w:numPr>
        <w:spacing w:line="276" w:lineRule="auto"/>
        <w:ind w:left="839" w:firstLineChars="0" w:hanging="839"/>
        <w:rPr>
          <w:rFonts w:eastAsia="仿宋"/>
          <w:sz w:val="30"/>
          <w:szCs w:val="30"/>
        </w:rPr>
      </w:pPr>
      <w:r w:rsidRPr="0096687B">
        <w:rPr>
          <w:rFonts w:eastAsia="仿宋" w:hint="eastAsia"/>
          <w:sz w:val="30"/>
          <w:szCs w:val="30"/>
        </w:rPr>
        <w:t>税务登记证</w:t>
      </w:r>
    </w:p>
    <w:p w14:paraId="4828B916" w14:textId="77777777" w:rsidR="005F6B0B" w:rsidRPr="0096687B" w:rsidRDefault="005F6B0B" w:rsidP="00E35E42">
      <w:pPr>
        <w:pStyle w:val="a6"/>
        <w:numPr>
          <w:ilvl w:val="0"/>
          <w:numId w:val="35"/>
        </w:numPr>
        <w:spacing w:line="276" w:lineRule="auto"/>
        <w:ind w:left="839" w:firstLineChars="0" w:hanging="839"/>
        <w:rPr>
          <w:rFonts w:eastAsia="仿宋"/>
          <w:sz w:val="30"/>
          <w:szCs w:val="30"/>
        </w:rPr>
      </w:pPr>
      <w:r w:rsidRPr="0096687B">
        <w:rPr>
          <w:rFonts w:eastAsia="仿宋" w:cs="仿宋" w:hint="eastAsia"/>
          <w:sz w:val="28"/>
          <w:szCs w:val="30"/>
        </w:rPr>
        <w:t>土地登记</w:t>
      </w:r>
      <w:r w:rsidRPr="0096687B">
        <w:rPr>
          <w:rFonts w:eastAsia="仿宋" w:hint="eastAsia"/>
          <w:sz w:val="30"/>
          <w:szCs w:val="30"/>
        </w:rPr>
        <w:t>证</w:t>
      </w:r>
    </w:p>
    <w:p w14:paraId="5D516E63" w14:textId="77777777" w:rsidR="005F6B0B" w:rsidRPr="0096687B" w:rsidRDefault="005F6B0B" w:rsidP="00E35E42">
      <w:pPr>
        <w:pStyle w:val="a6"/>
        <w:numPr>
          <w:ilvl w:val="0"/>
          <w:numId w:val="35"/>
        </w:numPr>
        <w:spacing w:line="276" w:lineRule="auto"/>
        <w:ind w:left="839" w:firstLineChars="0" w:hanging="839"/>
        <w:rPr>
          <w:rFonts w:eastAsia="仿宋" w:cs="仿宋"/>
          <w:sz w:val="28"/>
          <w:szCs w:val="30"/>
        </w:rPr>
      </w:pPr>
      <w:r w:rsidRPr="0096687B">
        <w:rPr>
          <w:rFonts w:eastAsia="仿宋" w:cs="仿宋" w:hint="eastAsia"/>
          <w:sz w:val="28"/>
          <w:szCs w:val="30"/>
        </w:rPr>
        <w:t>环评</w:t>
      </w:r>
      <w:r w:rsidR="00F621C3" w:rsidRPr="0096687B">
        <w:rPr>
          <w:rFonts w:eastAsia="仿宋" w:cs="仿宋" w:hint="eastAsia"/>
          <w:sz w:val="28"/>
          <w:szCs w:val="30"/>
        </w:rPr>
        <w:t>、</w:t>
      </w:r>
      <w:r w:rsidRPr="0096687B">
        <w:rPr>
          <w:rFonts w:eastAsia="仿宋" w:cs="仿宋" w:hint="eastAsia"/>
          <w:sz w:val="28"/>
          <w:szCs w:val="30"/>
        </w:rPr>
        <w:t>批复及环保验收材料</w:t>
      </w:r>
    </w:p>
    <w:p w14:paraId="1804AD4D" w14:textId="77777777" w:rsidR="005F6B0B" w:rsidRPr="0096687B" w:rsidRDefault="005F6B0B" w:rsidP="00E35E42">
      <w:pPr>
        <w:pStyle w:val="a6"/>
        <w:numPr>
          <w:ilvl w:val="0"/>
          <w:numId w:val="35"/>
        </w:numPr>
        <w:spacing w:line="276" w:lineRule="auto"/>
        <w:ind w:left="839" w:firstLineChars="0" w:hanging="839"/>
        <w:rPr>
          <w:rFonts w:eastAsia="仿宋" w:cs="仿宋"/>
          <w:sz w:val="28"/>
          <w:szCs w:val="30"/>
        </w:rPr>
      </w:pPr>
      <w:r w:rsidRPr="0096687B">
        <w:rPr>
          <w:rFonts w:eastAsia="仿宋" w:cs="仿宋" w:hint="eastAsia"/>
          <w:sz w:val="28"/>
          <w:szCs w:val="30"/>
        </w:rPr>
        <w:t>质量管理体系、环境管理体系、职业健康安全管理体系等认证证书（如有）</w:t>
      </w:r>
      <w:r w:rsidR="006F0E01" w:rsidRPr="0096687B">
        <w:rPr>
          <w:rFonts w:eastAsia="仿宋" w:cs="仿宋" w:hint="eastAsia"/>
          <w:sz w:val="28"/>
          <w:szCs w:val="30"/>
        </w:rPr>
        <w:t>；清洁生产审核</w:t>
      </w:r>
      <w:r w:rsidR="00E23914" w:rsidRPr="0096687B">
        <w:rPr>
          <w:rFonts w:eastAsia="仿宋" w:cs="仿宋" w:hint="eastAsia"/>
          <w:sz w:val="28"/>
          <w:szCs w:val="30"/>
        </w:rPr>
        <w:t>相关</w:t>
      </w:r>
      <w:r w:rsidR="008C013D" w:rsidRPr="0096687B">
        <w:rPr>
          <w:rFonts w:eastAsia="仿宋" w:cs="仿宋" w:hint="eastAsia"/>
          <w:sz w:val="28"/>
          <w:szCs w:val="30"/>
        </w:rPr>
        <w:t>材料</w:t>
      </w:r>
    </w:p>
    <w:p w14:paraId="06791494" w14:textId="77777777" w:rsidR="005F6B0B" w:rsidRPr="0096687B" w:rsidRDefault="005F6B0B" w:rsidP="00E35E42">
      <w:pPr>
        <w:pStyle w:val="a6"/>
        <w:numPr>
          <w:ilvl w:val="0"/>
          <w:numId w:val="35"/>
        </w:numPr>
        <w:spacing w:line="276" w:lineRule="auto"/>
        <w:ind w:left="839" w:firstLineChars="0" w:hanging="839"/>
        <w:rPr>
          <w:rFonts w:eastAsia="仿宋" w:cs="仿宋"/>
          <w:sz w:val="28"/>
          <w:szCs w:val="30"/>
        </w:rPr>
      </w:pPr>
      <w:r w:rsidRPr="0096687B">
        <w:rPr>
          <w:rFonts w:eastAsia="仿宋" w:cs="仿宋" w:hint="eastAsia"/>
          <w:sz w:val="28"/>
          <w:szCs w:val="30"/>
        </w:rPr>
        <w:t>排污许可证</w:t>
      </w:r>
    </w:p>
    <w:p w14:paraId="6E172EAE" w14:textId="77777777" w:rsidR="005F6B0B" w:rsidRPr="0096687B" w:rsidRDefault="005F6B0B" w:rsidP="00E35E42">
      <w:pPr>
        <w:pStyle w:val="a6"/>
        <w:numPr>
          <w:ilvl w:val="0"/>
          <w:numId w:val="35"/>
        </w:numPr>
        <w:spacing w:line="276" w:lineRule="auto"/>
        <w:ind w:left="839" w:firstLineChars="0" w:hanging="839"/>
        <w:rPr>
          <w:rFonts w:eastAsia="仿宋" w:cs="仿宋"/>
          <w:sz w:val="28"/>
          <w:szCs w:val="30"/>
        </w:rPr>
      </w:pPr>
      <w:r w:rsidRPr="0096687B">
        <w:rPr>
          <w:rFonts w:eastAsia="仿宋" w:cs="仿宋" w:hint="eastAsia"/>
          <w:sz w:val="28"/>
          <w:szCs w:val="30"/>
        </w:rPr>
        <w:t>相关环境监测报告</w:t>
      </w:r>
      <w:r w:rsidR="00D56663" w:rsidRPr="0096687B">
        <w:rPr>
          <w:rFonts w:eastAsia="仿宋" w:cs="仿宋" w:hint="eastAsia"/>
          <w:sz w:val="28"/>
          <w:szCs w:val="30"/>
        </w:rPr>
        <w:t>（至少</w:t>
      </w:r>
      <w:r w:rsidR="00820FCA" w:rsidRPr="0096687B">
        <w:rPr>
          <w:rFonts w:eastAsia="仿宋" w:cs="仿宋" w:hint="eastAsia"/>
          <w:sz w:val="28"/>
          <w:szCs w:val="30"/>
        </w:rPr>
        <w:t>附一份</w:t>
      </w:r>
      <w:r w:rsidR="00F812C8" w:rsidRPr="0096687B">
        <w:rPr>
          <w:rFonts w:eastAsia="仿宋" w:cs="仿宋" w:hint="eastAsia"/>
          <w:sz w:val="28"/>
          <w:szCs w:val="30"/>
        </w:rPr>
        <w:t>常规</w:t>
      </w:r>
      <w:r w:rsidR="008729BA" w:rsidRPr="0096687B">
        <w:rPr>
          <w:rFonts w:eastAsia="仿宋" w:cs="仿宋" w:hint="eastAsia"/>
          <w:sz w:val="28"/>
          <w:szCs w:val="30"/>
        </w:rPr>
        <w:t>污染物监测报告和</w:t>
      </w:r>
      <w:r w:rsidR="00D56663" w:rsidRPr="0096687B">
        <w:rPr>
          <w:rFonts w:eastAsia="仿宋" w:cs="仿宋" w:hint="eastAsia"/>
          <w:sz w:val="28"/>
          <w:szCs w:val="30"/>
        </w:rPr>
        <w:t>二噁英监测报告）</w:t>
      </w:r>
    </w:p>
    <w:p w14:paraId="2269AEC7" w14:textId="77777777" w:rsidR="005F6B0B" w:rsidRPr="0096687B" w:rsidRDefault="005F6B0B" w:rsidP="00E35E42">
      <w:pPr>
        <w:pStyle w:val="a6"/>
        <w:numPr>
          <w:ilvl w:val="0"/>
          <w:numId w:val="35"/>
        </w:numPr>
        <w:spacing w:line="276" w:lineRule="auto"/>
        <w:ind w:left="839" w:firstLineChars="0" w:hanging="839"/>
        <w:rPr>
          <w:rFonts w:eastAsia="仿宋" w:cs="仿宋"/>
          <w:sz w:val="28"/>
          <w:szCs w:val="30"/>
        </w:rPr>
      </w:pPr>
      <w:r w:rsidRPr="0096687B">
        <w:rPr>
          <w:rFonts w:eastAsia="仿宋" w:cs="仿宋" w:hint="eastAsia"/>
          <w:sz w:val="28"/>
          <w:szCs w:val="30"/>
        </w:rPr>
        <w:t>推荐函（如有。说明该企业基本情况、推荐理由等，可由省级政府部门或地市级及以上政府等具有权威性机构或单位出具）</w:t>
      </w:r>
    </w:p>
    <w:p w14:paraId="4B62DF5C" w14:textId="77777777" w:rsidR="005F6B0B" w:rsidRPr="0096687B" w:rsidRDefault="005F6B0B" w:rsidP="00E35E42">
      <w:pPr>
        <w:spacing w:line="276" w:lineRule="auto"/>
        <w:ind w:firstLineChars="200" w:firstLine="600"/>
        <w:rPr>
          <w:rFonts w:eastAsia="仿宋" w:cs="仿宋"/>
          <w:sz w:val="30"/>
          <w:szCs w:val="30"/>
        </w:rPr>
      </w:pPr>
      <w:r w:rsidRPr="0096687B">
        <w:rPr>
          <w:rFonts w:eastAsia="仿宋" w:cs="仿宋" w:hint="eastAsia"/>
          <w:sz w:val="30"/>
          <w:szCs w:val="30"/>
        </w:rPr>
        <w:t>请</w:t>
      </w:r>
      <w:r w:rsidRPr="0096687B">
        <w:rPr>
          <w:rFonts w:eastAsia="仿宋" w:cs="仿宋"/>
          <w:sz w:val="30"/>
          <w:szCs w:val="30"/>
        </w:rPr>
        <w:t>企业根据实际情况提交以上材料，</w:t>
      </w:r>
      <w:r w:rsidRPr="0096687B">
        <w:rPr>
          <w:rFonts w:eastAsia="仿宋" w:cs="仿宋" w:hint="eastAsia"/>
          <w:sz w:val="30"/>
          <w:szCs w:val="30"/>
        </w:rPr>
        <w:t>申报材料按照上述顺序依次排序，规范装订。复印件应能清晰辨识盖章单位及字迹。</w:t>
      </w:r>
    </w:p>
    <w:p w14:paraId="39DD8A3E" w14:textId="27C91E4F" w:rsidR="004A73CA" w:rsidRPr="007E63F5" w:rsidRDefault="004A73CA" w:rsidP="00412319">
      <w:pPr>
        <w:widowControl/>
        <w:spacing w:line="276" w:lineRule="auto"/>
        <w:jc w:val="left"/>
        <w:rPr>
          <w:rFonts w:eastAsia="华文仿宋"/>
          <w:sz w:val="30"/>
          <w:szCs w:val="30"/>
        </w:rPr>
      </w:pPr>
    </w:p>
    <w:sectPr w:rsidR="004A73CA" w:rsidRPr="007E63F5" w:rsidSect="00DC4815">
      <w:headerReference w:type="default" r:id="rId13"/>
      <w:footerReference w:type="default" r:id="rId14"/>
      <w:pgSz w:w="11906" w:h="16838"/>
      <w:pgMar w:top="1701" w:right="1701" w:bottom="1701"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E7518" w14:textId="77777777" w:rsidR="006E1ED0" w:rsidRDefault="006E1ED0" w:rsidP="00144344">
      <w:r>
        <w:separator/>
      </w:r>
    </w:p>
  </w:endnote>
  <w:endnote w:type="continuationSeparator" w:id="0">
    <w:p w14:paraId="35C7EB18" w14:textId="77777777" w:rsidR="006E1ED0" w:rsidRDefault="006E1ED0" w:rsidP="0014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variable"/>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C85A" w14:textId="77777777" w:rsidR="001C72CE" w:rsidRDefault="001C72CE" w:rsidP="00DC48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36055"/>
      <w:docPartObj>
        <w:docPartGallery w:val="Page Numbers (Bottom of Page)"/>
        <w:docPartUnique/>
      </w:docPartObj>
    </w:sdtPr>
    <w:sdtEndPr/>
    <w:sdtContent>
      <w:sdt>
        <w:sdtPr>
          <w:id w:val="1728636285"/>
          <w:docPartObj>
            <w:docPartGallery w:val="Page Numbers (Top of Page)"/>
            <w:docPartUnique/>
          </w:docPartObj>
        </w:sdtPr>
        <w:sdtEndPr/>
        <w:sdtContent>
          <w:p w14:paraId="37AA7025" w14:textId="77777777" w:rsidR="005D3C10" w:rsidRDefault="005D3C1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sidR="00977147">
              <w:rPr>
                <w:b/>
                <w:bCs/>
                <w:szCs w:val="24"/>
              </w:rPr>
              <w:t>4</w:t>
            </w:r>
            <w:r>
              <w:rPr>
                <w:b/>
                <w:bCs/>
                <w:szCs w:val="24"/>
              </w:rPr>
              <w:t xml:space="preserve"> </w:t>
            </w:r>
          </w:p>
        </w:sdtContent>
      </w:sdt>
    </w:sdtContent>
  </w:sdt>
  <w:p w14:paraId="209D0D44" w14:textId="77777777" w:rsidR="00DC4815" w:rsidRDefault="00DC481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A1FF" w14:textId="77777777" w:rsidR="005D3C10" w:rsidRDefault="005D3C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52D73" w14:textId="77777777" w:rsidR="006E1ED0" w:rsidRDefault="006E1ED0" w:rsidP="00144344">
      <w:r>
        <w:separator/>
      </w:r>
    </w:p>
  </w:footnote>
  <w:footnote w:type="continuationSeparator" w:id="0">
    <w:p w14:paraId="59EF34CF" w14:textId="77777777" w:rsidR="006E1ED0" w:rsidRDefault="006E1ED0" w:rsidP="00144344">
      <w:r>
        <w:continuationSeparator/>
      </w:r>
    </w:p>
  </w:footnote>
  <w:footnote w:id="1">
    <w:p w14:paraId="4CD6DD8A" w14:textId="77777777" w:rsidR="00751F0E" w:rsidRDefault="00751F0E" w:rsidP="00751F0E">
      <w:pPr>
        <w:pStyle w:val="aa"/>
      </w:pPr>
      <w:r>
        <w:rPr>
          <w:rStyle w:val="ac"/>
        </w:rPr>
        <w:footnoteRef/>
      </w:r>
      <w:r>
        <w:t xml:space="preserve"> </w:t>
      </w:r>
      <w:r w:rsidRPr="00BE4812">
        <w:rPr>
          <w:rFonts w:hint="eastAsia"/>
          <w:sz w:val="24"/>
        </w:rPr>
        <w:t>严重</w:t>
      </w:r>
      <w:r>
        <w:rPr>
          <w:rFonts w:hint="eastAsia"/>
          <w:sz w:val="24"/>
        </w:rPr>
        <w:t>环保</w:t>
      </w:r>
      <w:r w:rsidRPr="00BE4812">
        <w:rPr>
          <w:rFonts w:hint="eastAsia"/>
          <w:sz w:val="24"/>
        </w:rPr>
        <w:t>违法行为是指：因环境污染，遭受刑事处罚或</w:t>
      </w:r>
      <w:r>
        <w:rPr>
          <w:rFonts w:hint="eastAsia"/>
          <w:sz w:val="24"/>
        </w:rPr>
        <w:t>按</w:t>
      </w:r>
      <w:r w:rsidRPr="00BE4812">
        <w:rPr>
          <w:rFonts w:hint="eastAsia"/>
          <w:sz w:val="24"/>
        </w:rPr>
        <w:t>日连续罚款；遭受暂停生产</w:t>
      </w:r>
      <w:r w:rsidRPr="00BE4812">
        <w:rPr>
          <w:rFonts w:hint="eastAsia"/>
          <w:sz w:val="24"/>
        </w:rPr>
        <w:t>/</w:t>
      </w:r>
      <w:r w:rsidRPr="00BE4812">
        <w:rPr>
          <w:rFonts w:hint="eastAsia"/>
          <w:sz w:val="24"/>
        </w:rPr>
        <w:t>停产或限制生产等处罚，且一段时间内无法从经济和</w:t>
      </w:r>
      <w:r w:rsidRPr="00BE4812">
        <w:rPr>
          <w:rFonts w:hint="eastAsia"/>
          <w:sz w:val="24"/>
        </w:rPr>
        <w:t>/</w:t>
      </w:r>
      <w:r>
        <w:rPr>
          <w:rFonts w:hint="eastAsia"/>
          <w:sz w:val="24"/>
        </w:rPr>
        <w:t>或技术上解决；企业员工由于环境违法行为被移交至公安机关等。</w:t>
      </w:r>
    </w:p>
  </w:footnote>
  <w:footnote w:id="2">
    <w:p w14:paraId="69FDDA69" w14:textId="77777777" w:rsidR="00751F0E" w:rsidRDefault="00751F0E" w:rsidP="00751F0E">
      <w:pPr>
        <w:pStyle w:val="aa"/>
      </w:pPr>
      <w:r>
        <w:rPr>
          <w:rStyle w:val="ac"/>
        </w:rPr>
        <w:footnoteRef/>
      </w:r>
      <w:r>
        <w:t xml:space="preserve"> </w:t>
      </w:r>
      <w:r w:rsidRPr="008101FB">
        <w:rPr>
          <w:rFonts w:hint="eastAsia"/>
          <w:sz w:val="24"/>
        </w:rPr>
        <w:t>严重</w:t>
      </w:r>
      <w:r>
        <w:rPr>
          <w:rFonts w:hint="eastAsia"/>
          <w:sz w:val="24"/>
        </w:rPr>
        <w:t>劳工方面</w:t>
      </w:r>
      <w:r w:rsidRPr="008101FB">
        <w:rPr>
          <w:rFonts w:hint="eastAsia"/>
          <w:sz w:val="24"/>
        </w:rPr>
        <w:t>违法行为是指：因违法遭受安全及职业健康部门刑事处罚；发生造成人员死亡、超过</w:t>
      </w:r>
      <w:r w:rsidRPr="008101FB">
        <w:rPr>
          <w:rFonts w:hint="eastAsia"/>
          <w:sz w:val="24"/>
        </w:rPr>
        <w:t>10</w:t>
      </w:r>
      <w:r w:rsidRPr="008101FB">
        <w:rPr>
          <w:rFonts w:hint="eastAsia"/>
          <w:sz w:val="24"/>
        </w:rPr>
        <w:t>人严重受伤或直接经济损失超过一千万元的事故；根据中国职业安全法规，发现存在重大职业危害事故等</w:t>
      </w:r>
      <w:r>
        <w:rPr>
          <w:rFonts w:hint="eastAsia"/>
          <w:sz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2E77" w14:textId="77777777" w:rsidR="00774CE9" w:rsidRPr="00040A5A" w:rsidRDefault="00774CE9" w:rsidP="00040A5A">
    <w:pPr>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E6F2" w14:textId="77777777" w:rsidR="003448B4" w:rsidRDefault="003448B4" w:rsidP="003448B4">
    <w:pPr>
      <w:jc w:val="center"/>
      <w:rPr>
        <w:sz w:val="18"/>
      </w:rPr>
    </w:pPr>
  </w:p>
  <w:p w14:paraId="36488DC8" w14:textId="77777777" w:rsidR="005F58CA" w:rsidRPr="003448B4" w:rsidRDefault="003448B4" w:rsidP="003448B4">
    <w:pPr>
      <w:jc w:val="center"/>
      <w:rPr>
        <w:sz w:val="18"/>
      </w:rPr>
    </w:pPr>
    <w:r w:rsidRPr="003448B4">
      <w:rPr>
        <w:rFonts w:hint="eastAsia"/>
        <w:sz w:val="18"/>
      </w:rPr>
      <w:t>世界银行—全球环境基金“中国钢铁行业环境可持续发展项目”之企业示范（第二批）及推广活动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281B" w14:textId="77777777" w:rsidR="009D1DF2" w:rsidRPr="00040A5A" w:rsidRDefault="009D1DF2" w:rsidP="00040A5A">
    <w:pPr>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6032"/>
    <w:multiLevelType w:val="hybridMultilevel"/>
    <w:tmpl w:val="3C34E470"/>
    <w:lvl w:ilvl="0" w:tplc="68281FA4">
      <w:start w:val="1"/>
      <w:numFmt w:val="decimal"/>
      <w:lvlText w:val="（%1）"/>
      <w:lvlJc w:val="left"/>
      <w:pPr>
        <w:ind w:left="8658" w:hanging="720"/>
      </w:pPr>
      <w:rPr>
        <w:rFonts w:hint="default"/>
      </w:rPr>
    </w:lvl>
    <w:lvl w:ilvl="1" w:tplc="04090019" w:tentative="1">
      <w:start w:val="1"/>
      <w:numFmt w:val="lowerLetter"/>
      <w:lvlText w:val="%2)"/>
      <w:lvlJc w:val="left"/>
      <w:pPr>
        <w:ind w:left="8778" w:hanging="420"/>
      </w:pPr>
    </w:lvl>
    <w:lvl w:ilvl="2" w:tplc="0409001B" w:tentative="1">
      <w:start w:val="1"/>
      <w:numFmt w:val="lowerRoman"/>
      <w:lvlText w:val="%3."/>
      <w:lvlJc w:val="right"/>
      <w:pPr>
        <w:ind w:left="9198" w:hanging="420"/>
      </w:pPr>
    </w:lvl>
    <w:lvl w:ilvl="3" w:tplc="0409000F" w:tentative="1">
      <w:start w:val="1"/>
      <w:numFmt w:val="decimal"/>
      <w:lvlText w:val="%4."/>
      <w:lvlJc w:val="left"/>
      <w:pPr>
        <w:ind w:left="9618" w:hanging="420"/>
      </w:pPr>
    </w:lvl>
    <w:lvl w:ilvl="4" w:tplc="04090019" w:tentative="1">
      <w:start w:val="1"/>
      <w:numFmt w:val="lowerLetter"/>
      <w:lvlText w:val="%5)"/>
      <w:lvlJc w:val="left"/>
      <w:pPr>
        <w:ind w:left="10038" w:hanging="420"/>
      </w:pPr>
    </w:lvl>
    <w:lvl w:ilvl="5" w:tplc="0409001B" w:tentative="1">
      <w:start w:val="1"/>
      <w:numFmt w:val="lowerRoman"/>
      <w:lvlText w:val="%6."/>
      <w:lvlJc w:val="right"/>
      <w:pPr>
        <w:ind w:left="10458" w:hanging="420"/>
      </w:pPr>
    </w:lvl>
    <w:lvl w:ilvl="6" w:tplc="0409000F" w:tentative="1">
      <w:start w:val="1"/>
      <w:numFmt w:val="decimal"/>
      <w:lvlText w:val="%7."/>
      <w:lvlJc w:val="left"/>
      <w:pPr>
        <w:ind w:left="10878" w:hanging="420"/>
      </w:pPr>
    </w:lvl>
    <w:lvl w:ilvl="7" w:tplc="04090019" w:tentative="1">
      <w:start w:val="1"/>
      <w:numFmt w:val="lowerLetter"/>
      <w:lvlText w:val="%8)"/>
      <w:lvlJc w:val="left"/>
      <w:pPr>
        <w:ind w:left="11298" w:hanging="420"/>
      </w:pPr>
    </w:lvl>
    <w:lvl w:ilvl="8" w:tplc="0409001B" w:tentative="1">
      <w:start w:val="1"/>
      <w:numFmt w:val="lowerRoman"/>
      <w:lvlText w:val="%9."/>
      <w:lvlJc w:val="right"/>
      <w:pPr>
        <w:ind w:left="11718" w:hanging="420"/>
      </w:pPr>
    </w:lvl>
  </w:abstractNum>
  <w:abstractNum w:abstractNumId="1" w15:restartNumberingAfterBreak="0">
    <w:nsid w:val="05FB149D"/>
    <w:multiLevelType w:val="hybridMultilevel"/>
    <w:tmpl w:val="22268D0A"/>
    <w:lvl w:ilvl="0" w:tplc="4F5CEB1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0978A0"/>
    <w:multiLevelType w:val="hybridMultilevel"/>
    <w:tmpl w:val="FCE8E642"/>
    <w:lvl w:ilvl="0" w:tplc="92682B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BAF6508"/>
    <w:multiLevelType w:val="hybridMultilevel"/>
    <w:tmpl w:val="5D12E658"/>
    <w:lvl w:ilvl="0" w:tplc="74E4DD30">
      <w:start w:val="1"/>
      <w:numFmt w:val="bullet"/>
      <w:lvlText w:val=""/>
      <w:lvlJc w:val="left"/>
      <w:pPr>
        <w:tabs>
          <w:tab w:val="num" w:pos="720"/>
        </w:tabs>
        <w:ind w:left="720" w:hanging="360"/>
      </w:pPr>
      <w:rPr>
        <w:rFonts w:ascii="Wingdings" w:hAnsi="Wingdings" w:hint="default"/>
      </w:rPr>
    </w:lvl>
    <w:lvl w:ilvl="1" w:tplc="1578FAD4">
      <w:start w:val="1"/>
      <w:numFmt w:val="bullet"/>
      <w:lvlText w:val=""/>
      <w:lvlJc w:val="left"/>
      <w:pPr>
        <w:tabs>
          <w:tab w:val="num" w:pos="1440"/>
        </w:tabs>
        <w:ind w:left="1440" w:hanging="360"/>
      </w:pPr>
      <w:rPr>
        <w:rFonts w:ascii="Wingdings" w:hAnsi="Wingdings" w:hint="default"/>
      </w:rPr>
    </w:lvl>
    <w:lvl w:ilvl="2" w:tplc="62D2ACAC" w:tentative="1">
      <w:start w:val="1"/>
      <w:numFmt w:val="bullet"/>
      <w:lvlText w:val=""/>
      <w:lvlJc w:val="left"/>
      <w:pPr>
        <w:tabs>
          <w:tab w:val="num" w:pos="2160"/>
        </w:tabs>
        <w:ind w:left="2160" w:hanging="360"/>
      </w:pPr>
      <w:rPr>
        <w:rFonts w:ascii="Wingdings" w:hAnsi="Wingdings" w:hint="default"/>
      </w:rPr>
    </w:lvl>
    <w:lvl w:ilvl="3" w:tplc="C234E116" w:tentative="1">
      <w:start w:val="1"/>
      <w:numFmt w:val="bullet"/>
      <w:lvlText w:val=""/>
      <w:lvlJc w:val="left"/>
      <w:pPr>
        <w:tabs>
          <w:tab w:val="num" w:pos="2880"/>
        </w:tabs>
        <w:ind w:left="2880" w:hanging="360"/>
      </w:pPr>
      <w:rPr>
        <w:rFonts w:ascii="Wingdings" w:hAnsi="Wingdings" w:hint="default"/>
      </w:rPr>
    </w:lvl>
    <w:lvl w:ilvl="4" w:tplc="9656FE66" w:tentative="1">
      <w:start w:val="1"/>
      <w:numFmt w:val="bullet"/>
      <w:lvlText w:val=""/>
      <w:lvlJc w:val="left"/>
      <w:pPr>
        <w:tabs>
          <w:tab w:val="num" w:pos="3600"/>
        </w:tabs>
        <w:ind w:left="3600" w:hanging="360"/>
      </w:pPr>
      <w:rPr>
        <w:rFonts w:ascii="Wingdings" w:hAnsi="Wingdings" w:hint="default"/>
      </w:rPr>
    </w:lvl>
    <w:lvl w:ilvl="5" w:tplc="49DCEE58" w:tentative="1">
      <w:start w:val="1"/>
      <w:numFmt w:val="bullet"/>
      <w:lvlText w:val=""/>
      <w:lvlJc w:val="left"/>
      <w:pPr>
        <w:tabs>
          <w:tab w:val="num" w:pos="4320"/>
        </w:tabs>
        <w:ind w:left="4320" w:hanging="360"/>
      </w:pPr>
      <w:rPr>
        <w:rFonts w:ascii="Wingdings" w:hAnsi="Wingdings" w:hint="default"/>
      </w:rPr>
    </w:lvl>
    <w:lvl w:ilvl="6" w:tplc="6D96B1B0" w:tentative="1">
      <w:start w:val="1"/>
      <w:numFmt w:val="bullet"/>
      <w:lvlText w:val=""/>
      <w:lvlJc w:val="left"/>
      <w:pPr>
        <w:tabs>
          <w:tab w:val="num" w:pos="5040"/>
        </w:tabs>
        <w:ind w:left="5040" w:hanging="360"/>
      </w:pPr>
      <w:rPr>
        <w:rFonts w:ascii="Wingdings" w:hAnsi="Wingdings" w:hint="default"/>
      </w:rPr>
    </w:lvl>
    <w:lvl w:ilvl="7" w:tplc="305239C0" w:tentative="1">
      <w:start w:val="1"/>
      <w:numFmt w:val="bullet"/>
      <w:lvlText w:val=""/>
      <w:lvlJc w:val="left"/>
      <w:pPr>
        <w:tabs>
          <w:tab w:val="num" w:pos="5760"/>
        </w:tabs>
        <w:ind w:left="5760" w:hanging="360"/>
      </w:pPr>
      <w:rPr>
        <w:rFonts w:ascii="Wingdings" w:hAnsi="Wingdings" w:hint="default"/>
      </w:rPr>
    </w:lvl>
    <w:lvl w:ilvl="8" w:tplc="C660FF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B1014F"/>
    <w:multiLevelType w:val="hybridMultilevel"/>
    <w:tmpl w:val="E83E2454"/>
    <w:lvl w:ilvl="0" w:tplc="0409000F">
      <w:start w:val="1"/>
      <w:numFmt w:val="decimal"/>
      <w:lvlText w:val="%1."/>
      <w:lvlJc w:val="left"/>
      <w:pPr>
        <w:ind w:left="980" w:hanging="420"/>
      </w:pPr>
      <w:rPr>
        <w:rFont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15:restartNumberingAfterBreak="0">
    <w:nsid w:val="11203E85"/>
    <w:multiLevelType w:val="hybridMultilevel"/>
    <w:tmpl w:val="71C63D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6141CA"/>
    <w:multiLevelType w:val="hybridMultilevel"/>
    <w:tmpl w:val="506A7BA2"/>
    <w:lvl w:ilvl="0" w:tplc="7B9EE28C">
      <w:start w:val="1"/>
      <w:numFmt w:val="lowerRoman"/>
      <w:lvlText w:val="%1)."/>
      <w:lvlJc w:val="left"/>
      <w:pPr>
        <w:ind w:left="1740" w:hanging="420"/>
      </w:pPr>
      <w:rPr>
        <w:rFonts w:ascii="Times New Roman" w:hAnsi="Times New Roman" w:cs="Times New Roman"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7" w15:restartNumberingAfterBreak="0">
    <w:nsid w:val="1A1C4B03"/>
    <w:multiLevelType w:val="hybridMultilevel"/>
    <w:tmpl w:val="77045208"/>
    <w:lvl w:ilvl="0" w:tplc="17546C96">
      <w:start w:val="1"/>
      <w:numFmt w:val="japaneseCounting"/>
      <w:lvlText w:val="%1、"/>
      <w:lvlJc w:val="left"/>
      <w:pPr>
        <w:ind w:left="0" w:firstLine="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590B4D"/>
    <w:multiLevelType w:val="hybridMultilevel"/>
    <w:tmpl w:val="220A372C"/>
    <w:lvl w:ilvl="0" w:tplc="23B2DCE6">
      <w:start w:val="1"/>
      <w:numFmt w:val="decimal"/>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7E09F1"/>
    <w:multiLevelType w:val="hybridMultilevel"/>
    <w:tmpl w:val="AC409686"/>
    <w:lvl w:ilvl="0" w:tplc="3CD2B398">
      <w:start w:val="1"/>
      <w:numFmt w:val="lowerRoman"/>
      <w:lvlText w:val="%1)."/>
      <w:lvlJc w:val="left"/>
      <w:pPr>
        <w:ind w:left="1740" w:hanging="420"/>
      </w:pPr>
      <w:rPr>
        <w:rFonts w:ascii="Times New Roman" w:hAnsi="Times New Roman" w:cs="Times New Roman"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10" w15:restartNumberingAfterBreak="0">
    <w:nsid w:val="1F2E6842"/>
    <w:multiLevelType w:val="hybridMultilevel"/>
    <w:tmpl w:val="2152A6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4559EE"/>
    <w:multiLevelType w:val="hybridMultilevel"/>
    <w:tmpl w:val="AEEAEE88"/>
    <w:lvl w:ilvl="0" w:tplc="7DC8E190">
      <w:start w:val="1"/>
      <w:numFmt w:val="chineseCountingThousand"/>
      <w:suff w:val="space"/>
      <w:lvlText w:val="%1、"/>
      <w:lvlJc w:val="left"/>
      <w:pPr>
        <w:ind w:left="0" w:firstLine="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43003EA"/>
    <w:multiLevelType w:val="hybridMultilevel"/>
    <w:tmpl w:val="96C6BB0E"/>
    <w:lvl w:ilvl="0" w:tplc="0409000F">
      <w:start w:val="1"/>
      <w:numFmt w:val="decimal"/>
      <w:lvlText w:val="%1."/>
      <w:lvlJc w:val="left"/>
      <w:pPr>
        <w:ind w:left="1139" w:hanging="420"/>
      </w:p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3" w15:restartNumberingAfterBreak="0">
    <w:nsid w:val="2B1A464D"/>
    <w:multiLevelType w:val="hybridMultilevel"/>
    <w:tmpl w:val="8C1469F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2CAC072C"/>
    <w:multiLevelType w:val="hybridMultilevel"/>
    <w:tmpl w:val="57BE8702"/>
    <w:lvl w:ilvl="0" w:tplc="CD7C8F06">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15:restartNumberingAfterBreak="0">
    <w:nsid w:val="301005B9"/>
    <w:multiLevelType w:val="hybridMultilevel"/>
    <w:tmpl w:val="667AB4C2"/>
    <w:lvl w:ilvl="0" w:tplc="059EDE62">
      <w:start w:val="1"/>
      <w:numFmt w:val="lowerRoman"/>
      <w:lvlText w:val="%1)."/>
      <w:lvlJc w:val="left"/>
      <w:pPr>
        <w:ind w:left="1260" w:hanging="420"/>
      </w:pPr>
      <w:rPr>
        <w:rFonts w:ascii="Times New Roman" w:hAnsi="Times New Roman" w:cs="Times New Roman"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15:restartNumberingAfterBreak="0">
    <w:nsid w:val="30C411E6"/>
    <w:multiLevelType w:val="hybridMultilevel"/>
    <w:tmpl w:val="5E0C7090"/>
    <w:lvl w:ilvl="0" w:tplc="D6D2B014">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17" w15:restartNumberingAfterBreak="0">
    <w:nsid w:val="3AE11B02"/>
    <w:multiLevelType w:val="multilevel"/>
    <w:tmpl w:val="1208145C"/>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8" w15:restartNumberingAfterBreak="0">
    <w:nsid w:val="3C960AA0"/>
    <w:multiLevelType w:val="hybridMultilevel"/>
    <w:tmpl w:val="91DE6C7E"/>
    <w:lvl w:ilvl="0" w:tplc="0409000F">
      <w:start w:val="1"/>
      <w:numFmt w:val="decimal"/>
      <w:lvlText w:val="%1."/>
      <w:lvlJc w:val="left"/>
      <w:pPr>
        <w:ind w:left="1740" w:hanging="420"/>
      </w:pPr>
      <w:rPr>
        <w:rFonts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19" w15:restartNumberingAfterBreak="0">
    <w:nsid w:val="3DCC0A7D"/>
    <w:multiLevelType w:val="hybridMultilevel"/>
    <w:tmpl w:val="37C4C9E4"/>
    <w:lvl w:ilvl="0" w:tplc="84286CA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15:restartNumberingAfterBreak="0">
    <w:nsid w:val="3FAF5A7B"/>
    <w:multiLevelType w:val="hybridMultilevel"/>
    <w:tmpl w:val="E83E2454"/>
    <w:lvl w:ilvl="0" w:tplc="0409000F">
      <w:start w:val="1"/>
      <w:numFmt w:val="decimal"/>
      <w:lvlText w:val="%1."/>
      <w:lvlJc w:val="left"/>
      <w:pPr>
        <w:ind w:left="980" w:hanging="420"/>
      </w:pPr>
      <w:rPr>
        <w:rFont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1" w15:restartNumberingAfterBreak="0">
    <w:nsid w:val="46CE0983"/>
    <w:multiLevelType w:val="hybridMultilevel"/>
    <w:tmpl w:val="124C5624"/>
    <w:lvl w:ilvl="0" w:tplc="04090003">
      <w:start w:val="1"/>
      <w:numFmt w:val="bullet"/>
      <w:lvlText w:val=""/>
      <w:lvlJc w:val="left"/>
      <w:pPr>
        <w:ind w:left="1214" w:hanging="420"/>
      </w:pPr>
      <w:rPr>
        <w:rFonts w:ascii="Wingdings" w:hAnsi="Wingdings" w:hint="default"/>
      </w:rPr>
    </w:lvl>
    <w:lvl w:ilvl="1" w:tplc="04090003" w:tentative="1">
      <w:start w:val="1"/>
      <w:numFmt w:val="bullet"/>
      <w:lvlText w:val=""/>
      <w:lvlJc w:val="left"/>
      <w:pPr>
        <w:ind w:left="1634" w:hanging="420"/>
      </w:pPr>
      <w:rPr>
        <w:rFonts w:ascii="Wingdings" w:hAnsi="Wingdings" w:hint="default"/>
      </w:rPr>
    </w:lvl>
    <w:lvl w:ilvl="2" w:tplc="04090005"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3" w:tentative="1">
      <w:start w:val="1"/>
      <w:numFmt w:val="bullet"/>
      <w:lvlText w:val=""/>
      <w:lvlJc w:val="left"/>
      <w:pPr>
        <w:ind w:left="2894" w:hanging="420"/>
      </w:pPr>
      <w:rPr>
        <w:rFonts w:ascii="Wingdings" w:hAnsi="Wingdings" w:hint="default"/>
      </w:rPr>
    </w:lvl>
    <w:lvl w:ilvl="5" w:tplc="04090005"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3" w:tentative="1">
      <w:start w:val="1"/>
      <w:numFmt w:val="bullet"/>
      <w:lvlText w:val=""/>
      <w:lvlJc w:val="left"/>
      <w:pPr>
        <w:ind w:left="4154" w:hanging="420"/>
      </w:pPr>
      <w:rPr>
        <w:rFonts w:ascii="Wingdings" w:hAnsi="Wingdings" w:hint="default"/>
      </w:rPr>
    </w:lvl>
    <w:lvl w:ilvl="8" w:tplc="04090005" w:tentative="1">
      <w:start w:val="1"/>
      <w:numFmt w:val="bullet"/>
      <w:lvlText w:val=""/>
      <w:lvlJc w:val="left"/>
      <w:pPr>
        <w:ind w:left="4574" w:hanging="420"/>
      </w:pPr>
      <w:rPr>
        <w:rFonts w:ascii="Wingdings" w:hAnsi="Wingdings" w:hint="default"/>
      </w:rPr>
    </w:lvl>
  </w:abstractNum>
  <w:abstractNum w:abstractNumId="22" w15:restartNumberingAfterBreak="0">
    <w:nsid w:val="478E6566"/>
    <w:multiLevelType w:val="hybridMultilevel"/>
    <w:tmpl w:val="AFCA7C5E"/>
    <w:lvl w:ilvl="0" w:tplc="68281F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7A0067E"/>
    <w:multiLevelType w:val="hybridMultilevel"/>
    <w:tmpl w:val="1BC0E18A"/>
    <w:lvl w:ilvl="0" w:tplc="0C14B3D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15:restartNumberingAfterBreak="0">
    <w:nsid w:val="48CC7FEC"/>
    <w:multiLevelType w:val="hybridMultilevel"/>
    <w:tmpl w:val="E83E2454"/>
    <w:lvl w:ilvl="0" w:tplc="0409000F">
      <w:start w:val="1"/>
      <w:numFmt w:val="decimal"/>
      <w:lvlText w:val="%1."/>
      <w:lvlJc w:val="left"/>
      <w:pPr>
        <w:ind w:left="980" w:hanging="420"/>
      </w:pPr>
      <w:rPr>
        <w:rFont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5" w15:restartNumberingAfterBreak="0">
    <w:nsid w:val="48FB1123"/>
    <w:multiLevelType w:val="hybridMultilevel"/>
    <w:tmpl w:val="D53CE866"/>
    <w:lvl w:ilvl="0" w:tplc="04090011">
      <w:start w:val="1"/>
      <w:numFmt w:val="decimal"/>
      <w:lvlText w:val="%1)"/>
      <w:lvlJc w:val="left"/>
      <w:pPr>
        <w:ind w:left="1400" w:hanging="420"/>
      </w:pPr>
      <w:rPr>
        <w:rFonts w:hint="eastAsia"/>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26" w15:restartNumberingAfterBreak="0">
    <w:nsid w:val="4BC15E87"/>
    <w:multiLevelType w:val="hybridMultilevel"/>
    <w:tmpl w:val="5066D008"/>
    <w:lvl w:ilvl="0" w:tplc="68281F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D93C79"/>
    <w:multiLevelType w:val="hybridMultilevel"/>
    <w:tmpl w:val="ABB6FCCA"/>
    <w:lvl w:ilvl="0" w:tplc="8E4EDC48">
      <w:start w:val="1"/>
      <w:numFmt w:val="decimal"/>
      <w:lvlText w:val="%1."/>
      <w:lvlJc w:val="left"/>
      <w:pPr>
        <w:ind w:left="842" w:hanging="360"/>
      </w:pPr>
      <w:rPr>
        <w:rFonts w:ascii="Times New Roman" w:hAnsi="Times New Roman" w:cs="Times New Roman"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8" w15:restartNumberingAfterBreak="0">
    <w:nsid w:val="528A2D6A"/>
    <w:multiLevelType w:val="hybridMultilevel"/>
    <w:tmpl w:val="6E8424FC"/>
    <w:lvl w:ilvl="0" w:tplc="2E166FAA">
      <w:start w:val="1"/>
      <w:numFmt w:val="lowerRoman"/>
      <w:lvlText w:val="%1)."/>
      <w:lvlJc w:val="left"/>
      <w:pPr>
        <w:ind w:left="1260" w:hanging="420"/>
      </w:pPr>
      <w:rPr>
        <w:rFonts w:ascii="Times New Roman" w:hAnsi="Times New Roman" w:cs="Times New Roman"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9" w15:restartNumberingAfterBreak="0">
    <w:nsid w:val="5495321B"/>
    <w:multiLevelType w:val="hybridMultilevel"/>
    <w:tmpl w:val="0F12869E"/>
    <w:lvl w:ilvl="0" w:tplc="FC0842F6">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9EF6E63"/>
    <w:multiLevelType w:val="hybridMultilevel"/>
    <w:tmpl w:val="2152A6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CC009AA"/>
    <w:multiLevelType w:val="hybridMultilevel"/>
    <w:tmpl w:val="F8E06B3C"/>
    <w:lvl w:ilvl="0" w:tplc="0409000F">
      <w:start w:val="1"/>
      <w:numFmt w:val="decimal"/>
      <w:lvlText w:val="%1."/>
      <w:lvlJc w:val="left"/>
      <w:pPr>
        <w:ind w:left="980" w:hanging="420"/>
      </w:pPr>
      <w:rPr>
        <w:rFont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2" w15:restartNumberingAfterBreak="0">
    <w:nsid w:val="5E5E07FC"/>
    <w:multiLevelType w:val="hybridMultilevel"/>
    <w:tmpl w:val="BD529BEA"/>
    <w:lvl w:ilvl="0" w:tplc="4596E0D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7771B81"/>
    <w:multiLevelType w:val="hybridMultilevel"/>
    <w:tmpl w:val="75CA68AA"/>
    <w:lvl w:ilvl="0" w:tplc="993279A6">
      <w:start w:val="1"/>
      <w:numFmt w:val="decimal"/>
      <w:lvlText w:val="（%1）"/>
      <w:lvlJc w:val="left"/>
      <w:pPr>
        <w:ind w:left="420" w:hanging="420"/>
      </w:pPr>
      <w:rPr>
        <w:rFonts w:ascii="仿宋" w:eastAsia="仿宋" w:hAnsi="仿宋" w:hint="eastAsia"/>
        <w:b w:val="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8705399"/>
    <w:multiLevelType w:val="hybridMultilevel"/>
    <w:tmpl w:val="A5EA7242"/>
    <w:lvl w:ilvl="0" w:tplc="AF722C9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F207827"/>
    <w:multiLevelType w:val="hybridMultilevel"/>
    <w:tmpl w:val="7D5EF6C0"/>
    <w:lvl w:ilvl="0" w:tplc="0409000F">
      <w:start w:val="1"/>
      <w:numFmt w:val="decimal"/>
      <w:lvlText w:val="%1."/>
      <w:lvlJc w:val="left"/>
      <w:pPr>
        <w:ind w:left="1740" w:hanging="420"/>
      </w:pPr>
      <w:rPr>
        <w:rFonts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36" w15:restartNumberingAfterBreak="0">
    <w:nsid w:val="6F3042B5"/>
    <w:multiLevelType w:val="hybridMultilevel"/>
    <w:tmpl w:val="B7B048FC"/>
    <w:lvl w:ilvl="0" w:tplc="7F543730">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29A5D1E"/>
    <w:multiLevelType w:val="hybridMultilevel"/>
    <w:tmpl w:val="0996FFD6"/>
    <w:lvl w:ilvl="0" w:tplc="41CEEB9A">
      <w:start w:val="1"/>
      <w:numFmt w:val="decimal"/>
      <w:suff w:val="nothing"/>
      <w:lvlText w:val="（%1）"/>
      <w:lvlJc w:val="left"/>
      <w:pPr>
        <w:ind w:left="420" w:hanging="420"/>
      </w:pPr>
      <w:rPr>
        <w:rFonts w:ascii="仿宋" w:eastAsia="仿宋" w:hAnsi="仿宋"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9C43413"/>
    <w:multiLevelType w:val="hybridMultilevel"/>
    <w:tmpl w:val="0996FFD6"/>
    <w:lvl w:ilvl="0" w:tplc="41CEEB9A">
      <w:start w:val="1"/>
      <w:numFmt w:val="decimal"/>
      <w:suff w:val="nothing"/>
      <w:lvlText w:val="（%1）"/>
      <w:lvlJc w:val="left"/>
      <w:pPr>
        <w:ind w:left="420" w:hanging="420"/>
      </w:pPr>
      <w:rPr>
        <w:rFonts w:ascii="仿宋" w:eastAsia="仿宋" w:hAnsi="仿宋"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C0D50E1"/>
    <w:multiLevelType w:val="hybridMultilevel"/>
    <w:tmpl w:val="2D28CA60"/>
    <w:lvl w:ilvl="0" w:tplc="0409000D">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7FCE554B"/>
    <w:multiLevelType w:val="hybridMultilevel"/>
    <w:tmpl w:val="12E2C8F0"/>
    <w:lvl w:ilvl="0" w:tplc="26E4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9"/>
  </w:num>
  <w:num w:numId="3">
    <w:abstractNumId w:val="0"/>
  </w:num>
  <w:num w:numId="4">
    <w:abstractNumId w:val="22"/>
  </w:num>
  <w:num w:numId="5">
    <w:abstractNumId w:val="26"/>
  </w:num>
  <w:num w:numId="6">
    <w:abstractNumId w:val="13"/>
  </w:num>
  <w:num w:numId="7">
    <w:abstractNumId w:val="39"/>
  </w:num>
  <w:num w:numId="8">
    <w:abstractNumId w:val="3"/>
  </w:num>
  <w:num w:numId="9">
    <w:abstractNumId w:val="12"/>
  </w:num>
  <w:num w:numId="10">
    <w:abstractNumId w:val="27"/>
  </w:num>
  <w:num w:numId="11">
    <w:abstractNumId w:val="15"/>
  </w:num>
  <w:num w:numId="12">
    <w:abstractNumId w:val="28"/>
  </w:num>
  <w:num w:numId="13">
    <w:abstractNumId w:val="8"/>
  </w:num>
  <w:num w:numId="14">
    <w:abstractNumId w:val="6"/>
  </w:num>
  <w:num w:numId="15">
    <w:abstractNumId w:val="9"/>
  </w:num>
  <w:num w:numId="16">
    <w:abstractNumId w:val="14"/>
  </w:num>
  <w:num w:numId="17">
    <w:abstractNumId w:val="2"/>
  </w:num>
  <w:num w:numId="18">
    <w:abstractNumId w:val="17"/>
  </w:num>
  <w:num w:numId="19">
    <w:abstractNumId w:val="32"/>
  </w:num>
  <w:num w:numId="20">
    <w:abstractNumId w:val="34"/>
  </w:num>
  <w:num w:numId="21">
    <w:abstractNumId w:val="11"/>
  </w:num>
  <w:num w:numId="22">
    <w:abstractNumId w:val="24"/>
  </w:num>
  <w:num w:numId="23">
    <w:abstractNumId w:val="18"/>
  </w:num>
  <w:num w:numId="24">
    <w:abstractNumId w:val="35"/>
  </w:num>
  <w:num w:numId="25">
    <w:abstractNumId w:val="19"/>
  </w:num>
  <w:num w:numId="26">
    <w:abstractNumId w:val="4"/>
  </w:num>
  <w:num w:numId="27">
    <w:abstractNumId w:val="31"/>
  </w:num>
  <w:num w:numId="28">
    <w:abstractNumId w:val="25"/>
  </w:num>
  <w:num w:numId="29">
    <w:abstractNumId w:val="16"/>
  </w:num>
  <w:num w:numId="30">
    <w:abstractNumId w:val="30"/>
  </w:num>
  <w:num w:numId="31">
    <w:abstractNumId w:val="40"/>
  </w:num>
  <w:num w:numId="32">
    <w:abstractNumId w:val="10"/>
  </w:num>
  <w:num w:numId="33">
    <w:abstractNumId w:val="36"/>
  </w:num>
  <w:num w:numId="34">
    <w:abstractNumId w:val="1"/>
  </w:num>
  <w:num w:numId="35">
    <w:abstractNumId w:val="37"/>
  </w:num>
  <w:num w:numId="36">
    <w:abstractNumId w:val="20"/>
  </w:num>
  <w:num w:numId="37">
    <w:abstractNumId w:val="38"/>
  </w:num>
  <w:num w:numId="38">
    <w:abstractNumId w:val="33"/>
  </w:num>
  <w:num w:numId="39">
    <w:abstractNumId w:val="7"/>
  </w:num>
  <w:num w:numId="40">
    <w:abstractNumId w:val="21"/>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A2"/>
    <w:rsid w:val="000006B9"/>
    <w:rsid w:val="00000F42"/>
    <w:rsid w:val="00001F58"/>
    <w:rsid w:val="00003C83"/>
    <w:rsid w:val="00006402"/>
    <w:rsid w:val="00006683"/>
    <w:rsid w:val="00006F81"/>
    <w:rsid w:val="0001028B"/>
    <w:rsid w:val="000109F2"/>
    <w:rsid w:val="00010E14"/>
    <w:rsid w:val="000114D0"/>
    <w:rsid w:val="000155DF"/>
    <w:rsid w:val="000226A3"/>
    <w:rsid w:val="00022B17"/>
    <w:rsid w:val="00026D03"/>
    <w:rsid w:val="000314CC"/>
    <w:rsid w:val="00031883"/>
    <w:rsid w:val="00032486"/>
    <w:rsid w:val="000324DD"/>
    <w:rsid w:val="00032F6B"/>
    <w:rsid w:val="00034910"/>
    <w:rsid w:val="00034FC2"/>
    <w:rsid w:val="0003637C"/>
    <w:rsid w:val="00036599"/>
    <w:rsid w:val="00040A5A"/>
    <w:rsid w:val="00044071"/>
    <w:rsid w:val="00045490"/>
    <w:rsid w:val="000464F5"/>
    <w:rsid w:val="00046861"/>
    <w:rsid w:val="00047F64"/>
    <w:rsid w:val="000511D4"/>
    <w:rsid w:val="0005315E"/>
    <w:rsid w:val="0005345C"/>
    <w:rsid w:val="0005400B"/>
    <w:rsid w:val="00055900"/>
    <w:rsid w:val="00056764"/>
    <w:rsid w:val="00061695"/>
    <w:rsid w:val="00064A4A"/>
    <w:rsid w:val="00065669"/>
    <w:rsid w:val="00066AE6"/>
    <w:rsid w:val="00067A02"/>
    <w:rsid w:val="00067B74"/>
    <w:rsid w:val="0007070B"/>
    <w:rsid w:val="00074E27"/>
    <w:rsid w:val="000757FA"/>
    <w:rsid w:val="00076A56"/>
    <w:rsid w:val="00076BD3"/>
    <w:rsid w:val="000853C0"/>
    <w:rsid w:val="000872BE"/>
    <w:rsid w:val="000872EE"/>
    <w:rsid w:val="0009023C"/>
    <w:rsid w:val="00090B2D"/>
    <w:rsid w:val="00093C46"/>
    <w:rsid w:val="000945B1"/>
    <w:rsid w:val="00096D36"/>
    <w:rsid w:val="00096E30"/>
    <w:rsid w:val="0009765E"/>
    <w:rsid w:val="000A14E7"/>
    <w:rsid w:val="000A21CF"/>
    <w:rsid w:val="000A2C3F"/>
    <w:rsid w:val="000A4348"/>
    <w:rsid w:val="000A4509"/>
    <w:rsid w:val="000A4A40"/>
    <w:rsid w:val="000A5A7F"/>
    <w:rsid w:val="000B0D64"/>
    <w:rsid w:val="000B164C"/>
    <w:rsid w:val="000B2423"/>
    <w:rsid w:val="000B3B7D"/>
    <w:rsid w:val="000B4421"/>
    <w:rsid w:val="000B5B6B"/>
    <w:rsid w:val="000B7193"/>
    <w:rsid w:val="000B7B90"/>
    <w:rsid w:val="000C5177"/>
    <w:rsid w:val="000C5216"/>
    <w:rsid w:val="000C6967"/>
    <w:rsid w:val="000D01F7"/>
    <w:rsid w:val="000D03A2"/>
    <w:rsid w:val="000D2782"/>
    <w:rsid w:val="000D3AA0"/>
    <w:rsid w:val="000D3F53"/>
    <w:rsid w:val="000D45E2"/>
    <w:rsid w:val="000D4AA4"/>
    <w:rsid w:val="000D51C0"/>
    <w:rsid w:val="000E1D13"/>
    <w:rsid w:val="000E3A73"/>
    <w:rsid w:val="000E46B0"/>
    <w:rsid w:val="000E4CEA"/>
    <w:rsid w:val="000F35F1"/>
    <w:rsid w:val="000F5A3D"/>
    <w:rsid w:val="001000FD"/>
    <w:rsid w:val="00103DE3"/>
    <w:rsid w:val="00104408"/>
    <w:rsid w:val="001052DC"/>
    <w:rsid w:val="00105452"/>
    <w:rsid w:val="00107034"/>
    <w:rsid w:val="00110FED"/>
    <w:rsid w:val="001125F9"/>
    <w:rsid w:val="001146B7"/>
    <w:rsid w:val="00114AF3"/>
    <w:rsid w:val="00114FF6"/>
    <w:rsid w:val="0011518D"/>
    <w:rsid w:val="00120C61"/>
    <w:rsid w:val="001229C5"/>
    <w:rsid w:val="00123D7D"/>
    <w:rsid w:val="001244B5"/>
    <w:rsid w:val="00125A8C"/>
    <w:rsid w:val="001266BD"/>
    <w:rsid w:val="001273CA"/>
    <w:rsid w:val="001278C9"/>
    <w:rsid w:val="0013257C"/>
    <w:rsid w:val="00132BF4"/>
    <w:rsid w:val="0013358A"/>
    <w:rsid w:val="00134390"/>
    <w:rsid w:val="001356A5"/>
    <w:rsid w:val="00135ECE"/>
    <w:rsid w:val="00137810"/>
    <w:rsid w:val="001378CD"/>
    <w:rsid w:val="00140B29"/>
    <w:rsid w:val="00141D7A"/>
    <w:rsid w:val="00141EC1"/>
    <w:rsid w:val="00141F30"/>
    <w:rsid w:val="001428C2"/>
    <w:rsid w:val="00144344"/>
    <w:rsid w:val="00144BB4"/>
    <w:rsid w:val="001460A1"/>
    <w:rsid w:val="0014687C"/>
    <w:rsid w:val="00147C64"/>
    <w:rsid w:val="001502B9"/>
    <w:rsid w:val="00155541"/>
    <w:rsid w:val="00155A47"/>
    <w:rsid w:val="00155F1A"/>
    <w:rsid w:val="00167005"/>
    <w:rsid w:val="00170161"/>
    <w:rsid w:val="00170934"/>
    <w:rsid w:val="00170A1F"/>
    <w:rsid w:val="00173334"/>
    <w:rsid w:val="001733C2"/>
    <w:rsid w:val="00173EDB"/>
    <w:rsid w:val="00174A91"/>
    <w:rsid w:val="00177236"/>
    <w:rsid w:val="00177F3B"/>
    <w:rsid w:val="00181C51"/>
    <w:rsid w:val="001839C9"/>
    <w:rsid w:val="00187537"/>
    <w:rsid w:val="00187680"/>
    <w:rsid w:val="001878A9"/>
    <w:rsid w:val="00191095"/>
    <w:rsid w:val="001916C1"/>
    <w:rsid w:val="001920FB"/>
    <w:rsid w:val="00192656"/>
    <w:rsid w:val="00192A34"/>
    <w:rsid w:val="00192FDA"/>
    <w:rsid w:val="0019351D"/>
    <w:rsid w:val="00193B25"/>
    <w:rsid w:val="00194180"/>
    <w:rsid w:val="001941E2"/>
    <w:rsid w:val="00196125"/>
    <w:rsid w:val="001973FF"/>
    <w:rsid w:val="00197C00"/>
    <w:rsid w:val="001A018A"/>
    <w:rsid w:val="001A0690"/>
    <w:rsid w:val="001A13A2"/>
    <w:rsid w:val="001A385E"/>
    <w:rsid w:val="001A3D69"/>
    <w:rsid w:val="001A3E6D"/>
    <w:rsid w:val="001A63F4"/>
    <w:rsid w:val="001B3002"/>
    <w:rsid w:val="001B496F"/>
    <w:rsid w:val="001B528C"/>
    <w:rsid w:val="001B5F8A"/>
    <w:rsid w:val="001C0AB4"/>
    <w:rsid w:val="001C128B"/>
    <w:rsid w:val="001C1AB3"/>
    <w:rsid w:val="001C29C1"/>
    <w:rsid w:val="001C3E80"/>
    <w:rsid w:val="001C3F35"/>
    <w:rsid w:val="001C4892"/>
    <w:rsid w:val="001C58F3"/>
    <w:rsid w:val="001C5C0D"/>
    <w:rsid w:val="001C6CB7"/>
    <w:rsid w:val="001C72CE"/>
    <w:rsid w:val="001D0828"/>
    <w:rsid w:val="001D09C7"/>
    <w:rsid w:val="001D38D9"/>
    <w:rsid w:val="001D7AB6"/>
    <w:rsid w:val="001E011E"/>
    <w:rsid w:val="001E1A52"/>
    <w:rsid w:val="001E1DB3"/>
    <w:rsid w:val="001E252F"/>
    <w:rsid w:val="001E4665"/>
    <w:rsid w:val="001E46EA"/>
    <w:rsid w:val="001E5B79"/>
    <w:rsid w:val="001E72C8"/>
    <w:rsid w:val="001F17BF"/>
    <w:rsid w:val="001F4C0A"/>
    <w:rsid w:val="001F6057"/>
    <w:rsid w:val="001F6732"/>
    <w:rsid w:val="001F74A2"/>
    <w:rsid w:val="001F7934"/>
    <w:rsid w:val="00203536"/>
    <w:rsid w:val="00204780"/>
    <w:rsid w:val="00206463"/>
    <w:rsid w:val="00206F4B"/>
    <w:rsid w:val="00207E14"/>
    <w:rsid w:val="00210542"/>
    <w:rsid w:val="00212443"/>
    <w:rsid w:val="002125FF"/>
    <w:rsid w:val="0021273D"/>
    <w:rsid w:val="00212D7B"/>
    <w:rsid w:val="00212E92"/>
    <w:rsid w:val="0021547C"/>
    <w:rsid w:val="002155D8"/>
    <w:rsid w:val="00223AE8"/>
    <w:rsid w:val="002248B6"/>
    <w:rsid w:val="002262BF"/>
    <w:rsid w:val="002266A3"/>
    <w:rsid w:val="00226B19"/>
    <w:rsid w:val="002272FA"/>
    <w:rsid w:val="00227318"/>
    <w:rsid w:val="002302BF"/>
    <w:rsid w:val="002327C5"/>
    <w:rsid w:val="002330FF"/>
    <w:rsid w:val="00233D1A"/>
    <w:rsid w:val="00235B49"/>
    <w:rsid w:val="0023785C"/>
    <w:rsid w:val="002378A7"/>
    <w:rsid w:val="00241605"/>
    <w:rsid w:val="00244121"/>
    <w:rsid w:val="00245018"/>
    <w:rsid w:val="00246974"/>
    <w:rsid w:val="00246A44"/>
    <w:rsid w:val="00247652"/>
    <w:rsid w:val="00247CEE"/>
    <w:rsid w:val="002501A4"/>
    <w:rsid w:val="002503B7"/>
    <w:rsid w:val="002528BD"/>
    <w:rsid w:val="00253DCF"/>
    <w:rsid w:val="0025448A"/>
    <w:rsid w:val="00254FC2"/>
    <w:rsid w:val="002553EF"/>
    <w:rsid w:val="00256DB1"/>
    <w:rsid w:val="002574D1"/>
    <w:rsid w:val="00257E11"/>
    <w:rsid w:val="00263098"/>
    <w:rsid w:val="00263454"/>
    <w:rsid w:val="0026471D"/>
    <w:rsid w:val="00265119"/>
    <w:rsid w:val="00266508"/>
    <w:rsid w:val="00266E42"/>
    <w:rsid w:val="00266FD6"/>
    <w:rsid w:val="00272F50"/>
    <w:rsid w:val="00275228"/>
    <w:rsid w:val="00276C8E"/>
    <w:rsid w:val="0028005D"/>
    <w:rsid w:val="0028074A"/>
    <w:rsid w:val="00281CD9"/>
    <w:rsid w:val="0028546C"/>
    <w:rsid w:val="00287A16"/>
    <w:rsid w:val="00290BC5"/>
    <w:rsid w:val="002915F8"/>
    <w:rsid w:val="00291C09"/>
    <w:rsid w:val="00293945"/>
    <w:rsid w:val="00294113"/>
    <w:rsid w:val="00296913"/>
    <w:rsid w:val="002A2096"/>
    <w:rsid w:val="002A213C"/>
    <w:rsid w:val="002A27B8"/>
    <w:rsid w:val="002A3463"/>
    <w:rsid w:val="002A4639"/>
    <w:rsid w:val="002A463F"/>
    <w:rsid w:val="002A545E"/>
    <w:rsid w:val="002A6DE7"/>
    <w:rsid w:val="002B195A"/>
    <w:rsid w:val="002B1EF4"/>
    <w:rsid w:val="002B4F71"/>
    <w:rsid w:val="002B692F"/>
    <w:rsid w:val="002B7E1B"/>
    <w:rsid w:val="002C082D"/>
    <w:rsid w:val="002C28BC"/>
    <w:rsid w:val="002C56A3"/>
    <w:rsid w:val="002C6641"/>
    <w:rsid w:val="002C7D03"/>
    <w:rsid w:val="002D00C9"/>
    <w:rsid w:val="002D2952"/>
    <w:rsid w:val="002D3132"/>
    <w:rsid w:val="002D4319"/>
    <w:rsid w:val="002D4DA8"/>
    <w:rsid w:val="002D751F"/>
    <w:rsid w:val="002D787C"/>
    <w:rsid w:val="002D7A44"/>
    <w:rsid w:val="002E11DB"/>
    <w:rsid w:val="002E2932"/>
    <w:rsid w:val="002E4D31"/>
    <w:rsid w:val="002E62BB"/>
    <w:rsid w:val="002E747E"/>
    <w:rsid w:val="002F098F"/>
    <w:rsid w:val="002F482D"/>
    <w:rsid w:val="002F5234"/>
    <w:rsid w:val="002F5343"/>
    <w:rsid w:val="002F737F"/>
    <w:rsid w:val="002F7456"/>
    <w:rsid w:val="002F7C46"/>
    <w:rsid w:val="002F7F1F"/>
    <w:rsid w:val="00300C8F"/>
    <w:rsid w:val="003021B2"/>
    <w:rsid w:val="00302892"/>
    <w:rsid w:val="003046B4"/>
    <w:rsid w:val="00306337"/>
    <w:rsid w:val="00307151"/>
    <w:rsid w:val="00310545"/>
    <w:rsid w:val="003148EF"/>
    <w:rsid w:val="00314EC8"/>
    <w:rsid w:val="00315352"/>
    <w:rsid w:val="00316F98"/>
    <w:rsid w:val="00322844"/>
    <w:rsid w:val="00324303"/>
    <w:rsid w:val="00325E4B"/>
    <w:rsid w:val="00326759"/>
    <w:rsid w:val="00326BE5"/>
    <w:rsid w:val="00326C5E"/>
    <w:rsid w:val="0033006E"/>
    <w:rsid w:val="00333237"/>
    <w:rsid w:val="00333AF4"/>
    <w:rsid w:val="003342B5"/>
    <w:rsid w:val="00334723"/>
    <w:rsid w:val="00336121"/>
    <w:rsid w:val="0034084A"/>
    <w:rsid w:val="003429E0"/>
    <w:rsid w:val="003432D3"/>
    <w:rsid w:val="003437CC"/>
    <w:rsid w:val="00344136"/>
    <w:rsid w:val="003448B4"/>
    <w:rsid w:val="003475FF"/>
    <w:rsid w:val="0034775D"/>
    <w:rsid w:val="00351532"/>
    <w:rsid w:val="00351A2C"/>
    <w:rsid w:val="00353112"/>
    <w:rsid w:val="00354CDF"/>
    <w:rsid w:val="003570A8"/>
    <w:rsid w:val="00357B62"/>
    <w:rsid w:val="00363EE0"/>
    <w:rsid w:val="00365776"/>
    <w:rsid w:val="00366D4E"/>
    <w:rsid w:val="00366FF4"/>
    <w:rsid w:val="0036700E"/>
    <w:rsid w:val="00367649"/>
    <w:rsid w:val="003706D1"/>
    <w:rsid w:val="00372541"/>
    <w:rsid w:val="00372E3E"/>
    <w:rsid w:val="00375C81"/>
    <w:rsid w:val="003766A1"/>
    <w:rsid w:val="00376930"/>
    <w:rsid w:val="0037733C"/>
    <w:rsid w:val="0038174E"/>
    <w:rsid w:val="00381CCD"/>
    <w:rsid w:val="00381D45"/>
    <w:rsid w:val="003849C5"/>
    <w:rsid w:val="003870BE"/>
    <w:rsid w:val="00390288"/>
    <w:rsid w:val="0039055D"/>
    <w:rsid w:val="003913C6"/>
    <w:rsid w:val="003920AF"/>
    <w:rsid w:val="00394468"/>
    <w:rsid w:val="003952FB"/>
    <w:rsid w:val="003961C7"/>
    <w:rsid w:val="003967F9"/>
    <w:rsid w:val="00397109"/>
    <w:rsid w:val="003A08B2"/>
    <w:rsid w:val="003A1D19"/>
    <w:rsid w:val="003A319F"/>
    <w:rsid w:val="003A31AC"/>
    <w:rsid w:val="003A4610"/>
    <w:rsid w:val="003A489F"/>
    <w:rsid w:val="003A6055"/>
    <w:rsid w:val="003A67DF"/>
    <w:rsid w:val="003B1178"/>
    <w:rsid w:val="003B2DC2"/>
    <w:rsid w:val="003B46E7"/>
    <w:rsid w:val="003B664D"/>
    <w:rsid w:val="003B7394"/>
    <w:rsid w:val="003C2D56"/>
    <w:rsid w:val="003C3F51"/>
    <w:rsid w:val="003C5175"/>
    <w:rsid w:val="003C553F"/>
    <w:rsid w:val="003C5709"/>
    <w:rsid w:val="003C6044"/>
    <w:rsid w:val="003C6B0C"/>
    <w:rsid w:val="003D159F"/>
    <w:rsid w:val="003D1B11"/>
    <w:rsid w:val="003D28EF"/>
    <w:rsid w:val="003D2A9F"/>
    <w:rsid w:val="003D5E41"/>
    <w:rsid w:val="003E175E"/>
    <w:rsid w:val="003E6253"/>
    <w:rsid w:val="003E6D9A"/>
    <w:rsid w:val="003F0235"/>
    <w:rsid w:val="003F0238"/>
    <w:rsid w:val="003F03C7"/>
    <w:rsid w:val="003F2FC4"/>
    <w:rsid w:val="003F3F13"/>
    <w:rsid w:val="003F5CE3"/>
    <w:rsid w:val="003F69BE"/>
    <w:rsid w:val="003F6D7D"/>
    <w:rsid w:val="003F7F3E"/>
    <w:rsid w:val="00404E15"/>
    <w:rsid w:val="00407752"/>
    <w:rsid w:val="00407F87"/>
    <w:rsid w:val="00412319"/>
    <w:rsid w:val="0041398F"/>
    <w:rsid w:val="00413D0F"/>
    <w:rsid w:val="00414114"/>
    <w:rsid w:val="00415E9B"/>
    <w:rsid w:val="00417A5C"/>
    <w:rsid w:val="00422497"/>
    <w:rsid w:val="004226CD"/>
    <w:rsid w:val="00424876"/>
    <w:rsid w:val="0042572F"/>
    <w:rsid w:val="00426A68"/>
    <w:rsid w:val="004304EB"/>
    <w:rsid w:val="00431C24"/>
    <w:rsid w:val="00432326"/>
    <w:rsid w:val="00432929"/>
    <w:rsid w:val="00432A00"/>
    <w:rsid w:val="00433A69"/>
    <w:rsid w:val="00433CB4"/>
    <w:rsid w:val="004348AD"/>
    <w:rsid w:val="0043535F"/>
    <w:rsid w:val="00435A55"/>
    <w:rsid w:val="00436ECC"/>
    <w:rsid w:val="00437FB7"/>
    <w:rsid w:val="00440195"/>
    <w:rsid w:val="00440302"/>
    <w:rsid w:val="0044080A"/>
    <w:rsid w:val="0044245B"/>
    <w:rsid w:val="00442D51"/>
    <w:rsid w:val="00442E4A"/>
    <w:rsid w:val="004436D6"/>
    <w:rsid w:val="004469BB"/>
    <w:rsid w:val="004473CC"/>
    <w:rsid w:val="00447F75"/>
    <w:rsid w:val="00450C74"/>
    <w:rsid w:val="00450D54"/>
    <w:rsid w:val="00451082"/>
    <w:rsid w:val="004511C4"/>
    <w:rsid w:val="004515CA"/>
    <w:rsid w:val="00451927"/>
    <w:rsid w:val="0045224C"/>
    <w:rsid w:val="004524C9"/>
    <w:rsid w:val="0045440E"/>
    <w:rsid w:val="00454D6D"/>
    <w:rsid w:val="00454E06"/>
    <w:rsid w:val="00455AD5"/>
    <w:rsid w:val="00455C1D"/>
    <w:rsid w:val="00455F70"/>
    <w:rsid w:val="00461EA8"/>
    <w:rsid w:val="00464B3E"/>
    <w:rsid w:val="004659D3"/>
    <w:rsid w:val="00470799"/>
    <w:rsid w:val="00470A7D"/>
    <w:rsid w:val="00470DDA"/>
    <w:rsid w:val="004721AC"/>
    <w:rsid w:val="004733FE"/>
    <w:rsid w:val="00474C0D"/>
    <w:rsid w:val="004757F5"/>
    <w:rsid w:val="00476AC9"/>
    <w:rsid w:val="00480D2B"/>
    <w:rsid w:val="00481096"/>
    <w:rsid w:val="0048269A"/>
    <w:rsid w:val="00483188"/>
    <w:rsid w:val="004841F5"/>
    <w:rsid w:val="00484EB8"/>
    <w:rsid w:val="00484FA1"/>
    <w:rsid w:val="004852F9"/>
    <w:rsid w:val="00486CF9"/>
    <w:rsid w:val="00487B69"/>
    <w:rsid w:val="00490967"/>
    <w:rsid w:val="004911F7"/>
    <w:rsid w:val="00491291"/>
    <w:rsid w:val="00491D20"/>
    <w:rsid w:val="00492A44"/>
    <w:rsid w:val="00492AF0"/>
    <w:rsid w:val="00492BF3"/>
    <w:rsid w:val="0049359C"/>
    <w:rsid w:val="0049499D"/>
    <w:rsid w:val="00494D44"/>
    <w:rsid w:val="00496749"/>
    <w:rsid w:val="00497A19"/>
    <w:rsid w:val="00497B56"/>
    <w:rsid w:val="004A06E3"/>
    <w:rsid w:val="004A2E06"/>
    <w:rsid w:val="004A73CA"/>
    <w:rsid w:val="004B03EB"/>
    <w:rsid w:val="004B228E"/>
    <w:rsid w:val="004B2B59"/>
    <w:rsid w:val="004B65E2"/>
    <w:rsid w:val="004B67CD"/>
    <w:rsid w:val="004B6F4A"/>
    <w:rsid w:val="004B7A90"/>
    <w:rsid w:val="004B7F98"/>
    <w:rsid w:val="004C031D"/>
    <w:rsid w:val="004D0161"/>
    <w:rsid w:val="004D1FF0"/>
    <w:rsid w:val="004D41B9"/>
    <w:rsid w:val="004D47AC"/>
    <w:rsid w:val="004D5635"/>
    <w:rsid w:val="004D6BAF"/>
    <w:rsid w:val="004E0B50"/>
    <w:rsid w:val="004E0BEA"/>
    <w:rsid w:val="004E2B2E"/>
    <w:rsid w:val="004E42AA"/>
    <w:rsid w:val="004E7373"/>
    <w:rsid w:val="004F0F3A"/>
    <w:rsid w:val="004F576B"/>
    <w:rsid w:val="004F6000"/>
    <w:rsid w:val="004F613A"/>
    <w:rsid w:val="00503667"/>
    <w:rsid w:val="005037C7"/>
    <w:rsid w:val="00503A4C"/>
    <w:rsid w:val="00507C9B"/>
    <w:rsid w:val="005101DB"/>
    <w:rsid w:val="005113FA"/>
    <w:rsid w:val="00515232"/>
    <w:rsid w:val="00516F43"/>
    <w:rsid w:val="00517174"/>
    <w:rsid w:val="00517574"/>
    <w:rsid w:val="00517D3C"/>
    <w:rsid w:val="00520A4A"/>
    <w:rsid w:val="00521694"/>
    <w:rsid w:val="00522E80"/>
    <w:rsid w:val="00523F5D"/>
    <w:rsid w:val="00525778"/>
    <w:rsid w:val="00527071"/>
    <w:rsid w:val="005271C4"/>
    <w:rsid w:val="005304A8"/>
    <w:rsid w:val="005304CD"/>
    <w:rsid w:val="00530DE8"/>
    <w:rsid w:val="0053106E"/>
    <w:rsid w:val="00532BD6"/>
    <w:rsid w:val="00534BCB"/>
    <w:rsid w:val="005355A5"/>
    <w:rsid w:val="00540624"/>
    <w:rsid w:val="005406FD"/>
    <w:rsid w:val="00541115"/>
    <w:rsid w:val="005442C3"/>
    <w:rsid w:val="005456B0"/>
    <w:rsid w:val="005523F4"/>
    <w:rsid w:val="0055246F"/>
    <w:rsid w:val="00552BE2"/>
    <w:rsid w:val="00553904"/>
    <w:rsid w:val="0055606C"/>
    <w:rsid w:val="00560204"/>
    <w:rsid w:val="005602B2"/>
    <w:rsid w:val="00562700"/>
    <w:rsid w:val="00562984"/>
    <w:rsid w:val="00563CE2"/>
    <w:rsid w:val="005655A3"/>
    <w:rsid w:val="00566816"/>
    <w:rsid w:val="005712FA"/>
    <w:rsid w:val="005718B1"/>
    <w:rsid w:val="00571AFF"/>
    <w:rsid w:val="00573955"/>
    <w:rsid w:val="00575BB4"/>
    <w:rsid w:val="00577A1C"/>
    <w:rsid w:val="00580D75"/>
    <w:rsid w:val="00581751"/>
    <w:rsid w:val="005826A6"/>
    <w:rsid w:val="00584B4D"/>
    <w:rsid w:val="00592EA3"/>
    <w:rsid w:val="005936AE"/>
    <w:rsid w:val="005942CE"/>
    <w:rsid w:val="00595F77"/>
    <w:rsid w:val="00597403"/>
    <w:rsid w:val="005A12A6"/>
    <w:rsid w:val="005A1D23"/>
    <w:rsid w:val="005A2726"/>
    <w:rsid w:val="005A2F4C"/>
    <w:rsid w:val="005A3575"/>
    <w:rsid w:val="005A39E9"/>
    <w:rsid w:val="005B277E"/>
    <w:rsid w:val="005B2D90"/>
    <w:rsid w:val="005B2FA6"/>
    <w:rsid w:val="005B4751"/>
    <w:rsid w:val="005B4E33"/>
    <w:rsid w:val="005B4F42"/>
    <w:rsid w:val="005B7B4C"/>
    <w:rsid w:val="005C15D3"/>
    <w:rsid w:val="005C50FE"/>
    <w:rsid w:val="005C5157"/>
    <w:rsid w:val="005C6338"/>
    <w:rsid w:val="005D1158"/>
    <w:rsid w:val="005D395C"/>
    <w:rsid w:val="005D3C10"/>
    <w:rsid w:val="005D4C97"/>
    <w:rsid w:val="005D561A"/>
    <w:rsid w:val="005D563F"/>
    <w:rsid w:val="005E1E10"/>
    <w:rsid w:val="005E29B2"/>
    <w:rsid w:val="005E3023"/>
    <w:rsid w:val="005E7042"/>
    <w:rsid w:val="005E7532"/>
    <w:rsid w:val="005E7CD8"/>
    <w:rsid w:val="005F01EC"/>
    <w:rsid w:val="005F20CF"/>
    <w:rsid w:val="005F58CA"/>
    <w:rsid w:val="005F5C36"/>
    <w:rsid w:val="005F6B0B"/>
    <w:rsid w:val="00600094"/>
    <w:rsid w:val="00600ECA"/>
    <w:rsid w:val="006021C8"/>
    <w:rsid w:val="00606020"/>
    <w:rsid w:val="0060623A"/>
    <w:rsid w:val="00610E5B"/>
    <w:rsid w:val="00611E5D"/>
    <w:rsid w:val="0061348E"/>
    <w:rsid w:val="00616F3E"/>
    <w:rsid w:val="00616FF4"/>
    <w:rsid w:val="00620A14"/>
    <w:rsid w:val="0062195B"/>
    <w:rsid w:val="0062254F"/>
    <w:rsid w:val="00622CA5"/>
    <w:rsid w:val="006243D2"/>
    <w:rsid w:val="006254B7"/>
    <w:rsid w:val="006300B7"/>
    <w:rsid w:val="00630CA7"/>
    <w:rsid w:val="00631181"/>
    <w:rsid w:val="00634B9C"/>
    <w:rsid w:val="00634D7B"/>
    <w:rsid w:val="006361C4"/>
    <w:rsid w:val="006374E3"/>
    <w:rsid w:val="006405C0"/>
    <w:rsid w:val="00640ACA"/>
    <w:rsid w:val="00644964"/>
    <w:rsid w:val="006463CC"/>
    <w:rsid w:val="00650315"/>
    <w:rsid w:val="00650E39"/>
    <w:rsid w:val="00652F96"/>
    <w:rsid w:val="00653FB2"/>
    <w:rsid w:val="00654C1C"/>
    <w:rsid w:val="00656EB4"/>
    <w:rsid w:val="00660057"/>
    <w:rsid w:val="00661973"/>
    <w:rsid w:val="00662099"/>
    <w:rsid w:val="00662B9C"/>
    <w:rsid w:val="00665CD9"/>
    <w:rsid w:val="00666285"/>
    <w:rsid w:val="0066696E"/>
    <w:rsid w:val="00671D0B"/>
    <w:rsid w:val="00671DB1"/>
    <w:rsid w:val="006727AF"/>
    <w:rsid w:val="0067704C"/>
    <w:rsid w:val="0068028D"/>
    <w:rsid w:val="00680E0A"/>
    <w:rsid w:val="00681B7D"/>
    <w:rsid w:val="006822B4"/>
    <w:rsid w:val="006825F1"/>
    <w:rsid w:val="0068491A"/>
    <w:rsid w:val="00687431"/>
    <w:rsid w:val="006936DF"/>
    <w:rsid w:val="006967F6"/>
    <w:rsid w:val="006971B1"/>
    <w:rsid w:val="006A0683"/>
    <w:rsid w:val="006A2A52"/>
    <w:rsid w:val="006A40B5"/>
    <w:rsid w:val="006A5579"/>
    <w:rsid w:val="006A6754"/>
    <w:rsid w:val="006B053C"/>
    <w:rsid w:val="006B0E0E"/>
    <w:rsid w:val="006B30BB"/>
    <w:rsid w:val="006B40B5"/>
    <w:rsid w:val="006B6022"/>
    <w:rsid w:val="006B6393"/>
    <w:rsid w:val="006B68C9"/>
    <w:rsid w:val="006B72AC"/>
    <w:rsid w:val="006B78D7"/>
    <w:rsid w:val="006C0034"/>
    <w:rsid w:val="006C3655"/>
    <w:rsid w:val="006C5345"/>
    <w:rsid w:val="006D0862"/>
    <w:rsid w:val="006D0C4A"/>
    <w:rsid w:val="006D0FB0"/>
    <w:rsid w:val="006D2C60"/>
    <w:rsid w:val="006D3A11"/>
    <w:rsid w:val="006D5A43"/>
    <w:rsid w:val="006E05D6"/>
    <w:rsid w:val="006E174D"/>
    <w:rsid w:val="006E1ED0"/>
    <w:rsid w:val="006E1FE2"/>
    <w:rsid w:val="006E3D01"/>
    <w:rsid w:val="006E4CAE"/>
    <w:rsid w:val="006E642E"/>
    <w:rsid w:val="006E7A1B"/>
    <w:rsid w:val="006F0E01"/>
    <w:rsid w:val="006F595C"/>
    <w:rsid w:val="006F6637"/>
    <w:rsid w:val="006F6EAB"/>
    <w:rsid w:val="006F71E9"/>
    <w:rsid w:val="0070155F"/>
    <w:rsid w:val="007046CB"/>
    <w:rsid w:val="00706E19"/>
    <w:rsid w:val="00707B9A"/>
    <w:rsid w:val="007104CB"/>
    <w:rsid w:val="00711003"/>
    <w:rsid w:val="00712897"/>
    <w:rsid w:val="00712D57"/>
    <w:rsid w:val="00714D53"/>
    <w:rsid w:val="00715533"/>
    <w:rsid w:val="0071599E"/>
    <w:rsid w:val="00716A5A"/>
    <w:rsid w:val="00717E7E"/>
    <w:rsid w:val="0072182A"/>
    <w:rsid w:val="00722FCD"/>
    <w:rsid w:val="007232F4"/>
    <w:rsid w:val="0072605F"/>
    <w:rsid w:val="00731903"/>
    <w:rsid w:val="00733882"/>
    <w:rsid w:val="007341CC"/>
    <w:rsid w:val="0073474B"/>
    <w:rsid w:val="007350DB"/>
    <w:rsid w:val="007401E1"/>
    <w:rsid w:val="00740DF3"/>
    <w:rsid w:val="007422D5"/>
    <w:rsid w:val="00746574"/>
    <w:rsid w:val="00747F8E"/>
    <w:rsid w:val="007513CA"/>
    <w:rsid w:val="00751946"/>
    <w:rsid w:val="00751F0E"/>
    <w:rsid w:val="007521E9"/>
    <w:rsid w:val="00753A04"/>
    <w:rsid w:val="007543D5"/>
    <w:rsid w:val="007563B2"/>
    <w:rsid w:val="00760D7E"/>
    <w:rsid w:val="00760E50"/>
    <w:rsid w:val="00761F78"/>
    <w:rsid w:val="00763ACD"/>
    <w:rsid w:val="00764B2C"/>
    <w:rsid w:val="00765382"/>
    <w:rsid w:val="00766A6D"/>
    <w:rsid w:val="0077239E"/>
    <w:rsid w:val="007736C8"/>
    <w:rsid w:val="00774CE9"/>
    <w:rsid w:val="007752A3"/>
    <w:rsid w:val="00775EAF"/>
    <w:rsid w:val="00777FF8"/>
    <w:rsid w:val="00783714"/>
    <w:rsid w:val="007923DB"/>
    <w:rsid w:val="00793492"/>
    <w:rsid w:val="0079398B"/>
    <w:rsid w:val="00794FCE"/>
    <w:rsid w:val="00795BBB"/>
    <w:rsid w:val="007968DC"/>
    <w:rsid w:val="007A20C6"/>
    <w:rsid w:val="007A35CA"/>
    <w:rsid w:val="007A3D0B"/>
    <w:rsid w:val="007A587F"/>
    <w:rsid w:val="007A7151"/>
    <w:rsid w:val="007B2C87"/>
    <w:rsid w:val="007B3CD5"/>
    <w:rsid w:val="007B3F18"/>
    <w:rsid w:val="007B488B"/>
    <w:rsid w:val="007B4AFF"/>
    <w:rsid w:val="007B7D2C"/>
    <w:rsid w:val="007C3901"/>
    <w:rsid w:val="007C57EA"/>
    <w:rsid w:val="007C6BCF"/>
    <w:rsid w:val="007D0527"/>
    <w:rsid w:val="007D7865"/>
    <w:rsid w:val="007E0C5C"/>
    <w:rsid w:val="007E122F"/>
    <w:rsid w:val="007E12CC"/>
    <w:rsid w:val="007E63F5"/>
    <w:rsid w:val="007F47FE"/>
    <w:rsid w:val="007F5B89"/>
    <w:rsid w:val="007F61D2"/>
    <w:rsid w:val="007F6895"/>
    <w:rsid w:val="007F7D84"/>
    <w:rsid w:val="00800816"/>
    <w:rsid w:val="00805F8D"/>
    <w:rsid w:val="00806E2F"/>
    <w:rsid w:val="008101FB"/>
    <w:rsid w:val="00813928"/>
    <w:rsid w:val="00816F03"/>
    <w:rsid w:val="008207F4"/>
    <w:rsid w:val="0082090B"/>
    <w:rsid w:val="00820E5B"/>
    <w:rsid w:val="00820FCA"/>
    <w:rsid w:val="00821608"/>
    <w:rsid w:val="008219F9"/>
    <w:rsid w:val="008234A1"/>
    <w:rsid w:val="00824A2C"/>
    <w:rsid w:val="008267D7"/>
    <w:rsid w:val="00827771"/>
    <w:rsid w:val="008335FD"/>
    <w:rsid w:val="00833C02"/>
    <w:rsid w:val="00834518"/>
    <w:rsid w:val="0083505B"/>
    <w:rsid w:val="008353DA"/>
    <w:rsid w:val="008356BB"/>
    <w:rsid w:val="00836D77"/>
    <w:rsid w:val="00837896"/>
    <w:rsid w:val="00840B8E"/>
    <w:rsid w:val="008413E8"/>
    <w:rsid w:val="00841DE9"/>
    <w:rsid w:val="008455A0"/>
    <w:rsid w:val="0084592F"/>
    <w:rsid w:val="00845C92"/>
    <w:rsid w:val="0084780E"/>
    <w:rsid w:val="00847926"/>
    <w:rsid w:val="00855C6E"/>
    <w:rsid w:val="00856380"/>
    <w:rsid w:val="00856783"/>
    <w:rsid w:val="0085695D"/>
    <w:rsid w:val="00857512"/>
    <w:rsid w:val="008609A6"/>
    <w:rsid w:val="00860E75"/>
    <w:rsid w:val="00862377"/>
    <w:rsid w:val="00864028"/>
    <w:rsid w:val="00864172"/>
    <w:rsid w:val="008660C5"/>
    <w:rsid w:val="00866CDC"/>
    <w:rsid w:val="00867DC0"/>
    <w:rsid w:val="008715F3"/>
    <w:rsid w:val="00871C5C"/>
    <w:rsid w:val="0087242E"/>
    <w:rsid w:val="008729BA"/>
    <w:rsid w:val="00873093"/>
    <w:rsid w:val="00874024"/>
    <w:rsid w:val="00875CEA"/>
    <w:rsid w:val="008800BA"/>
    <w:rsid w:val="00881F00"/>
    <w:rsid w:val="00883A54"/>
    <w:rsid w:val="00883E66"/>
    <w:rsid w:val="00885E3F"/>
    <w:rsid w:val="008875DD"/>
    <w:rsid w:val="00887D88"/>
    <w:rsid w:val="008912D9"/>
    <w:rsid w:val="008936CD"/>
    <w:rsid w:val="0089398C"/>
    <w:rsid w:val="00895CA5"/>
    <w:rsid w:val="008A06C0"/>
    <w:rsid w:val="008A1412"/>
    <w:rsid w:val="008A2782"/>
    <w:rsid w:val="008A69FF"/>
    <w:rsid w:val="008A6F38"/>
    <w:rsid w:val="008A7E24"/>
    <w:rsid w:val="008B0CAF"/>
    <w:rsid w:val="008B12B7"/>
    <w:rsid w:val="008B1F57"/>
    <w:rsid w:val="008B3F35"/>
    <w:rsid w:val="008B43B0"/>
    <w:rsid w:val="008B5080"/>
    <w:rsid w:val="008B6B9B"/>
    <w:rsid w:val="008B7530"/>
    <w:rsid w:val="008C013D"/>
    <w:rsid w:val="008C618F"/>
    <w:rsid w:val="008C6709"/>
    <w:rsid w:val="008D0A8D"/>
    <w:rsid w:val="008D0B08"/>
    <w:rsid w:val="008D0F74"/>
    <w:rsid w:val="008D2ADC"/>
    <w:rsid w:val="008D36AF"/>
    <w:rsid w:val="008D4B34"/>
    <w:rsid w:val="008D516D"/>
    <w:rsid w:val="008D6E15"/>
    <w:rsid w:val="008E06C7"/>
    <w:rsid w:val="008E37BA"/>
    <w:rsid w:val="008E38F8"/>
    <w:rsid w:val="008E42CC"/>
    <w:rsid w:val="008E4DB7"/>
    <w:rsid w:val="008E7CC4"/>
    <w:rsid w:val="008F0C6E"/>
    <w:rsid w:val="008F3AC0"/>
    <w:rsid w:val="008F3E5B"/>
    <w:rsid w:val="008F7CB9"/>
    <w:rsid w:val="00900F19"/>
    <w:rsid w:val="00900F92"/>
    <w:rsid w:val="009019B2"/>
    <w:rsid w:val="009036AD"/>
    <w:rsid w:val="00903739"/>
    <w:rsid w:val="009037DB"/>
    <w:rsid w:val="0090523F"/>
    <w:rsid w:val="009119FD"/>
    <w:rsid w:val="00912E0A"/>
    <w:rsid w:val="0091391A"/>
    <w:rsid w:val="00914F63"/>
    <w:rsid w:val="00915093"/>
    <w:rsid w:val="00917A24"/>
    <w:rsid w:val="00917C5E"/>
    <w:rsid w:val="0092062D"/>
    <w:rsid w:val="0092281E"/>
    <w:rsid w:val="00930410"/>
    <w:rsid w:val="00934610"/>
    <w:rsid w:val="00942850"/>
    <w:rsid w:val="00943A98"/>
    <w:rsid w:val="00944B1E"/>
    <w:rsid w:val="00944EA5"/>
    <w:rsid w:val="00945572"/>
    <w:rsid w:val="00945C24"/>
    <w:rsid w:val="00945E31"/>
    <w:rsid w:val="00946109"/>
    <w:rsid w:val="009502F6"/>
    <w:rsid w:val="00952FF1"/>
    <w:rsid w:val="00955DD3"/>
    <w:rsid w:val="00960736"/>
    <w:rsid w:val="00962179"/>
    <w:rsid w:val="00962B34"/>
    <w:rsid w:val="00966086"/>
    <w:rsid w:val="0096687B"/>
    <w:rsid w:val="00966C57"/>
    <w:rsid w:val="009703E1"/>
    <w:rsid w:val="00970BF6"/>
    <w:rsid w:val="0097215E"/>
    <w:rsid w:val="00972E78"/>
    <w:rsid w:val="0097308C"/>
    <w:rsid w:val="00973336"/>
    <w:rsid w:val="0097472A"/>
    <w:rsid w:val="009749D9"/>
    <w:rsid w:val="00975326"/>
    <w:rsid w:val="0097619B"/>
    <w:rsid w:val="00976559"/>
    <w:rsid w:val="00977147"/>
    <w:rsid w:val="00983033"/>
    <w:rsid w:val="00983483"/>
    <w:rsid w:val="00984F9F"/>
    <w:rsid w:val="00990C2F"/>
    <w:rsid w:val="00995F65"/>
    <w:rsid w:val="00996B83"/>
    <w:rsid w:val="00997C4A"/>
    <w:rsid w:val="00997D33"/>
    <w:rsid w:val="009A0398"/>
    <w:rsid w:val="009A431A"/>
    <w:rsid w:val="009A6627"/>
    <w:rsid w:val="009B17CC"/>
    <w:rsid w:val="009B2F2B"/>
    <w:rsid w:val="009B2F42"/>
    <w:rsid w:val="009B3349"/>
    <w:rsid w:val="009B3664"/>
    <w:rsid w:val="009B4814"/>
    <w:rsid w:val="009B60AE"/>
    <w:rsid w:val="009B6F8A"/>
    <w:rsid w:val="009C0FBD"/>
    <w:rsid w:val="009C18A5"/>
    <w:rsid w:val="009C2C76"/>
    <w:rsid w:val="009C5A1C"/>
    <w:rsid w:val="009C691D"/>
    <w:rsid w:val="009D15C9"/>
    <w:rsid w:val="009D1DF2"/>
    <w:rsid w:val="009D208C"/>
    <w:rsid w:val="009D2810"/>
    <w:rsid w:val="009D2C4C"/>
    <w:rsid w:val="009D3487"/>
    <w:rsid w:val="009D76BD"/>
    <w:rsid w:val="009E13E0"/>
    <w:rsid w:val="009E1CE1"/>
    <w:rsid w:val="009E540D"/>
    <w:rsid w:val="009E6787"/>
    <w:rsid w:val="009E6E44"/>
    <w:rsid w:val="009E7712"/>
    <w:rsid w:val="009F6DF2"/>
    <w:rsid w:val="00A01A63"/>
    <w:rsid w:val="00A02071"/>
    <w:rsid w:val="00A03A23"/>
    <w:rsid w:val="00A055F1"/>
    <w:rsid w:val="00A05CCA"/>
    <w:rsid w:val="00A065D0"/>
    <w:rsid w:val="00A06B62"/>
    <w:rsid w:val="00A071EE"/>
    <w:rsid w:val="00A13AE9"/>
    <w:rsid w:val="00A145A5"/>
    <w:rsid w:val="00A145B3"/>
    <w:rsid w:val="00A16D91"/>
    <w:rsid w:val="00A16E1A"/>
    <w:rsid w:val="00A17AD8"/>
    <w:rsid w:val="00A21D86"/>
    <w:rsid w:val="00A23537"/>
    <w:rsid w:val="00A25D87"/>
    <w:rsid w:val="00A26838"/>
    <w:rsid w:val="00A319A8"/>
    <w:rsid w:val="00A31E24"/>
    <w:rsid w:val="00A3460D"/>
    <w:rsid w:val="00A35176"/>
    <w:rsid w:val="00A36CCE"/>
    <w:rsid w:val="00A373DB"/>
    <w:rsid w:val="00A37A9E"/>
    <w:rsid w:val="00A37C69"/>
    <w:rsid w:val="00A40C20"/>
    <w:rsid w:val="00A40D4E"/>
    <w:rsid w:val="00A41B19"/>
    <w:rsid w:val="00A4279E"/>
    <w:rsid w:val="00A443C1"/>
    <w:rsid w:val="00A445DE"/>
    <w:rsid w:val="00A46593"/>
    <w:rsid w:val="00A51111"/>
    <w:rsid w:val="00A51D6B"/>
    <w:rsid w:val="00A53558"/>
    <w:rsid w:val="00A55844"/>
    <w:rsid w:val="00A565E2"/>
    <w:rsid w:val="00A609ED"/>
    <w:rsid w:val="00A63067"/>
    <w:rsid w:val="00A64352"/>
    <w:rsid w:val="00A66366"/>
    <w:rsid w:val="00A7004D"/>
    <w:rsid w:val="00A70353"/>
    <w:rsid w:val="00A705D6"/>
    <w:rsid w:val="00A75451"/>
    <w:rsid w:val="00A757A4"/>
    <w:rsid w:val="00A77759"/>
    <w:rsid w:val="00A80292"/>
    <w:rsid w:val="00A81E63"/>
    <w:rsid w:val="00A852E1"/>
    <w:rsid w:val="00A8753F"/>
    <w:rsid w:val="00A923DF"/>
    <w:rsid w:val="00A926DE"/>
    <w:rsid w:val="00A92E2F"/>
    <w:rsid w:val="00A93773"/>
    <w:rsid w:val="00A96862"/>
    <w:rsid w:val="00AA51AC"/>
    <w:rsid w:val="00AA6990"/>
    <w:rsid w:val="00AA7187"/>
    <w:rsid w:val="00AB076C"/>
    <w:rsid w:val="00AB4181"/>
    <w:rsid w:val="00AB5F6F"/>
    <w:rsid w:val="00AB6C58"/>
    <w:rsid w:val="00AB7A67"/>
    <w:rsid w:val="00AB7ACF"/>
    <w:rsid w:val="00AC39A1"/>
    <w:rsid w:val="00AC3ABA"/>
    <w:rsid w:val="00AC46C7"/>
    <w:rsid w:val="00AC4A0E"/>
    <w:rsid w:val="00AD084D"/>
    <w:rsid w:val="00AD13CD"/>
    <w:rsid w:val="00AD2081"/>
    <w:rsid w:val="00AD2C08"/>
    <w:rsid w:val="00AD3C94"/>
    <w:rsid w:val="00AD60F2"/>
    <w:rsid w:val="00AD6D6E"/>
    <w:rsid w:val="00AD75D6"/>
    <w:rsid w:val="00AE181F"/>
    <w:rsid w:val="00AE3886"/>
    <w:rsid w:val="00AF177E"/>
    <w:rsid w:val="00AF3D76"/>
    <w:rsid w:val="00B00304"/>
    <w:rsid w:val="00B01019"/>
    <w:rsid w:val="00B01D5E"/>
    <w:rsid w:val="00B0291B"/>
    <w:rsid w:val="00B031B5"/>
    <w:rsid w:val="00B03A08"/>
    <w:rsid w:val="00B042A8"/>
    <w:rsid w:val="00B06C35"/>
    <w:rsid w:val="00B06D24"/>
    <w:rsid w:val="00B06FCB"/>
    <w:rsid w:val="00B078E0"/>
    <w:rsid w:val="00B10524"/>
    <w:rsid w:val="00B10847"/>
    <w:rsid w:val="00B11E35"/>
    <w:rsid w:val="00B12037"/>
    <w:rsid w:val="00B12B10"/>
    <w:rsid w:val="00B12EC8"/>
    <w:rsid w:val="00B155DB"/>
    <w:rsid w:val="00B15F21"/>
    <w:rsid w:val="00B20A73"/>
    <w:rsid w:val="00B20D03"/>
    <w:rsid w:val="00B2170D"/>
    <w:rsid w:val="00B22746"/>
    <w:rsid w:val="00B229F3"/>
    <w:rsid w:val="00B24A68"/>
    <w:rsid w:val="00B25951"/>
    <w:rsid w:val="00B25DC5"/>
    <w:rsid w:val="00B26243"/>
    <w:rsid w:val="00B315A3"/>
    <w:rsid w:val="00B32267"/>
    <w:rsid w:val="00B33A40"/>
    <w:rsid w:val="00B357B3"/>
    <w:rsid w:val="00B35876"/>
    <w:rsid w:val="00B37AC9"/>
    <w:rsid w:val="00B40CE9"/>
    <w:rsid w:val="00B42AF1"/>
    <w:rsid w:val="00B54E11"/>
    <w:rsid w:val="00B54F66"/>
    <w:rsid w:val="00B579E6"/>
    <w:rsid w:val="00B618E6"/>
    <w:rsid w:val="00B62968"/>
    <w:rsid w:val="00B64359"/>
    <w:rsid w:val="00B6495A"/>
    <w:rsid w:val="00B64BE1"/>
    <w:rsid w:val="00B657B1"/>
    <w:rsid w:val="00B65AA2"/>
    <w:rsid w:val="00B66FFE"/>
    <w:rsid w:val="00B671E2"/>
    <w:rsid w:val="00B7006A"/>
    <w:rsid w:val="00B7728F"/>
    <w:rsid w:val="00B83634"/>
    <w:rsid w:val="00B83A3C"/>
    <w:rsid w:val="00B90180"/>
    <w:rsid w:val="00B91D8D"/>
    <w:rsid w:val="00B93B04"/>
    <w:rsid w:val="00B94149"/>
    <w:rsid w:val="00B95189"/>
    <w:rsid w:val="00B96AB7"/>
    <w:rsid w:val="00BA0055"/>
    <w:rsid w:val="00BA1F07"/>
    <w:rsid w:val="00BA5CB1"/>
    <w:rsid w:val="00BA72B6"/>
    <w:rsid w:val="00BA7C73"/>
    <w:rsid w:val="00BA7FF0"/>
    <w:rsid w:val="00BB2480"/>
    <w:rsid w:val="00BB31D3"/>
    <w:rsid w:val="00BB33A5"/>
    <w:rsid w:val="00BB4068"/>
    <w:rsid w:val="00BB4209"/>
    <w:rsid w:val="00BB4D4B"/>
    <w:rsid w:val="00BC0A4E"/>
    <w:rsid w:val="00BC0B49"/>
    <w:rsid w:val="00BC2102"/>
    <w:rsid w:val="00BC44B6"/>
    <w:rsid w:val="00BC497C"/>
    <w:rsid w:val="00BC4E29"/>
    <w:rsid w:val="00BC7806"/>
    <w:rsid w:val="00BD03FB"/>
    <w:rsid w:val="00BD0D7B"/>
    <w:rsid w:val="00BD12E6"/>
    <w:rsid w:val="00BD19D0"/>
    <w:rsid w:val="00BD40A3"/>
    <w:rsid w:val="00BD417E"/>
    <w:rsid w:val="00BD4759"/>
    <w:rsid w:val="00BD5297"/>
    <w:rsid w:val="00BD619C"/>
    <w:rsid w:val="00BE25D8"/>
    <w:rsid w:val="00BE30AA"/>
    <w:rsid w:val="00BE3CD0"/>
    <w:rsid w:val="00BE462F"/>
    <w:rsid w:val="00BE46FA"/>
    <w:rsid w:val="00BE4812"/>
    <w:rsid w:val="00BE5DE5"/>
    <w:rsid w:val="00BE6C49"/>
    <w:rsid w:val="00BE7E9C"/>
    <w:rsid w:val="00BF36EA"/>
    <w:rsid w:val="00BF3D3E"/>
    <w:rsid w:val="00BF513B"/>
    <w:rsid w:val="00BF623F"/>
    <w:rsid w:val="00C02CC9"/>
    <w:rsid w:val="00C06884"/>
    <w:rsid w:val="00C06E57"/>
    <w:rsid w:val="00C11048"/>
    <w:rsid w:val="00C116B7"/>
    <w:rsid w:val="00C139BD"/>
    <w:rsid w:val="00C140CA"/>
    <w:rsid w:val="00C1485B"/>
    <w:rsid w:val="00C153A3"/>
    <w:rsid w:val="00C15716"/>
    <w:rsid w:val="00C1732A"/>
    <w:rsid w:val="00C17FF1"/>
    <w:rsid w:val="00C20143"/>
    <w:rsid w:val="00C22319"/>
    <w:rsid w:val="00C23091"/>
    <w:rsid w:val="00C25D05"/>
    <w:rsid w:val="00C33FBE"/>
    <w:rsid w:val="00C35E31"/>
    <w:rsid w:val="00C3669E"/>
    <w:rsid w:val="00C45866"/>
    <w:rsid w:val="00C50D41"/>
    <w:rsid w:val="00C51FC6"/>
    <w:rsid w:val="00C526F6"/>
    <w:rsid w:val="00C53D51"/>
    <w:rsid w:val="00C54AC4"/>
    <w:rsid w:val="00C557D1"/>
    <w:rsid w:val="00C559FF"/>
    <w:rsid w:val="00C55A2F"/>
    <w:rsid w:val="00C565F6"/>
    <w:rsid w:val="00C56A3B"/>
    <w:rsid w:val="00C57392"/>
    <w:rsid w:val="00C621A8"/>
    <w:rsid w:val="00C64BAA"/>
    <w:rsid w:val="00C65437"/>
    <w:rsid w:val="00C657AF"/>
    <w:rsid w:val="00C67198"/>
    <w:rsid w:val="00C70208"/>
    <w:rsid w:val="00C71D09"/>
    <w:rsid w:val="00C773DF"/>
    <w:rsid w:val="00C77813"/>
    <w:rsid w:val="00C77D46"/>
    <w:rsid w:val="00C77E28"/>
    <w:rsid w:val="00C81F1C"/>
    <w:rsid w:val="00C8255C"/>
    <w:rsid w:val="00C836A6"/>
    <w:rsid w:val="00C87B92"/>
    <w:rsid w:val="00C91A16"/>
    <w:rsid w:val="00C926C3"/>
    <w:rsid w:val="00C94006"/>
    <w:rsid w:val="00C95B5C"/>
    <w:rsid w:val="00CA10BB"/>
    <w:rsid w:val="00CA12A4"/>
    <w:rsid w:val="00CA2830"/>
    <w:rsid w:val="00CA4076"/>
    <w:rsid w:val="00CA4AD9"/>
    <w:rsid w:val="00CA7217"/>
    <w:rsid w:val="00CA724E"/>
    <w:rsid w:val="00CB145D"/>
    <w:rsid w:val="00CB1B6F"/>
    <w:rsid w:val="00CB29CE"/>
    <w:rsid w:val="00CB4693"/>
    <w:rsid w:val="00CB4878"/>
    <w:rsid w:val="00CB4AB4"/>
    <w:rsid w:val="00CB5F15"/>
    <w:rsid w:val="00CB6015"/>
    <w:rsid w:val="00CB663A"/>
    <w:rsid w:val="00CB6BBC"/>
    <w:rsid w:val="00CB6E43"/>
    <w:rsid w:val="00CC13B0"/>
    <w:rsid w:val="00CC1992"/>
    <w:rsid w:val="00CC46A0"/>
    <w:rsid w:val="00CC6231"/>
    <w:rsid w:val="00CC6332"/>
    <w:rsid w:val="00CC7C15"/>
    <w:rsid w:val="00CD0A6F"/>
    <w:rsid w:val="00CD0A82"/>
    <w:rsid w:val="00CD0B12"/>
    <w:rsid w:val="00CD1D3C"/>
    <w:rsid w:val="00CD3D08"/>
    <w:rsid w:val="00CD4B61"/>
    <w:rsid w:val="00CD7166"/>
    <w:rsid w:val="00CE0ABB"/>
    <w:rsid w:val="00CE1306"/>
    <w:rsid w:val="00CE2AD3"/>
    <w:rsid w:val="00CE3D3D"/>
    <w:rsid w:val="00CE4E78"/>
    <w:rsid w:val="00CE754D"/>
    <w:rsid w:val="00CF1084"/>
    <w:rsid w:val="00CF540E"/>
    <w:rsid w:val="00CF5687"/>
    <w:rsid w:val="00CF6D1E"/>
    <w:rsid w:val="00D00E6C"/>
    <w:rsid w:val="00D01FB4"/>
    <w:rsid w:val="00D02824"/>
    <w:rsid w:val="00D03D37"/>
    <w:rsid w:val="00D04E96"/>
    <w:rsid w:val="00D07470"/>
    <w:rsid w:val="00D106FD"/>
    <w:rsid w:val="00D12EA7"/>
    <w:rsid w:val="00D14FC3"/>
    <w:rsid w:val="00D16A49"/>
    <w:rsid w:val="00D227D5"/>
    <w:rsid w:val="00D22DCB"/>
    <w:rsid w:val="00D251FD"/>
    <w:rsid w:val="00D31C9D"/>
    <w:rsid w:val="00D31CFA"/>
    <w:rsid w:val="00D36626"/>
    <w:rsid w:val="00D367F5"/>
    <w:rsid w:val="00D41D16"/>
    <w:rsid w:val="00D42643"/>
    <w:rsid w:val="00D44578"/>
    <w:rsid w:val="00D44824"/>
    <w:rsid w:val="00D4529D"/>
    <w:rsid w:val="00D45CC7"/>
    <w:rsid w:val="00D5012A"/>
    <w:rsid w:val="00D520EA"/>
    <w:rsid w:val="00D527C6"/>
    <w:rsid w:val="00D53AB5"/>
    <w:rsid w:val="00D54462"/>
    <w:rsid w:val="00D5558E"/>
    <w:rsid w:val="00D56663"/>
    <w:rsid w:val="00D56C1C"/>
    <w:rsid w:val="00D57428"/>
    <w:rsid w:val="00D627FE"/>
    <w:rsid w:val="00D62989"/>
    <w:rsid w:val="00D639D1"/>
    <w:rsid w:val="00D65756"/>
    <w:rsid w:val="00D7152A"/>
    <w:rsid w:val="00D73B84"/>
    <w:rsid w:val="00D74567"/>
    <w:rsid w:val="00D754FE"/>
    <w:rsid w:val="00D75FB8"/>
    <w:rsid w:val="00D76018"/>
    <w:rsid w:val="00D80BE9"/>
    <w:rsid w:val="00D80DD6"/>
    <w:rsid w:val="00D822FB"/>
    <w:rsid w:val="00D82348"/>
    <w:rsid w:val="00D83196"/>
    <w:rsid w:val="00D85B14"/>
    <w:rsid w:val="00D872FC"/>
    <w:rsid w:val="00D915AD"/>
    <w:rsid w:val="00D91CD9"/>
    <w:rsid w:val="00D92406"/>
    <w:rsid w:val="00D94FF0"/>
    <w:rsid w:val="00D96874"/>
    <w:rsid w:val="00D96ADF"/>
    <w:rsid w:val="00D96E0B"/>
    <w:rsid w:val="00D97C17"/>
    <w:rsid w:val="00DA19F2"/>
    <w:rsid w:val="00DA4F0A"/>
    <w:rsid w:val="00DA5910"/>
    <w:rsid w:val="00DA64E8"/>
    <w:rsid w:val="00DB00CD"/>
    <w:rsid w:val="00DB0D61"/>
    <w:rsid w:val="00DB1250"/>
    <w:rsid w:val="00DB461B"/>
    <w:rsid w:val="00DB5B62"/>
    <w:rsid w:val="00DB6DAE"/>
    <w:rsid w:val="00DB7DE2"/>
    <w:rsid w:val="00DC0079"/>
    <w:rsid w:val="00DC0A86"/>
    <w:rsid w:val="00DC4815"/>
    <w:rsid w:val="00DC5267"/>
    <w:rsid w:val="00DC5EE2"/>
    <w:rsid w:val="00DC73C2"/>
    <w:rsid w:val="00DC7DA6"/>
    <w:rsid w:val="00DD2B18"/>
    <w:rsid w:val="00DD321F"/>
    <w:rsid w:val="00DD3692"/>
    <w:rsid w:val="00DD4A0F"/>
    <w:rsid w:val="00DD676E"/>
    <w:rsid w:val="00DD723C"/>
    <w:rsid w:val="00DE26C1"/>
    <w:rsid w:val="00DE2A8D"/>
    <w:rsid w:val="00DE7DDF"/>
    <w:rsid w:val="00DF078F"/>
    <w:rsid w:val="00DF11CC"/>
    <w:rsid w:val="00DF21DA"/>
    <w:rsid w:val="00DF30BF"/>
    <w:rsid w:val="00DF55C1"/>
    <w:rsid w:val="00DF7F94"/>
    <w:rsid w:val="00E011BA"/>
    <w:rsid w:val="00E01258"/>
    <w:rsid w:val="00E01804"/>
    <w:rsid w:val="00E01A2A"/>
    <w:rsid w:val="00E01FBE"/>
    <w:rsid w:val="00E02561"/>
    <w:rsid w:val="00E02C8E"/>
    <w:rsid w:val="00E057B6"/>
    <w:rsid w:val="00E12067"/>
    <w:rsid w:val="00E15149"/>
    <w:rsid w:val="00E15902"/>
    <w:rsid w:val="00E16174"/>
    <w:rsid w:val="00E17E8C"/>
    <w:rsid w:val="00E20F33"/>
    <w:rsid w:val="00E21503"/>
    <w:rsid w:val="00E21712"/>
    <w:rsid w:val="00E22DEB"/>
    <w:rsid w:val="00E23479"/>
    <w:rsid w:val="00E23914"/>
    <w:rsid w:val="00E24E36"/>
    <w:rsid w:val="00E25E81"/>
    <w:rsid w:val="00E343DB"/>
    <w:rsid w:val="00E34807"/>
    <w:rsid w:val="00E35E42"/>
    <w:rsid w:val="00E366D7"/>
    <w:rsid w:val="00E36BDA"/>
    <w:rsid w:val="00E40585"/>
    <w:rsid w:val="00E40BEA"/>
    <w:rsid w:val="00E41820"/>
    <w:rsid w:val="00E42949"/>
    <w:rsid w:val="00E4328C"/>
    <w:rsid w:val="00E446F5"/>
    <w:rsid w:val="00E506B0"/>
    <w:rsid w:val="00E53FD4"/>
    <w:rsid w:val="00E54556"/>
    <w:rsid w:val="00E56D94"/>
    <w:rsid w:val="00E56E04"/>
    <w:rsid w:val="00E57840"/>
    <w:rsid w:val="00E57BC7"/>
    <w:rsid w:val="00E620DC"/>
    <w:rsid w:val="00E63557"/>
    <w:rsid w:val="00E6358C"/>
    <w:rsid w:val="00E63F9E"/>
    <w:rsid w:val="00E65690"/>
    <w:rsid w:val="00E66F93"/>
    <w:rsid w:val="00E723E2"/>
    <w:rsid w:val="00E72F9D"/>
    <w:rsid w:val="00E74669"/>
    <w:rsid w:val="00E74BB9"/>
    <w:rsid w:val="00E75658"/>
    <w:rsid w:val="00E76282"/>
    <w:rsid w:val="00E76E53"/>
    <w:rsid w:val="00E809E2"/>
    <w:rsid w:val="00E863E4"/>
    <w:rsid w:val="00E87632"/>
    <w:rsid w:val="00E91101"/>
    <w:rsid w:val="00E9484E"/>
    <w:rsid w:val="00E9584C"/>
    <w:rsid w:val="00E95B70"/>
    <w:rsid w:val="00E95C5A"/>
    <w:rsid w:val="00E97CA5"/>
    <w:rsid w:val="00EA0DAA"/>
    <w:rsid w:val="00EA18C9"/>
    <w:rsid w:val="00EA1902"/>
    <w:rsid w:val="00EA1E2E"/>
    <w:rsid w:val="00EA28BE"/>
    <w:rsid w:val="00EA330E"/>
    <w:rsid w:val="00EA47FF"/>
    <w:rsid w:val="00EB097D"/>
    <w:rsid w:val="00EB1189"/>
    <w:rsid w:val="00EB1BBC"/>
    <w:rsid w:val="00EB353C"/>
    <w:rsid w:val="00EB423F"/>
    <w:rsid w:val="00EB5B4E"/>
    <w:rsid w:val="00EB7A93"/>
    <w:rsid w:val="00EC04D4"/>
    <w:rsid w:val="00EC193C"/>
    <w:rsid w:val="00EC1EB9"/>
    <w:rsid w:val="00EC3784"/>
    <w:rsid w:val="00EC3881"/>
    <w:rsid w:val="00EC46FF"/>
    <w:rsid w:val="00EC5C67"/>
    <w:rsid w:val="00ED3AB0"/>
    <w:rsid w:val="00ED3F33"/>
    <w:rsid w:val="00ED47C3"/>
    <w:rsid w:val="00ED5420"/>
    <w:rsid w:val="00ED753C"/>
    <w:rsid w:val="00ED7C50"/>
    <w:rsid w:val="00EE42F2"/>
    <w:rsid w:val="00EE6D5A"/>
    <w:rsid w:val="00EE7095"/>
    <w:rsid w:val="00EF0242"/>
    <w:rsid w:val="00EF3DF3"/>
    <w:rsid w:val="00EF50E9"/>
    <w:rsid w:val="00EF550E"/>
    <w:rsid w:val="00EF57EE"/>
    <w:rsid w:val="00EF775C"/>
    <w:rsid w:val="00EF7C5B"/>
    <w:rsid w:val="00F01390"/>
    <w:rsid w:val="00F01F38"/>
    <w:rsid w:val="00F01F3B"/>
    <w:rsid w:val="00F04B6D"/>
    <w:rsid w:val="00F05C8C"/>
    <w:rsid w:val="00F06570"/>
    <w:rsid w:val="00F07143"/>
    <w:rsid w:val="00F0783C"/>
    <w:rsid w:val="00F101E8"/>
    <w:rsid w:val="00F10633"/>
    <w:rsid w:val="00F11726"/>
    <w:rsid w:val="00F125C2"/>
    <w:rsid w:val="00F1267E"/>
    <w:rsid w:val="00F14B22"/>
    <w:rsid w:val="00F14CD3"/>
    <w:rsid w:val="00F15EEA"/>
    <w:rsid w:val="00F21100"/>
    <w:rsid w:val="00F233F4"/>
    <w:rsid w:val="00F25229"/>
    <w:rsid w:val="00F25600"/>
    <w:rsid w:val="00F30962"/>
    <w:rsid w:val="00F32055"/>
    <w:rsid w:val="00F32173"/>
    <w:rsid w:val="00F33120"/>
    <w:rsid w:val="00F334D2"/>
    <w:rsid w:val="00F36511"/>
    <w:rsid w:val="00F37B54"/>
    <w:rsid w:val="00F37BB9"/>
    <w:rsid w:val="00F4150B"/>
    <w:rsid w:val="00F43F6C"/>
    <w:rsid w:val="00F4465F"/>
    <w:rsid w:val="00F448A3"/>
    <w:rsid w:val="00F45693"/>
    <w:rsid w:val="00F459FF"/>
    <w:rsid w:val="00F45EBA"/>
    <w:rsid w:val="00F46176"/>
    <w:rsid w:val="00F47FF2"/>
    <w:rsid w:val="00F50178"/>
    <w:rsid w:val="00F51558"/>
    <w:rsid w:val="00F51A81"/>
    <w:rsid w:val="00F51EEA"/>
    <w:rsid w:val="00F5288E"/>
    <w:rsid w:val="00F5295E"/>
    <w:rsid w:val="00F54409"/>
    <w:rsid w:val="00F5462B"/>
    <w:rsid w:val="00F5608B"/>
    <w:rsid w:val="00F621C3"/>
    <w:rsid w:val="00F65359"/>
    <w:rsid w:val="00F6554A"/>
    <w:rsid w:val="00F67847"/>
    <w:rsid w:val="00F70458"/>
    <w:rsid w:val="00F70A32"/>
    <w:rsid w:val="00F70F7C"/>
    <w:rsid w:val="00F7375F"/>
    <w:rsid w:val="00F74B48"/>
    <w:rsid w:val="00F75D8C"/>
    <w:rsid w:val="00F764DC"/>
    <w:rsid w:val="00F76D87"/>
    <w:rsid w:val="00F7781A"/>
    <w:rsid w:val="00F77ABD"/>
    <w:rsid w:val="00F77DD8"/>
    <w:rsid w:val="00F812C8"/>
    <w:rsid w:val="00F8167F"/>
    <w:rsid w:val="00F83BCB"/>
    <w:rsid w:val="00F8452D"/>
    <w:rsid w:val="00F84873"/>
    <w:rsid w:val="00F851EF"/>
    <w:rsid w:val="00F86341"/>
    <w:rsid w:val="00F90C37"/>
    <w:rsid w:val="00F91445"/>
    <w:rsid w:val="00F92030"/>
    <w:rsid w:val="00F93473"/>
    <w:rsid w:val="00F94C13"/>
    <w:rsid w:val="00F9615A"/>
    <w:rsid w:val="00F96CCB"/>
    <w:rsid w:val="00FA25E6"/>
    <w:rsid w:val="00FA322E"/>
    <w:rsid w:val="00FA393E"/>
    <w:rsid w:val="00FA52B4"/>
    <w:rsid w:val="00FA62DF"/>
    <w:rsid w:val="00FB0262"/>
    <w:rsid w:val="00FB2CAC"/>
    <w:rsid w:val="00FB5100"/>
    <w:rsid w:val="00FC18EF"/>
    <w:rsid w:val="00FC2521"/>
    <w:rsid w:val="00FC339E"/>
    <w:rsid w:val="00FC4D9B"/>
    <w:rsid w:val="00FC63D5"/>
    <w:rsid w:val="00FC766F"/>
    <w:rsid w:val="00FD1D59"/>
    <w:rsid w:val="00FD3970"/>
    <w:rsid w:val="00FD60CB"/>
    <w:rsid w:val="00FD656C"/>
    <w:rsid w:val="00FD77D2"/>
    <w:rsid w:val="00FD7910"/>
    <w:rsid w:val="00FE46E2"/>
    <w:rsid w:val="00FE4D97"/>
    <w:rsid w:val="00FE5F8E"/>
    <w:rsid w:val="00FE7860"/>
    <w:rsid w:val="00FE7EA8"/>
    <w:rsid w:val="00FF1111"/>
    <w:rsid w:val="00FF287B"/>
    <w:rsid w:val="00FF2B0C"/>
    <w:rsid w:val="00FF2E80"/>
    <w:rsid w:val="00FF3791"/>
    <w:rsid w:val="00FF3CCD"/>
    <w:rsid w:val="00FF3D29"/>
    <w:rsid w:val="00FF3FFD"/>
    <w:rsid w:val="00FF65D8"/>
    <w:rsid w:val="00FF71D9"/>
    <w:rsid w:val="00FF7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2F52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903"/>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4841F5"/>
    <w:pPr>
      <w:keepNext/>
      <w:keepLines/>
      <w:spacing w:before="340" w:after="330" w:line="578" w:lineRule="auto"/>
      <w:outlineLvl w:val="0"/>
    </w:pPr>
    <w:rPr>
      <w:b/>
      <w:bCs/>
      <w:kern w:val="44"/>
      <w:sz w:val="44"/>
      <w:szCs w:val="44"/>
    </w:rPr>
  </w:style>
  <w:style w:type="paragraph" w:styleId="2">
    <w:name w:val="heading 2"/>
    <w:basedOn w:val="a"/>
    <w:next w:val="a"/>
    <w:link w:val="20"/>
    <w:qFormat/>
    <w:rsid w:val="004E0B5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
    <w:unhideWhenUsed/>
    <w:qFormat/>
    <w:rsid w:val="00192A34"/>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344"/>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4">
    <w:name w:val="页眉 字符"/>
    <w:link w:val="a3"/>
    <w:uiPriority w:val="99"/>
    <w:rsid w:val="00144344"/>
    <w:rPr>
      <w:sz w:val="18"/>
      <w:szCs w:val="18"/>
    </w:rPr>
  </w:style>
  <w:style w:type="paragraph" w:styleId="a5">
    <w:name w:val="footer"/>
    <w:basedOn w:val="a"/>
    <w:link w:val="11"/>
    <w:uiPriority w:val="99"/>
    <w:unhideWhenUsed/>
    <w:rsid w:val="00144344"/>
    <w:pPr>
      <w:tabs>
        <w:tab w:val="center" w:pos="4153"/>
        <w:tab w:val="right" w:pos="8306"/>
      </w:tabs>
      <w:snapToGrid w:val="0"/>
      <w:jc w:val="left"/>
    </w:pPr>
    <w:rPr>
      <w:rFonts w:ascii="Calibri" w:hAnsi="Calibri"/>
      <w:sz w:val="18"/>
      <w:szCs w:val="18"/>
    </w:rPr>
  </w:style>
  <w:style w:type="character" w:customStyle="1" w:styleId="11">
    <w:name w:val="页脚 字符1"/>
    <w:link w:val="a5"/>
    <w:uiPriority w:val="99"/>
    <w:rsid w:val="00144344"/>
    <w:rPr>
      <w:sz w:val="18"/>
      <w:szCs w:val="18"/>
    </w:rPr>
  </w:style>
  <w:style w:type="paragraph" w:customStyle="1" w:styleId="a6">
    <w:name w:val="列出段落"/>
    <w:basedOn w:val="a"/>
    <w:uiPriority w:val="34"/>
    <w:qFormat/>
    <w:rsid w:val="003706D1"/>
    <w:pPr>
      <w:ind w:firstLineChars="200" w:firstLine="420"/>
    </w:pPr>
  </w:style>
  <w:style w:type="paragraph" w:styleId="a7">
    <w:name w:val="Balloon Text"/>
    <w:basedOn w:val="a"/>
    <w:link w:val="a8"/>
    <w:uiPriority w:val="99"/>
    <w:semiHidden/>
    <w:unhideWhenUsed/>
    <w:rsid w:val="00711003"/>
    <w:rPr>
      <w:sz w:val="18"/>
      <w:szCs w:val="18"/>
    </w:rPr>
  </w:style>
  <w:style w:type="character" w:customStyle="1" w:styleId="a8">
    <w:name w:val="批注框文本 字符"/>
    <w:link w:val="a7"/>
    <w:uiPriority w:val="99"/>
    <w:semiHidden/>
    <w:rsid w:val="00711003"/>
    <w:rPr>
      <w:rFonts w:ascii="Times New Roman" w:hAnsi="Times New Roman"/>
      <w:kern w:val="2"/>
      <w:sz w:val="18"/>
      <w:szCs w:val="18"/>
    </w:rPr>
  </w:style>
  <w:style w:type="character" w:customStyle="1" w:styleId="20">
    <w:name w:val="标题 2 字符"/>
    <w:link w:val="2"/>
    <w:rsid w:val="004E0B50"/>
    <w:rPr>
      <w:rFonts w:ascii="Arial" w:eastAsia="黑体" w:hAnsi="Arial"/>
      <w:b/>
      <w:bCs/>
      <w:kern w:val="2"/>
      <w:sz w:val="32"/>
      <w:szCs w:val="32"/>
    </w:rPr>
  </w:style>
  <w:style w:type="character" w:customStyle="1" w:styleId="30">
    <w:name w:val="标题 3 字符"/>
    <w:link w:val="3"/>
    <w:uiPriority w:val="9"/>
    <w:rsid w:val="00192A34"/>
    <w:rPr>
      <w:b/>
      <w:bCs/>
      <w:kern w:val="2"/>
      <w:sz w:val="32"/>
      <w:szCs w:val="32"/>
    </w:rPr>
  </w:style>
  <w:style w:type="character" w:customStyle="1" w:styleId="10">
    <w:name w:val="标题 1 字符"/>
    <w:link w:val="1"/>
    <w:uiPriority w:val="9"/>
    <w:rsid w:val="004841F5"/>
    <w:rPr>
      <w:rFonts w:ascii="Times New Roman" w:hAnsi="Times New Roman"/>
      <w:b/>
      <w:bCs/>
      <w:kern w:val="44"/>
      <w:sz w:val="44"/>
      <w:szCs w:val="44"/>
    </w:rPr>
  </w:style>
  <w:style w:type="character" w:customStyle="1" w:styleId="a9">
    <w:name w:val="页脚 字符"/>
    <w:uiPriority w:val="99"/>
    <w:rsid w:val="00774CE9"/>
  </w:style>
  <w:style w:type="paragraph" w:customStyle="1" w:styleId="Default">
    <w:name w:val="Default"/>
    <w:rsid w:val="00492BF3"/>
    <w:pPr>
      <w:widowControl w:val="0"/>
      <w:autoSpaceDE w:val="0"/>
      <w:autoSpaceDN w:val="0"/>
      <w:adjustRightInd w:val="0"/>
    </w:pPr>
    <w:rPr>
      <w:rFonts w:cs="Calibri"/>
      <w:color w:val="000000"/>
      <w:sz w:val="24"/>
      <w:szCs w:val="24"/>
    </w:rPr>
  </w:style>
  <w:style w:type="paragraph" w:styleId="aa">
    <w:name w:val="footnote text"/>
    <w:basedOn w:val="a"/>
    <w:link w:val="ab"/>
    <w:uiPriority w:val="99"/>
    <w:semiHidden/>
    <w:unhideWhenUsed/>
    <w:rsid w:val="00917A24"/>
    <w:pPr>
      <w:snapToGrid w:val="0"/>
      <w:jc w:val="left"/>
    </w:pPr>
    <w:rPr>
      <w:sz w:val="18"/>
      <w:szCs w:val="18"/>
    </w:rPr>
  </w:style>
  <w:style w:type="character" w:customStyle="1" w:styleId="ab">
    <w:name w:val="脚注文本 字符"/>
    <w:link w:val="aa"/>
    <w:uiPriority w:val="99"/>
    <w:semiHidden/>
    <w:rsid w:val="00917A24"/>
    <w:rPr>
      <w:rFonts w:ascii="Times New Roman" w:hAnsi="Times New Roman"/>
      <w:kern w:val="2"/>
      <w:sz w:val="18"/>
      <w:szCs w:val="18"/>
    </w:rPr>
  </w:style>
  <w:style w:type="character" w:styleId="ac">
    <w:name w:val="footnote reference"/>
    <w:uiPriority w:val="99"/>
    <w:semiHidden/>
    <w:unhideWhenUsed/>
    <w:rsid w:val="00917A24"/>
    <w:rPr>
      <w:vertAlign w:val="superscript"/>
    </w:rPr>
  </w:style>
  <w:style w:type="table" w:styleId="21">
    <w:name w:val="Plain Table 2"/>
    <w:basedOn w:val="a1"/>
    <w:uiPriority w:val="42"/>
    <w:rsid w:val="008A06C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d">
    <w:name w:val="annotation reference"/>
    <w:uiPriority w:val="99"/>
    <w:semiHidden/>
    <w:unhideWhenUsed/>
    <w:rsid w:val="008C6709"/>
    <w:rPr>
      <w:sz w:val="21"/>
      <w:szCs w:val="21"/>
    </w:rPr>
  </w:style>
  <w:style w:type="paragraph" w:styleId="ae">
    <w:name w:val="annotation text"/>
    <w:basedOn w:val="a"/>
    <w:link w:val="af"/>
    <w:uiPriority w:val="99"/>
    <w:semiHidden/>
    <w:unhideWhenUsed/>
    <w:rsid w:val="008C6709"/>
    <w:pPr>
      <w:jc w:val="left"/>
    </w:pPr>
  </w:style>
  <w:style w:type="character" w:customStyle="1" w:styleId="af">
    <w:name w:val="批注文字 字符"/>
    <w:link w:val="ae"/>
    <w:uiPriority w:val="99"/>
    <w:semiHidden/>
    <w:rsid w:val="008C6709"/>
    <w:rPr>
      <w:rFonts w:ascii="Times New Roman" w:hAnsi="Times New Roman"/>
      <w:kern w:val="2"/>
      <w:sz w:val="21"/>
      <w:szCs w:val="24"/>
    </w:rPr>
  </w:style>
  <w:style w:type="paragraph" w:styleId="af0">
    <w:name w:val="annotation subject"/>
    <w:basedOn w:val="ae"/>
    <w:next w:val="ae"/>
    <w:link w:val="af1"/>
    <w:uiPriority w:val="99"/>
    <w:semiHidden/>
    <w:unhideWhenUsed/>
    <w:rsid w:val="008C6709"/>
    <w:rPr>
      <w:b/>
      <w:bCs/>
    </w:rPr>
  </w:style>
  <w:style w:type="character" w:customStyle="1" w:styleId="af1">
    <w:name w:val="批注主题 字符"/>
    <w:link w:val="af0"/>
    <w:uiPriority w:val="99"/>
    <w:semiHidden/>
    <w:rsid w:val="008C6709"/>
    <w:rPr>
      <w:rFonts w:ascii="Times New Roman" w:hAnsi="Times New Roman"/>
      <w:b/>
      <w:bCs/>
      <w:kern w:val="2"/>
      <w:sz w:val="21"/>
      <w:szCs w:val="24"/>
    </w:rPr>
  </w:style>
  <w:style w:type="paragraph" w:styleId="TOC">
    <w:name w:val="TOC Heading"/>
    <w:basedOn w:val="1"/>
    <w:next w:val="a"/>
    <w:uiPriority w:val="39"/>
    <w:unhideWhenUsed/>
    <w:qFormat/>
    <w:rsid w:val="000B2423"/>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styleId="TOC1">
    <w:name w:val="toc 1"/>
    <w:basedOn w:val="a"/>
    <w:next w:val="a"/>
    <w:autoRedefine/>
    <w:uiPriority w:val="39"/>
    <w:unhideWhenUsed/>
    <w:rsid w:val="000B2423"/>
  </w:style>
  <w:style w:type="character" w:styleId="af2">
    <w:name w:val="Hyperlink"/>
    <w:uiPriority w:val="99"/>
    <w:unhideWhenUsed/>
    <w:rsid w:val="000B2423"/>
    <w:rPr>
      <w:color w:val="0563C1"/>
      <w:u w:val="single"/>
    </w:rPr>
  </w:style>
  <w:style w:type="paragraph" w:customStyle="1" w:styleId="af3">
    <w:basedOn w:val="a"/>
    <w:next w:val="a6"/>
    <w:uiPriority w:val="34"/>
    <w:qFormat/>
    <w:rsid w:val="00751F0E"/>
    <w:pPr>
      <w:ind w:firstLineChars="200" w:firstLine="420"/>
    </w:pPr>
  </w:style>
  <w:style w:type="paragraph" w:styleId="af4">
    <w:name w:val="Date"/>
    <w:basedOn w:val="a"/>
    <w:next w:val="a"/>
    <w:link w:val="af5"/>
    <w:uiPriority w:val="99"/>
    <w:semiHidden/>
    <w:unhideWhenUsed/>
    <w:rsid w:val="00BA7C73"/>
    <w:pPr>
      <w:ind w:leftChars="2500" w:left="100"/>
    </w:pPr>
  </w:style>
  <w:style w:type="character" w:customStyle="1" w:styleId="af5">
    <w:name w:val="日期 字符"/>
    <w:basedOn w:val="a0"/>
    <w:link w:val="af4"/>
    <w:uiPriority w:val="99"/>
    <w:semiHidden/>
    <w:rsid w:val="00BA7C73"/>
    <w:rPr>
      <w:rFonts w:ascii="Times New Roman" w:hAnsi="Times New Roman"/>
      <w:kern w:val="2"/>
      <w:sz w:val="21"/>
      <w:szCs w:val="24"/>
    </w:rPr>
  </w:style>
  <w:style w:type="paragraph" w:styleId="af6">
    <w:name w:val="List Paragraph"/>
    <w:basedOn w:val="a"/>
    <w:uiPriority w:val="34"/>
    <w:qFormat/>
    <w:rsid w:val="00F4150B"/>
    <w:pPr>
      <w:ind w:firstLineChars="200" w:firstLine="420"/>
    </w:pPr>
  </w:style>
  <w:style w:type="paragraph" w:styleId="af7">
    <w:name w:val="Revision"/>
    <w:hidden/>
    <w:uiPriority w:val="99"/>
    <w:semiHidden/>
    <w:rsid w:val="00584B4D"/>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11362">
      <w:bodyDiv w:val="1"/>
      <w:marLeft w:val="0"/>
      <w:marRight w:val="0"/>
      <w:marTop w:val="0"/>
      <w:marBottom w:val="0"/>
      <w:divBdr>
        <w:top w:val="none" w:sz="0" w:space="0" w:color="auto"/>
        <w:left w:val="none" w:sz="0" w:space="0" w:color="auto"/>
        <w:bottom w:val="none" w:sz="0" w:space="0" w:color="auto"/>
        <w:right w:val="none" w:sz="0" w:space="0" w:color="auto"/>
      </w:divBdr>
    </w:div>
    <w:div w:id="545340828">
      <w:bodyDiv w:val="1"/>
      <w:marLeft w:val="0"/>
      <w:marRight w:val="0"/>
      <w:marTop w:val="0"/>
      <w:marBottom w:val="0"/>
      <w:divBdr>
        <w:top w:val="none" w:sz="0" w:space="0" w:color="auto"/>
        <w:left w:val="none" w:sz="0" w:space="0" w:color="auto"/>
        <w:bottom w:val="none" w:sz="0" w:space="0" w:color="auto"/>
        <w:right w:val="none" w:sz="0" w:space="0" w:color="auto"/>
      </w:divBdr>
    </w:div>
    <w:div w:id="710349680">
      <w:bodyDiv w:val="1"/>
      <w:marLeft w:val="0"/>
      <w:marRight w:val="0"/>
      <w:marTop w:val="0"/>
      <w:marBottom w:val="0"/>
      <w:divBdr>
        <w:top w:val="none" w:sz="0" w:space="0" w:color="auto"/>
        <w:left w:val="none" w:sz="0" w:space="0" w:color="auto"/>
        <w:bottom w:val="none" w:sz="0" w:space="0" w:color="auto"/>
        <w:right w:val="none" w:sz="0" w:space="0" w:color="auto"/>
      </w:divBdr>
      <w:divsChild>
        <w:div w:id="225528718">
          <w:marLeft w:val="1584"/>
          <w:marRight w:val="0"/>
          <w:marTop w:val="86"/>
          <w:marBottom w:val="0"/>
          <w:divBdr>
            <w:top w:val="none" w:sz="0" w:space="0" w:color="auto"/>
            <w:left w:val="none" w:sz="0" w:space="0" w:color="auto"/>
            <w:bottom w:val="none" w:sz="0" w:space="0" w:color="auto"/>
            <w:right w:val="none" w:sz="0" w:space="0" w:color="auto"/>
          </w:divBdr>
        </w:div>
      </w:divsChild>
    </w:div>
    <w:div w:id="761922939">
      <w:bodyDiv w:val="1"/>
      <w:marLeft w:val="0"/>
      <w:marRight w:val="0"/>
      <w:marTop w:val="0"/>
      <w:marBottom w:val="0"/>
      <w:divBdr>
        <w:top w:val="none" w:sz="0" w:space="0" w:color="auto"/>
        <w:left w:val="none" w:sz="0" w:space="0" w:color="auto"/>
        <w:bottom w:val="none" w:sz="0" w:space="0" w:color="auto"/>
        <w:right w:val="none" w:sz="0" w:space="0" w:color="auto"/>
      </w:divBdr>
    </w:div>
    <w:div w:id="194225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C28E6-4BFF-4D8C-8A32-A37285F8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796</Words>
  <Characters>4540</Characters>
  <Application>Microsoft Office Word</Application>
  <DocSecurity>0</DocSecurity>
  <Lines>37</Lines>
  <Paragraphs>10</Paragraphs>
  <ScaleCrop>false</ScaleCrop>
  <Company/>
  <LinksUpToDate>false</LinksUpToDate>
  <CharactersWithSpaces>5326</CharactersWithSpaces>
  <SharedDoc>false</SharedDoc>
  <HLinks>
    <vt:vector size="54" baseType="variant">
      <vt:variant>
        <vt:i4>1245232</vt:i4>
      </vt:variant>
      <vt:variant>
        <vt:i4>50</vt:i4>
      </vt:variant>
      <vt:variant>
        <vt:i4>0</vt:i4>
      </vt:variant>
      <vt:variant>
        <vt:i4>5</vt:i4>
      </vt:variant>
      <vt:variant>
        <vt:lpwstr/>
      </vt:variant>
      <vt:variant>
        <vt:lpwstr>_Toc77340245</vt:lpwstr>
      </vt:variant>
      <vt:variant>
        <vt:i4>1179696</vt:i4>
      </vt:variant>
      <vt:variant>
        <vt:i4>44</vt:i4>
      </vt:variant>
      <vt:variant>
        <vt:i4>0</vt:i4>
      </vt:variant>
      <vt:variant>
        <vt:i4>5</vt:i4>
      </vt:variant>
      <vt:variant>
        <vt:lpwstr/>
      </vt:variant>
      <vt:variant>
        <vt:lpwstr>_Toc77340244</vt:lpwstr>
      </vt:variant>
      <vt:variant>
        <vt:i4>1376304</vt:i4>
      </vt:variant>
      <vt:variant>
        <vt:i4>38</vt:i4>
      </vt:variant>
      <vt:variant>
        <vt:i4>0</vt:i4>
      </vt:variant>
      <vt:variant>
        <vt:i4>5</vt:i4>
      </vt:variant>
      <vt:variant>
        <vt:lpwstr/>
      </vt:variant>
      <vt:variant>
        <vt:lpwstr>_Toc77340243</vt:lpwstr>
      </vt:variant>
      <vt:variant>
        <vt:i4>1310768</vt:i4>
      </vt:variant>
      <vt:variant>
        <vt:i4>32</vt:i4>
      </vt:variant>
      <vt:variant>
        <vt:i4>0</vt:i4>
      </vt:variant>
      <vt:variant>
        <vt:i4>5</vt:i4>
      </vt:variant>
      <vt:variant>
        <vt:lpwstr/>
      </vt:variant>
      <vt:variant>
        <vt:lpwstr>_Toc77340242</vt:lpwstr>
      </vt:variant>
      <vt:variant>
        <vt:i4>1507376</vt:i4>
      </vt:variant>
      <vt:variant>
        <vt:i4>26</vt:i4>
      </vt:variant>
      <vt:variant>
        <vt:i4>0</vt:i4>
      </vt:variant>
      <vt:variant>
        <vt:i4>5</vt:i4>
      </vt:variant>
      <vt:variant>
        <vt:lpwstr/>
      </vt:variant>
      <vt:variant>
        <vt:lpwstr>_Toc77340241</vt:lpwstr>
      </vt:variant>
      <vt:variant>
        <vt:i4>1441840</vt:i4>
      </vt:variant>
      <vt:variant>
        <vt:i4>20</vt:i4>
      </vt:variant>
      <vt:variant>
        <vt:i4>0</vt:i4>
      </vt:variant>
      <vt:variant>
        <vt:i4>5</vt:i4>
      </vt:variant>
      <vt:variant>
        <vt:lpwstr/>
      </vt:variant>
      <vt:variant>
        <vt:lpwstr>_Toc77340240</vt:lpwstr>
      </vt:variant>
      <vt:variant>
        <vt:i4>2031671</vt:i4>
      </vt:variant>
      <vt:variant>
        <vt:i4>14</vt:i4>
      </vt:variant>
      <vt:variant>
        <vt:i4>0</vt:i4>
      </vt:variant>
      <vt:variant>
        <vt:i4>5</vt:i4>
      </vt:variant>
      <vt:variant>
        <vt:lpwstr/>
      </vt:variant>
      <vt:variant>
        <vt:lpwstr>_Toc77340239</vt:lpwstr>
      </vt:variant>
      <vt:variant>
        <vt:i4>1114167</vt:i4>
      </vt:variant>
      <vt:variant>
        <vt:i4>8</vt:i4>
      </vt:variant>
      <vt:variant>
        <vt:i4>0</vt:i4>
      </vt:variant>
      <vt:variant>
        <vt:i4>5</vt:i4>
      </vt:variant>
      <vt:variant>
        <vt:lpwstr/>
      </vt:variant>
      <vt:variant>
        <vt:lpwstr>_Toc77340237</vt:lpwstr>
      </vt:variant>
      <vt:variant>
        <vt:i4>1048631</vt:i4>
      </vt:variant>
      <vt:variant>
        <vt:i4>2</vt:i4>
      </vt:variant>
      <vt:variant>
        <vt:i4>0</vt:i4>
      </vt:variant>
      <vt:variant>
        <vt:i4>5</vt:i4>
      </vt:variant>
      <vt:variant>
        <vt:lpwstr/>
      </vt:variant>
      <vt:variant>
        <vt:lpwstr>_Toc77340236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2021-08-26T07:08:00Z</dcterms:created>
  <dcterms:modified xsi:type="dcterms:W3CDTF">2021-09-13T06:21:00Z</dcterms:modified>
</cp:coreProperties>
</file>