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4C768" w14:textId="77777777" w:rsidR="004C1799" w:rsidRPr="004C1799" w:rsidRDefault="004C1799" w:rsidP="004C1799">
      <w:pPr>
        <w:jc w:val="center"/>
        <w:rPr>
          <w:sz w:val="28"/>
          <w:szCs w:val="28"/>
        </w:rPr>
      </w:pPr>
      <w:r w:rsidRPr="004C1799">
        <w:rPr>
          <w:rFonts w:hint="eastAsia"/>
          <w:sz w:val="28"/>
          <w:szCs w:val="28"/>
        </w:rPr>
        <w:t>全球环境基金（GEF）</w:t>
      </w:r>
      <w:r w:rsidRPr="004C1799">
        <w:rPr>
          <w:rFonts w:cstheme="minorHAnsi"/>
          <w:sz w:val="28"/>
          <w:szCs w:val="28"/>
        </w:rPr>
        <w:t>减少外来入侵物种对中国具有全球重要意义的农业生物多样性和农业生态系统威胁的综合防控体系建设</w:t>
      </w:r>
      <w:r w:rsidRPr="004C1799">
        <w:rPr>
          <w:rFonts w:hint="eastAsia"/>
          <w:sz w:val="28"/>
          <w:szCs w:val="28"/>
        </w:rPr>
        <w:t>项目</w:t>
      </w:r>
    </w:p>
    <w:p w14:paraId="42258F9F" w14:textId="77777777" w:rsidR="002539F0" w:rsidRDefault="002539F0" w:rsidP="007555C0">
      <w:pPr>
        <w:widowControl/>
        <w:contextualSpacing/>
        <w:jc w:val="center"/>
        <w:rPr>
          <w:rFonts w:ascii="黑体" w:eastAsia="黑体" w:hAnsi="黑体" w:cs="Times New Roman"/>
          <w:b/>
          <w:sz w:val="36"/>
          <w:szCs w:val="30"/>
        </w:rPr>
      </w:pPr>
    </w:p>
    <w:p w14:paraId="5072A8C5" w14:textId="0AC157C0" w:rsidR="00E6471F" w:rsidRPr="00053E69" w:rsidRDefault="004311ED" w:rsidP="00306411">
      <w:pPr>
        <w:widowControl/>
        <w:contextualSpacing/>
        <w:jc w:val="center"/>
        <w:rPr>
          <w:rFonts w:ascii="黑体" w:eastAsia="黑体" w:hAnsi="黑体" w:cs="Times New Roman"/>
          <w:b/>
          <w:sz w:val="36"/>
          <w:szCs w:val="30"/>
        </w:rPr>
      </w:pPr>
      <w:r w:rsidRPr="004311ED">
        <w:rPr>
          <w:rFonts w:ascii="黑体" w:eastAsia="黑体" w:hAnsi="黑体" w:cs="Times New Roman" w:hint="eastAsia"/>
          <w:b/>
          <w:sz w:val="36"/>
          <w:szCs w:val="30"/>
        </w:rPr>
        <w:t>海南省外来入侵物种</w:t>
      </w:r>
      <w:r w:rsidR="00DC11EC">
        <w:rPr>
          <w:rFonts w:ascii="黑体" w:eastAsia="黑体" w:hAnsi="黑体" w:cs="Times New Roman" w:hint="eastAsia"/>
          <w:b/>
          <w:sz w:val="36"/>
          <w:szCs w:val="30"/>
        </w:rPr>
        <w:t>对</w:t>
      </w:r>
      <w:r w:rsidRPr="004311ED">
        <w:rPr>
          <w:rFonts w:ascii="黑体" w:eastAsia="黑体" w:hAnsi="黑体" w:cs="Times New Roman" w:hint="eastAsia"/>
          <w:b/>
          <w:sz w:val="36"/>
          <w:szCs w:val="30"/>
        </w:rPr>
        <w:t>生物多样性</w:t>
      </w:r>
      <w:r w:rsidR="00DC11EC">
        <w:rPr>
          <w:rFonts w:ascii="黑体" w:eastAsia="黑体" w:hAnsi="黑体" w:cs="Times New Roman" w:hint="eastAsia"/>
          <w:b/>
          <w:sz w:val="36"/>
          <w:szCs w:val="30"/>
        </w:rPr>
        <w:t>影响的</w:t>
      </w:r>
      <w:r w:rsidRPr="004311ED">
        <w:rPr>
          <w:rFonts w:ascii="黑体" w:eastAsia="黑体" w:hAnsi="黑体" w:cs="Times New Roman" w:hint="eastAsia"/>
          <w:b/>
          <w:sz w:val="36"/>
          <w:szCs w:val="30"/>
        </w:rPr>
        <w:t>风险评估</w:t>
      </w:r>
    </w:p>
    <w:p w14:paraId="0B75C8CA" w14:textId="25A0B43E" w:rsidR="007A4643" w:rsidRDefault="00321B44" w:rsidP="007555C0">
      <w:pPr>
        <w:widowControl/>
        <w:contextualSpacing/>
        <w:jc w:val="center"/>
        <w:rPr>
          <w:rFonts w:ascii="黑体" w:eastAsia="黑体" w:hAnsi="黑体" w:cs="Times New Roman"/>
          <w:b/>
          <w:sz w:val="36"/>
          <w:szCs w:val="30"/>
        </w:rPr>
      </w:pPr>
      <w:r w:rsidRPr="00053E69">
        <w:rPr>
          <w:rFonts w:ascii="黑体" w:eastAsia="黑体" w:hAnsi="黑体" w:cs="Times New Roman" w:hint="eastAsia"/>
          <w:b/>
          <w:sz w:val="36"/>
          <w:szCs w:val="30"/>
        </w:rPr>
        <w:t>工作大纲</w:t>
      </w:r>
    </w:p>
    <w:p w14:paraId="212F6765" w14:textId="77777777" w:rsidR="00205E12" w:rsidRPr="00053E69" w:rsidRDefault="00205E12" w:rsidP="007555C0">
      <w:pPr>
        <w:widowControl/>
        <w:contextualSpacing/>
        <w:jc w:val="center"/>
        <w:rPr>
          <w:rFonts w:ascii="黑体" w:eastAsia="黑体" w:hAnsi="黑体" w:cs="Times New Roman"/>
          <w:b/>
          <w:sz w:val="36"/>
          <w:szCs w:val="30"/>
        </w:rPr>
      </w:pPr>
    </w:p>
    <w:p w14:paraId="7AE26A8D" w14:textId="496ADF86" w:rsidR="004E7DAF" w:rsidRPr="00053E69" w:rsidRDefault="005F1B1D" w:rsidP="00053E69">
      <w:pPr>
        <w:widowControl/>
        <w:ind w:firstLineChars="200" w:firstLine="602"/>
        <w:contextualSpacing/>
        <w:jc w:val="left"/>
        <w:rPr>
          <w:rFonts w:ascii="Times New Roman" w:eastAsia="仿宋_GB2312" w:hAnsi="Times New Roman" w:cs="Times New Roman"/>
          <w:b/>
          <w:bCs/>
          <w:sz w:val="30"/>
          <w:szCs w:val="30"/>
        </w:rPr>
      </w:pPr>
      <w:r w:rsidRPr="00053E69">
        <w:rPr>
          <w:rFonts w:ascii="Times New Roman" w:eastAsia="仿宋_GB2312" w:hAnsi="Times New Roman" w:cs="Times New Roman" w:hint="eastAsia"/>
          <w:b/>
          <w:bCs/>
          <w:sz w:val="30"/>
          <w:szCs w:val="30"/>
        </w:rPr>
        <w:t>一、</w:t>
      </w:r>
      <w:r w:rsidR="002E4212" w:rsidRPr="00053E69">
        <w:rPr>
          <w:rFonts w:ascii="Times New Roman" w:eastAsia="仿宋_GB2312" w:hAnsi="Times New Roman" w:cs="Times New Roman" w:hint="eastAsia"/>
          <w:b/>
          <w:bCs/>
          <w:sz w:val="30"/>
          <w:szCs w:val="30"/>
        </w:rPr>
        <w:t>任务背景</w:t>
      </w:r>
    </w:p>
    <w:p w14:paraId="0EE25ED0" w14:textId="7236EABC" w:rsidR="00205E12" w:rsidRDefault="00205E12" w:rsidP="00205E12">
      <w:pPr>
        <w:ind w:firstLineChars="189" w:firstLine="567"/>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由农业农村部、</w:t>
      </w:r>
      <w:r w:rsidRPr="00053E69">
        <w:rPr>
          <w:rFonts w:ascii="Times New Roman" w:eastAsia="仿宋_GB2312" w:hAnsi="Times New Roman" w:cs="Times New Roman" w:hint="eastAsia"/>
          <w:sz w:val="30"/>
          <w:szCs w:val="30"/>
        </w:rPr>
        <w:t>生态环境部</w:t>
      </w:r>
      <w:r>
        <w:rPr>
          <w:rFonts w:ascii="Times New Roman" w:eastAsia="仿宋_GB2312" w:hAnsi="Times New Roman" w:cs="Times New Roman" w:hint="eastAsia"/>
          <w:sz w:val="30"/>
          <w:szCs w:val="30"/>
        </w:rPr>
        <w:t>、海关总署和联合国开发计</w:t>
      </w:r>
      <w:r w:rsidRPr="00053E69">
        <w:rPr>
          <w:rFonts w:ascii="Times New Roman" w:eastAsia="仿宋_GB2312" w:hAnsi="Times New Roman" w:cs="Times New Roman" w:hint="eastAsia"/>
          <w:sz w:val="30"/>
          <w:szCs w:val="30"/>
        </w:rPr>
        <w:t>划署（</w:t>
      </w:r>
      <w:r w:rsidRPr="00053E69">
        <w:rPr>
          <w:rFonts w:ascii="Times New Roman" w:eastAsia="仿宋_GB2312" w:hAnsi="Times New Roman" w:cs="Times New Roman"/>
          <w:sz w:val="30"/>
          <w:szCs w:val="30"/>
        </w:rPr>
        <w:t>UNDP</w:t>
      </w:r>
      <w:r w:rsidRPr="00053E69">
        <w:rPr>
          <w:rFonts w:ascii="Times New Roman" w:eastAsia="仿宋_GB2312" w:hAnsi="Times New Roman" w:cs="Times New Roman" w:hint="eastAsia"/>
          <w:sz w:val="30"/>
          <w:szCs w:val="30"/>
        </w:rPr>
        <w:t>）共同开发的</w:t>
      </w:r>
      <w:r>
        <w:rPr>
          <w:rFonts w:ascii="Times New Roman" w:eastAsia="仿宋_GB2312" w:hAnsi="Times New Roman" w:cs="Times New Roman" w:hint="eastAsia"/>
          <w:sz w:val="30"/>
          <w:szCs w:val="30"/>
        </w:rPr>
        <w:t>GEF</w:t>
      </w:r>
      <w:r w:rsidRPr="00053E69">
        <w:rPr>
          <w:rFonts w:ascii="Times New Roman" w:eastAsia="仿宋_GB2312" w:hAnsi="Times New Roman" w:cs="Times New Roman" w:hint="eastAsia"/>
          <w:sz w:val="30"/>
          <w:szCs w:val="30"/>
        </w:rPr>
        <w:t>“</w:t>
      </w:r>
      <w:r w:rsidRPr="00FD6086">
        <w:rPr>
          <w:rFonts w:ascii="Times New Roman" w:eastAsia="仿宋_GB2312" w:hAnsi="Times New Roman" w:cs="Times New Roman"/>
          <w:sz w:val="30"/>
          <w:szCs w:val="30"/>
        </w:rPr>
        <w:t>减少外来入侵物种对中国具有全球重要意义的农业生物多样性和农业生态系统威胁的综合防控体系建设</w:t>
      </w:r>
      <w:r w:rsidRPr="00053E69">
        <w:rPr>
          <w:rFonts w:ascii="Times New Roman" w:eastAsia="仿宋_GB2312" w:hAnsi="Times New Roman" w:cs="Times New Roman" w:hint="eastAsia"/>
          <w:sz w:val="30"/>
          <w:szCs w:val="30"/>
        </w:rPr>
        <w:t>项目”</w:t>
      </w:r>
      <w:r>
        <w:rPr>
          <w:rStyle w:val="af5"/>
          <w:rFonts w:ascii="Times New Roman" w:eastAsia="仿宋_GB2312" w:hAnsi="Times New Roman" w:cs="Times New Roman"/>
          <w:sz w:val="30"/>
          <w:szCs w:val="30"/>
        </w:rPr>
        <w:footnoteReference w:id="1"/>
      </w:r>
      <w:r>
        <w:rPr>
          <w:rFonts w:ascii="Times New Roman" w:eastAsia="仿宋_GB2312" w:hAnsi="Times New Roman" w:cs="Times New Roman" w:hint="eastAsia"/>
          <w:sz w:val="30"/>
          <w:szCs w:val="30"/>
        </w:rPr>
        <w:t>（以下简称</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IAS</w:t>
      </w:r>
      <w:r w:rsidRPr="00053E69">
        <w:rPr>
          <w:rFonts w:ascii="Times New Roman" w:eastAsia="仿宋_GB2312" w:hAnsi="Times New Roman" w:cs="Times New Roman" w:hint="eastAsia"/>
          <w:sz w:val="30"/>
          <w:szCs w:val="30"/>
        </w:rPr>
        <w:t>项目”）</w:t>
      </w:r>
      <w:r>
        <w:rPr>
          <w:rFonts w:ascii="Times New Roman" w:eastAsia="仿宋_GB2312" w:hAnsi="Times New Roman" w:cs="Times New Roman" w:hint="eastAsia"/>
          <w:sz w:val="30"/>
          <w:szCs w:val="30"/>
        </w:rPr>
        <w:t>经</w:t>
      </w:r>
      <w:r w:rsidRPr="00053E69">
        <w:rPr>
          <w:rFonts w:ascii="Times New Roman" w:eastAsia="仿宋_GB2312" w:hAnsi="Times New Roman" w:cs="Times New Roman"/>
          <w:sz w:val="30"/>
          <w:szCs w:val="30"/>
        </w:rPr>
        <w:t>GEF</w:t>
      </w:r>
      <w:r>
        <w:rPr>
          <w:rFonts w:ascii="Times New Roman" w:eastAsia="仿宋_GB2312" w:hAnsi="Times New Roman" w:cs="Times New Roman" w:hint="eastAsia"/>
          <w:sz w:val="30"/>
          <w:szCs w:val="30"/>
        </w:rPr>
        <w:t>理事会</w:t>
      </w:r>
      <w:r w:rsidRPr="00053E69">
        <w:rPr>
          <w:rFonts w:ascii="Times New Roman" w:eastAsia="仿宋_GB2312" w:hAnsi="Times New Roman" w:cs="Times New Roman" w:hint="eastAsia"/>
          <w:sz w:val="30"/>
          <w:szCs w:val="30"/>
        </w:rPr>
        <w:t>批准</w:t>
      </w:r>
      <w:r w:rsidR="00DA57E2">
        <w:rPr>
          <w:rFonts w:ascii="Times New Roman" w:eastAsia="仿宋_GB2312" w:hAnsi="Times New Roman" w:cs="Times New Roman" w:hint="eastAsia"/>
          <w:sz w:val="30"/>
          <w:szCs w:val="30"/>
        </w:rPr>
        <w:t>于</w:t>
      </w:r>
      <w:r w:rsidR="00DA57E2" w:rsidRPr="00053E69">
        <w:rPr>
          <w:rFonts w:ascii="Times New Roman" w:eastAsia="仿宋_GB2312" w:hAnsi="Times New Roman" w:cs="Times New Roman"/>
          <w:sz w:val="30"/>
          <w:szCs w:val="30"/>
        </w:rPr>
        <w:t>20</w:t>
      </w:r>
      <w:r w:rsidR="00DA57E2">
        <w:rPr>
          <w:rFonts w:ascii="Times New Roman" w:eastAsia="仿宋_GB2312" w:hAnsi="Times New Roman" w:cs="Times New Roman"/>
          <w:sz w:val="30"/>
          <w:szCs w:val="30"/>
        </w:rPr>
        <w:t>20</w:t>
      </w:r>
      <w:r w:rsidR="00DA57E2" w:rsidRPr="00053E69">
        <w:rPr>
          <w:rFonts w:ascii="Times New Roman" w:eastAsia="仿宋_GB2312" w:hAnsi="Times New Roman" w:cs="Times New Roman" w:hint="eastAsia"/>
          <w:sz w:val="30"/>
          <w:szCs w:val="30"/>
        </w:rPr>
        <w:t>年</w:t>
      </w:r>
      <w:r w:rsidR="00DA57E2">
        <w:rPr>
          <w:rFonts w:ascii="Times New Roman" w:eastAsia="仿宋_GB2312" w:hAnsi="Times New Roman" w:cs="Times New Roman"/>
          <w:sz w:val="30"/>
          <w:szCs w:val="30"/>
        </w:rPr>
        <w:t>8</w:t>
      </w:r>
      <w:r w:rsidR="00DA57E2">
        <w:rPr>
          <w:rFonts w:ascii="Times New Roman" w:eastAsia="仿宋_GB2312" w:hAnsi="Times New Roman" w:cs="Times New Roman" w:hint="eastAsia"/>
          <w:sz w:val="30"/>
          <w:szCs w:val="30"/>
        </w:rPr>
        <w:t>月</w:t>
      </w:r>
      <w:r w:rsidRPr="00053E69">
        <w:rPr>
          <w:rFonts w:ascii="Times New Roman" w:eastAsia="仿宋_GB2312" w:hAnsi="Times New Roman" w:cs="Times New Roman" w:hint="eastAsia"/>
          <w:sz w:val="30"/>
          <w:szCs w:val="30"/>
        </w:rPr>
        <w:t>开始实施</w:t>
      </w:r>
      <w:r>
        <w:rPr>
          <w:rFonts w:ascii="Times New Roman" w:eastAsia="仿宋_GB2312" w:hAnsi="Times New Roman" w:cs="Times New Roman" w:hint="eastAsia"/>
          <w:sz w:val="30"/>
          <w:szCs w:val="30"/>
        </w:rPr>
        <w:t>。该项目</w:t>
      </w:r>
      <w:r w:rsidRPr="00053E69">
        <w:rPr>
          <w:rFonts w:ascii="Times New Roman" w:eastAsia="仿宋_GB2312" w:hAnsi="Times New Roman" w:cs="Times New Roman" w:hint="eastAsia"/>
          <w:sz w:val="30"/>
          <w:szCs w:val="30"/>
        </w:rPr>
        <w:t>旨在</w:t>
      </w:r>
      <w:r>
        <w:rPr>
          <w:rFonts w:ascii="Times New Roman" w:eastAsia="仿宋_GB2312" w:hAnsi="Times New Roman" w:cs="Times New Roman"/>
          <w:sz w:val="30"/>
          <w:szCs w:val="30"/>
        </w:rPr>
        <w:t>强化部门间协调机制</w:t>
      </w:r>
      <w:r w:rsidR="007548EF">
        <w:rPr>
          <w:rFonts w:ascii="Times New Roman" w:eastAsia="仿宋_GB2312" w:hAnsi="Times New Roman" w:cs="Times New Roman" w:hint="eastAsia"/>
          <w:sz w:val="30"/>
          <w:szCs w:val="30"/>
        </w:rPr>
        <w:t>，提高</w:t>
      </w:r>
      <w:r w:rsidR="007548EF">
        <w:rPr>
          <w:rFonts w:ascii="Times New Roman" w:eastAsia="仿宋_GB2312" w:hAnsi="Times New Roman" w:cs="Times New Roman"/>
          <w:sz w:val="30"/>
          <w:szCs w:val="30"/>
        </w:rPr>
        <w:t>技术能力，</w:t>
      </w:r>
      <w:r>
        <w:rPr>
          <w:rFonts w:ascii="Times New Roman" w:eastAsia="仿宋_GB2312" w:hAnsi="Times New Roman" w:cs="Times New Roman"/>
          <w:sz w:val="30"/>
          <w:szCs w:val="30"/>
        </w:rPr>
        <w:t>有效</w:t>
      </w:r>
      <w:r>
        <w:rPr>
          <w:rFonts w:ascii="Times New Roman" w:eastAsia="仿宋_GB2312" w:hAnsi="Times New Roman" w:cs="Times New Roman" w:hint="eastAsia"/>
          <w:sz w:val="30"/>
          <w:szCs w:val="30"/>
        </w:rPr>
        <w:t>降低</w:t>
      </w:r>
      <w:r w:rsidRPr="00EC1C74">
        <w:rPr>
          <w:rFonts w:ascii="Times New Roman" w:eastAsia="仿宋_GB2312" w:hAnsi="Times New Roman" w:cs="Times New Roman"/>
          <w:sz w:val="30"/>
          <w:szCs w:val="30"/>
        </w:rPr>
        <w:t>外来入侵物种对中国农业生物多样性的威胁。</w:t>
      </w:r>
      <w:r w:rsidRPr="00053E69">
        <w:rPr>
          <w:rFonts w:ascii="Times New Roman" w:eastAsia="仿宋_GB2312" w:hAnsi="Times New Roman" w:cs="Times New Roman" w:hint="eastAsia"/>
          <w:sz w:val="30"/>
          <w:szCs w:val="30"/>
        </w:rPr>
        <w:t>项目为期五年，</w:t>
      </w:r>
      <w:r w:rsidR="00596D09">
        <w:rPr>
          <w:rFonts w:ascii="Times New Roman" w:eastAsia="仿宋_GB2312" w:hAnsi="Times New Roman" w:cs="Times New Roman" w:hint="eastAsia"/>
          <w:sz w:val="30"/>
          <w:szCs w:val="30"/>
        </w:rPr>
        <w:t>将</w:t>
      </w:r>
      <w:r>
        <w:rPr>
          <w:rFonts w:ascii="Times New Roman" w:eastAsia="仿宋_GB2312" w:hAnsi="Times New Roman" w:cs="Times New Roman" w:hint="eastAsia"/>
          <w:sz w:val="30"/>
          <w:szCs w:val="30"/>
        </w:rPr>
        <w:t>通过加强</w:t>
      </w:r>
      <w:r w:rsidRPr="00C37DE2">
        <w:rPr>
          <w:rFonts w:ascii="Times New Roman" w:eastAsia="仿宋_GB2312" w:hAnsi="Times New Roman" w:cs="Times New Roman"/>
          <w:sz w:val="30"/>
          <w:szCs w:val="30"/>
        </w:rPr>
        <w:t>政策</w:t>
      </w:r>
      <w:r>
        <w:rPr>
          <w:rFonts w:ascii="Times New Roman" w:eastAsia="仿宋_GB2312" w:hAnsi="Times New Roman" w:cs="Times New Roman" w:hint="eastAsia"/>
          <w:sz w:val="30"/>
          <w:szCs w:val="30"/>
        </w:rPr>
        <w:t>制定和执行，以及加强机构能力</w:t>
      </w:r>
      <w:r w:rsidRPr="00C37DE2">
        <w:rPr>
          <w:rFonts w:ascii="Times New Roman" w:eastAsia="仿宋_GB2312" w:hAnsi="Times New Roman" w:cs="Times New Roman"/>
          <w:sz w:val="30"/>
          <w:szCs w:val="30"/>
        </w:rPr>
        <w:t>建设，完善外来入侵物种防控管理框架</w:t>
      </w:r>
      <w:r>
        <w:rPr>
          <w:rFonts w:ascii="Times New Roman" w:eastAsia="仿宋_GB2312" w:hAnsi="Times New Roman" w:cs="Times New Roman" w:hint="eastAsia"/>
          <w:sz w:val="30"/>
          <w:szCs w:val="30"/>
        </w:rPr>
        <w:t>，</w:t>
      </w:r>
      <w:r w:rsidRPr="00C37DE2">
        <w:rPr>
          <w:rFonts w:ascii="Times New Roman" w:eastAsia="仿宋_GB2312" w:hAnsi="Times New Roman" w:cs="Times New Roman"/>
          <w:sz w:val="30"/>
          <w:szCs w:val="30"/>
        </w:rPr>
        <w:t>提升</w:t>
      </w:r>
      <w:r>
        <w:rPr>
          <w:rFonts w:ascii="Times New Roman" w:eastAsia="仿宋_GB2312" w:hAnsi="Times New Roman" w:cs="Times New Roman" w:hint="eastAsia"/>
          <w:sz w:val="30"/>
          <w:szCs w:val="30"/>
        </w:rPr>
        <w:t>不同群体对外来入侵物种的防控意识</w:t>
      </w:r>
      <w:r w:rsidRPr="00C37DE2">
        <w:rPr>
          <w:rFonts w:ascii="Times New Roman" w:eastAsia="仿宋_GB2312" w:hAnsi="Times New Roman" w:cs="Times New Roman"/>
          <w:sz w:val="30"/>
          <w:szCs w:val="30"/>
        </w:rPr>
        <w:t xml:space="preserve">, </w:t>
      </w:r>
      <w:r>
        <w:rPr>
          <w:rFonts w:ascii="Times New Roman" w:eastAsia="仿宋_GB2312" w:hAnsi="Times New Roman" w:cs="Times New Roman" w:hint="eastAsia"/>
          <w:sz w:val="30"/>
          <w:szCs w:val="30"/>
        </w:rPr>
        <w:t>加强相关</w:t>
      </w:r>
      <w:r w:rsidRPr="00C37DE2">
        <w:rPr>
          <w:rFonts w:ascii="Times New Roman" w:eastAsia="仿宋_GB2312" w:hAnsi="Times New Roman" w:cs="Times New Roman"/>
          <w:sz w:val="30"/>
          <w:szCs w:val="30"/>
        </w:rPr>
        <w:t>知识管理</w:t>
      </w:r>
      <w:r>
        <w:rPr>
          <w:rFonts w:ascii="Times New Roman" w:eastAsia="仿宋_GB2312" w:hAnsi="Times New Roman" w:cs="Times New Roman" w:hint="eastAsia"/>
          <w:sz w:val="30"/>
          <w:szCs w:val="30"/>
        </w:rPr>
        <w:t>及开展</w:t>
      </w:r>
      <w:r w:rsidRPr="00C37DE2">
        <w:rPr>
          <w:rFonts w:ascii="Times New Roman" w:eastAsia="仿宋_GB2312" w:hAnsi="Times New Roman" w:cs="Times New Roman"/>
          <w:sz w:val="30"/>
          <w:szCs w:val="30"/>
        </w:rPr>
        <w:t>降低外来入侵物种对农业生态系统威胁</w:t>
      </w:r>
      <w:r>
        <w:rPr>
          <w:rFonts w:ascii="Times New Roman" w:eastAsia="仿宋_GB2312" w:hAnsi="Times New Roman" w:cs="Times New Roman" w:hint="eastAsia"/>
          <w:sz w:val="30"/>
          <w:szCs w:val="30"/>
        </w:rPr>
        <w:t>的</w:t>
      </w:r>
      <w:r>
        <w:rPr>
          <w:rFonts w:ascii="Times New Roman" w:eastAsia="仿宋_GB2312" w:hAnsi="Times New Roman" w:cs="Times New Roman"/>
          <w:sz w:val="30"/>
          <w:szCs w:val="30"/>
        </w:rPr>
        <w:t>示范</w:t>
      </w:r>
      <w:r w:rsidRPr="00053E69">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生态环境部在项目实施中将主要负责自然生态系统外来入侵物种防控相关的活动。</w:t>
      </w:r>
    </w:p>
    <w:p w14:paraId="422AD7D3" w14:textId="526CA532" w:rsidR="000E1B54" w:rsidRDefault="00912603" w:rsidP="000E1B54">
      <w:pPr>
        <w:autoSpaceDE w:val="0"/>
        <w:autoSpaceDN w:val="0"/>
        <w:adjustRightInd w:val="0"/>
        <w:ind w:firstLineChars="189" w:firstLine="567"/>
        <w:rPr>
          <w:rFonts w:ascii="Times New Roman" w:eastAsia="仿宋_GB2312" w:hAnsi="Times New Roman" w:cs="Times New Roman"/>
          <w:sz w:val="30"/>
          <w:szCs w:val="30"/>
        </w:rPr>
      </w:pPr>
      <w:r w:rsidRPr="00912603">
        <w:rPr>
          <w:rFonts w:ascii="Times New Roman" w:eastAsia="仿宋_GB2312" w:hAnsi="Times New Roman" w:cs="Times New Roman" w:hint="eastAsia"/>
          <w:sz w:val="30"/>
          <w:szCs w:val="30"/>
        </w:rPr>
        <w:t>海南</w:t>
      </w:r>
      <w:r>
        <w:rPr>
          <w:rFonts w:ascii="Times New Roman" w:eastAsia="仿宋_GB2312" w:hAnsi="Times New Roman" w:cs="Times New Roman" w:hint="eastAsia"/>
          <w:sz w:val="30"/>
          <w:szCs w:val="30"/>
        </w:rPr>
        <w:t>是</w:t>
      </w:r>
      <w:r w:rsidRPr="00912603">
        <w:rPr>
          <w:rFonts w:ascii="Times New Roman" w:eastAsia="仿宋_GB2312" w:hAnsi="Times New Roman" w:cs="Times New Roman" w:hint="eastAsia"/>
          <w:sz w:val="30"/>
          <w:szCs w:val="30"/>
        </w:rPr>
        <w:t>中国生物多样性最丰富的省份</w:t>
      </w:r>
      <w:r>
        <w:rPr>
          <w:rFonts w:ascii="Times New Roman" w:eastAsia="仿宋_GB2312" w:hAnsi="Times New Roman" w:cs="Times New Roman" w:hint="eastAsia"/>
          <w:sz w:val="30"/>
          <w:szCs w:val="30"/>
        </w:rPr>
        <w:t>之一</w:t>
      </w:r>
      <w:r w:rsidR="00C92BBE">
        <w:rPr>
          <w:rFonts w:ascii="Times New Roman" w:eastAsia="仿宋_GB2312" w:hAnsi="Times New Roman" w:cs="Times New Roman" w:hint="eastAsia"/>
          <w:sz w:val="30"/>
          <w:szCs w:val="30"/>
        </w:rPr>
        <w:t>，</w:t>
      </w:r>
      <w:r w:rsidR="00C70243" w:rsidRPr="00C70243">
        <w:rPr>
          <w:rFonts w:ascii="Times New Roman" w:eastAsia="仿宋_GB2312" w:hAnsi="Times New Roman" w:cs="Times New Roman" w:hint="eastAsia"/>
          <w:sz w:val="30"/>
          <w:szCs w:val="30"/>
        </w:rPr>
        <w:t>拥有超过</w:t>
      </w:r>
      <w:r w:rsidR="00C70243" w:rsidRPr="00C70243">
        <w:rPr>
          <w:rFonts w:ascii="Times New Roman" w:eastAsia="仿宋_GB2312" w:hAnsi="Times New Roman" w:cs="Times New Roman"/>
          <w:sz w:val="30"/>
          <w:szCs w:val="30"/>
        </w:rPr>
        <w:t>4,200</w:t>
      </w:r>
      <w:r w:rsidR="00C70243" w:rsidRPr="00C70243">
        <w:rPr>
          <w:rFonts w:ascii="Times New Roman" w:eastAsia="仿宋_GB2312" w:hAnsi="Times New Roman" w:cs="Times New Roman"/>
          <w:sz w:val="30"/>
          <w:szCs w:val="30"/>
        </w:rPr>
        <w:lastRenderedPageBreak/>
        <w:t>种植物</w:t>
      </w:r>
      <w:r w:rsidR="00C70243">
        <w:rPr>
          <w:rFonts w:ascii="Times New Roman" w:eastAsia="仿宋_GB2312" w:hAnsi="Times New Roman" w:cs="Times New Roman" w:hint="eastAsia"/>
          <w:sz w:val="30"/>
          <w:szCs w:val="30"/>
        </w:rPr>
        <w:t>及</w:t>
      </w:r>
      <w:r w:rsidR="005B5F64">
        <w:rPr>
          <w:rFonts w:ascii="Times New Roman" w:eastAsia="仿宋_GB2312" w:hAnsi="Times New Roman" w:cs="Times New Roman" w:hint="eastAsia"/>
          <w:sz w:val="30"/>
          <w:szCs w:val="30"/>
        </w:rPr>
        <w:t>多种</w:t>
      </w:r>
      <w:r w:rsidR="00C70243">
        <w:rPr>
          <w:rFonts w:ascii="Times New Roman" w:eastAsia="仿宋_GB2312" w:hAnsi="Times New Roman" w:cs="Times New Roman" w:hint="eastAsia"/>
          <w:sz w:val="30"/>
          <w:szCs w:val="30"/>
        </w:rPr>
        <w:t>本地特有的热带水果和农作物品种</w:t>
      </w:r>
      <w:r w:rsidR="005B5F64">
        <w:rPr>
          <w:rFonts w:ascii="Times New Roman" w:eastAsia="仿宋_GB2312" w:hAnsi="Times New Roman" w:cs="Times New Roman" w:hint="eastAsia"/>
          <w:sz w:val="30"/>
          <w:szCs w:val="30"/>
        </w:rPr>
        <w:t>，</w:t>
      </w:r>
      <w:r w:rsidR="00C92BBE">
        <w:rPr>
          <w:rFonts w:ascii="Times New Roman" w:eastAsia="仿宋_GB2312" w:hAnsi="Times New Roman" w:cs="Times New Roman" w:hint="eastAsia"/>
          <w:sz w:val="30"/>
          <w:szCs w:val="30"/>
        </w:rPr>
        <w:t>是</w:t>
      </w:r>
      <w:r w:rsidR="00BE6000">
        <w:rPr>
          <w:rFonts w:ascii="Times New Roman" w:eastAsia="仿宋_GB2312" w:hAnsi="Times New Roman" w:cs="Times New Roman" w:hint="eastAsia"/>
          <w:sz w:val="30"/>
          <w:szCs w:val="30"/>
        </w:rPr>
        <w:t>中国</w:t>
      </w:r>
      <w:r w:rsidR="00C92BBE" w:rsidRPr="00C92BBE">
        <w:rPr>
          <w:rFonts w:ascii="Times New Roman" w:eastAsia="仿宋_GB2312" w:hAnsi="Times New Roman" w:cs="Times New Roman" w:hint="eastAsia"/>
          <w:sz w:val="30"/>
          <w:szCs w:val="30"/>
        </w:rPr>
        <w:t>具有全球重要意义的农业生物多样性</w:t>
      </w:r>
      <w:r w:rsidR="00C92BBE">
        <w:rPr>
          <w:rFonts w:ascii="Times New Roman" w:eastAsia="仿宋_GB2312" w:hAnsi="Times New Roman" w:cs="Times New Roman" w:hint="eastAsia"/>
          <w:sz w:val="30"/>
          <w:szCs w:val="30"/>
        </w:rPr>
        <w:t>优先重点区域</w:t>
      </w:r>
      <w:r w:rsidR="00560117" w:rsidRPr="003239FC">
        <w:rPr>
          <w:rFonts w:ascii="Times New Roman" w:eastAsia="仿宋_GB2312" w:hAnsi="Times New Roman" w:cs="Times New Roman" w:hint="eastAsia"/>
          <w:sz w:val="30"/>
          <w:szCs w:val="30"/>
        </w:rPr>
        <w:t>。</w:t>
      </w:r>
      <w:r w:rsidR="005A54A9" w:rsidRPr="003239FC">
        <w:rPr>
          <w:rFonts w:ascii="Times New Roman" w:eastAsia="仿宋_GB2312" w:hAnsi="Times New Roman" w:cs="Times New Roman" w:hint="eastAsia"/>
          <w:sz w:val="30"/>
          <w:szCs w:val="30"/>
        </w:rPr>
        <w:t>外来物种入侵</w:t>
      </w:r>
      <w:r w:rsidR="00AF6BE7">
        <w:rPr>
          <w:rFonts w:ascii="Times New Roman" w:eastAsia="仿宋_GB2312" w:hAnsi="Times New Roman" w:cs="Times New Roman" w:hint="eastAsia"/>
          <w:sz w:val="30"/>
          <w:szCs w:val="30"/>
        </w:rPr>
        <w:t>严重</w:t>
      </w:r>
      <w:r w:rsidR="005A54A9" w:rsidRPr="003239FC">
        <w:rPr>
          <w:rFonts w:ascii="Times New Roman" w:eastAsia="仿宋_GB2312" w:hAnsi="Times New Roman" w:cs="Times New Roman" w:hint="eastAsia"/>
          <w:sz w:val="30"/>
          <w:szCs w:val="30"/>
        </w:rPr>
        <w:t>影响</w:t>
      </w:r>
      <w:r w:rsidR="00A37276">
        <w:rPr>
          <w:rFonts w:ascii="Times New Roman" w:eastAsia="仿宋_GB2312" w:hAnsi="Times New Roman" w:cs="Times New Roman" w:hint="eastAsia"/>
          <w:sz w:val="30"/>
          <w:szCs w:val="30"/>
        </w:rPr>
        <w:t>当地生物多样性和</w:t>
      </w:r>
      <w:r w:rsidR="005A54A9" w:rsidRPr="003239FC">
        <w:rPr>
          <w:rFonts w:ascii="Times New Roman" w:eastAsia="仿宋_GB2312" w:hAnsi="Times New Roman" w:cs="Times New Roman" w:hint="eastAsia"/>
          <w:sz w:val="30"/>
          <w:szCs w:val="30"/>
        </w:rPr>
        <w:t>生态系统</w:t>
      </w:r>
      <w:r w:rsidR="009B3982">
        <w:rPr>
          <w:rFonts w:ascii="Times New Roman" w:eastAsia="仿宋_GB2312" w:hAnsi="Times New Roman" w:cs="Times New Roman" w:hint="eastAsia"/>
          <w:sz w:val="30"/>
          <w:szCs w:val="30"/>
        </w:rPr>
        <w:t>，</w:t>
      </w:r>
      <w:r w:rsidR="00560117">
        <w:rPr>
          <w:rFonts w:ascii="Times New Roman" w:eastAsia="仿宋_GB2312" w:hAnsi="Times New Roman" w:cs="Times New Roman" w:hint="eastAsia"/>
          <w:sz w:val="30"/>
          <w:szCs w:val="30"/>
        </w:rPr>
        <w:t>威胁</w:t>
      </w:r>
      <w:r w:rsidR="005A54A9" w:rsidRPr="003239FC">
        <w:rPr>
          <w:rFonts w:ascii="Times New Roman" w:eastAsia="仿宋_GB2312" w:hAnsi="Times New Roman" w:cs="Times New Roman" w:hint="eastAsia"/>
          <w:sz w:val="30"/>
          <w:szCs w:val="30"/>
        </w:rPr>
        <w:t>保护区内动植物种群的安全</w:t>
      </w:r>
      <w:r w:rsidR="00547867">
        <w:rPr>
          <w:rFonts w:ascii="Times New Roman" w:eastAsia="仿宋_GB2312" w:hAnsi="Times New Roman" w:cs="Times New Roman" w:hint="eastAsia"/>
          <w:sz w:val="30"/>
          <w:szCs w:val="30"/>
        </w:rPr>
        <w:t>，</w:t>
      </w:r>
      <w:r w:rsidR="00C827B1" w:rsidRPr="00C827B1">
        <w:rPr>
          <w:rFonts w:ascii="Times New Roman" w:eastAsia="仿宋_GB2312" w:hAnsi="Times New Roman" w:cs="Times New Roman" w:hint="eastAsia"/>
          <w:sz w:val="30"/>
          <w:szCs w:val="30"/>
        </w:rPr>
        <w:t>造成</w:t>
      </w:r>
      <w:r w:rsidR="00AD7183">
        <w:rPr>
          <w:rFonts w:ascii="Times New Roman" w:eastAsia="仿宋_GB2312" w:hAnsi="Times New Roman" w:cs="Times New Roman" w:hint="eastAsia"/>
          <w:sz w:val="30"/>
          <w:szCs w:val="30"/>
        </w:rPr>
        <w:t>了</w:t>
      </w:r>
      <w:r w:rsidR="00C827B1" w:rsidRPr="00C827B1">
        <w:rPr>
          <w:rFonts w:ascii="Times New Roman" w:eastAsia="仿宋_GB2312" w:hAnsi="Times New Roman" w:cs="Times New Roman" w:hint="eastAsia"/>
          <w:sz w:val="30"/>
          <w:szCs w:val="30"/>
        </w:rPr>
        <w:t>直接、间接的经济和生态损失</w:t>
      </w:r>
      <w:r w:rsidR="005A54A9" w:rsidRPr="003239FC">
        <w:rPr>
          <w:rFonts w:ascii="Times New Roman" w:eastAsia="仿宋_GB2312" w:hAnsi="Times New Roman" w:cs="Times New Roman" w:hint="eastAsia"/>
          <w:sz w:val="30"/>
          <w:szCs w:val="30"/>
        </w:rPr>
        <w:t>。</w:t>
      </w:r>
      <w:r w:rsidR="00596D09">
        <w:rPr>
          <w:rFonts w:ascii="Times New Roman" w:eastAsia="仿宋_GB2312" w:hAnsi="Times New Roman" w:cs="Times New Roman" w:hint="eastAsia"/>
          <w:sz w:val="30"/>
          <w:szCs w:val="30"/>
        </w:rPr>
        <w:t>根据项目工作计划，</w:t>
      </w:r>
      <w:r w:rsidR="00E01654">
        <w:rPr>
          <w:rFonts w:ascii="Times New Roman" w:eastAsia="仿宋_GB2312" w:hAnsi="Times New Roman" w:cs="Times New Roman" w:hint="eastAsia"/>
          <w:sz w:val="30"/>
          <w:szCs w:val="30"/>
        </w:rPr>
        <w:t>生态环境部</w:t>
      </w:r>
      <w:r w:rsidR="00B21B63">
        <w:rPr>
          <w:rFonts w:ascii="Times New Roman" w:eastAsia="仿宋_GB2312" w:hAnsi="Times New Roman" w:cs="Times New Roman" w:hint="eastAsia"/>
          <w:sz w:val="30"/>
          <w:szCs w:val="30"/>
        </w:rPr>
        <w:t>将</w:t>
      </w:r>
      <w:r w:rsidR="00E01654">
        <w:rPr>
          <w:rFonts w:ascii="Times New Roman" w:eastAsia="仿宋_GB2312" w:hAnsi="Times New Roman" w:cs="Times New Roman" w:hint="eastAsia"/>
          <w:sz w:val="30"/>
          <w:szCs w:val="30"/>
        </w:rPr>
        <w:t>牵头</w:t>
      </w:r>
      <w:r w:rsidR="00683E14" w:rsidRPr="00683E14">
        <w:rPr>
          <w:rFonts w:ascii="Times New Roman" w:eastAsia="仿宋_GB2312" w:hAnsi="Times New Roman" w:cs="Times New Roman" w:hint="eastAsia"/>
          <w:sz w:val="30"/>
          <w:szCs w:val="30"/>
        </w:rPr>
        <w:t>制定海南省省级</w:t>
      </w:r>
      <w:r w:rsidR="00BB2999">
        <w:rPr>
          <w:rFonts w:ascii="Times New Roman" w:eastAsia="仿宋_GB2312" w:hAnsi="Times New Roman" w:cs="Times New Roman" w:hint="eastAsia"/>
          <w:sz w:val="30"/>
          <w:szCs w:val="30"/>
        </w:rPr>
        <w:t>外来入侵物种对</w:t>
      </w:r>
      <w:r w:rsidR="00683E14" w:rsidRPr="00683E14">
        <w:rPr>
          <w:rFonts w:ascii="Times New Roman" w:eastAsia="仿宋_GB2312" w:hAnsi="Times New Roman" w:cs="Times New Roman"/>
          <w:sz w:val="30"/>
          <w:szCs w:val="30"/>
        </w:rPr>
        <w:t>生物多样性</w:t>
      </w:r>
      <w:r w:rsidR="00BB2999">
        <w:rPr>
          <w:rFonts w:ascii="Times New Roman" w:eastAsia="仿宋_GB2312" w:hAnsi="Times New Roman" w:cs="Times New Roman" w:hint="eastAsia"/>
          <w:sz w:val="30"/>
          <w:szCs w:val="30"/>
        </w:rPr>
        <w:t>影响的</w:t>
      </w:r>
      <w:r w:rsidR="00683E14" w:rsidRPr="00683E14">
        <w:rPr>
          <w:rFonts w:ascii="Times New Roman" w:eastAsia="仿宋_GB2312" w:hAnsi="Times New Roman" w:cs="Times New Roman"/>
          <w:sz w:val="30"/>
          <w:szCs w:val="30"/>
        </w:rPr>
        <w:t>风险评估方法</w:t>
      </w:r>
      <w:r w:rsidR="00683E14">
        <w:rPr>
          <w:rFonts w:ascii="Times New Roman" w:eastAsia="仿宋_GB2312" w:hAnsi="Times New Roman" w:cs="Times New Roman" w:hint="eastAsia"/>
          <w:sz w:val="30"/>
          <w:szCs w:val="30"/>
        </w:rPr>
        <w:t>，</w:t>
      </w:r>
      <w:r w:rsidR="00BB2999">
        <w:rPr>
          <w:rFonts w:ascii="Times New Roman" w:eastAsia="仿宋_GB2312" w:hAnsi="Times New Roman" w:cs="Times New Roman" w:hint="eastAsia"/>
          <w:sz w:val="30"/>
          <w:szCs w:val="30"/>
        </w:rPr>
        <w:t>并对</w:t>
      </w:r>
      <w:r w:rsidR="00186857" w:rsidRPr="00186857">
        <w:rPr>
          <w:rFonts w:ascii="Times New Roman" w:eastAsia="仿宋_GB2312" w:hAnsi="Times New Roman" w:cs="Times New Roman" w:hint="eastAsia"/>
          <w:sz w:val="30"/>
          <w:szCs w:val="30"/>
        </w:rPr>
        <w:t>海南</w:t>
      </w:r>
      <w:r w:rsidR="00BB2999">
        <w:rPr>
          <w:rFonts w:ascii="Times New Roman" w:eastAsia="仿宋_GB2312" w:hAnsi="Times New Roman" w:cs="Times New Roman" w:hint="eastAsia"/>
          <w:sz w:val="30"/>
          <w:szCs w:val="30"/>
        </w:rPr>
        <w:t>的重要入侵物种对</w:t>
      </w:r>
      <w:r w:rsidR="003555D3" w:rsidRPr="00186857">
        <w:rPr>
          <w:rFonts w:ascii="Times New Roman" w:eastAsia="仿宋_GB2312" w:hAnsi="Times New Roman" w:cs="Times New Roman"/>
          <w:sz w:val="30"/>
          <w:szCs w:val="30"/>
        </w:rPr>
        <w:t>生物多样性</w:t>
      </w:r>
      <w:r w:rsidR="00BB2999">
        <w:rPr>
          <w:rFonts w:ascii="Times New Roman" w:eastAsia="仿宋_GB2312" w:hAnsi="Times New Roman" w:cs="Times New Roman" w:hint="eastAsia"/>
          <w:sz w:val="30"/>
          <w:szCs w:val="30"/>
        </w:rPr>
        <w:t>的影响进行</w:t>
      </w:r>
      <w:r w:rsidR="003555D3" w:rsidRPr="00186857">
        <w:rPr>
          <w:rFonts w:ascii="Times New Roman" w:eastAsia="仿宋_GB2312" w:hAnsi="Times New Roman" w:cs="Times New Roman"/>
          <w:sz w:val="30"/>
          <w:szCs w:val="30"/>
        </w:rPr>
        <w:t>风险评估</w:t>
      </w:r>
      <w:r w:rsidR="00E03421">
        <w:rPr>
          <w:rFonts w:ascii="Times New Roman" w:eastAsia="仿宋_GB2312" w:hAnsi="Times New Roman" w:cs="Times New Roman" w:hint="eastAsia"/>
          <w:sz w:val="30"/>
          <w:szCs w:val="30"/>
        </w:rPr>
        <w:t>。</w:t>
      </w:r>
    </w:p>
    <w:p w14:paraId="64015165" w14:textId="1F547BA9" w:rsidR="0095522B" w:rsidRDefault="000E1B54" w:rsidP="00E03421">
      <w:pPr>
        <w:autoSpaceDE w:val="0"/>
        <w:autoSpaceDN w:val="0"/>
        <w:adjustRightInd w:val="0"/>
        <w:ind w:firstLineChars="189" w:firstLine="567"/>
        <w:rPr>
          <w:rFonts w:ascii="Times New Roman" w:eastAsia="仿宋_GB2312" w:hAnsi="Times New Roman" w:cs="Times New Roman"/>
          <w:b/>
          <w:bCs/>
          <w:sz w:val="30"/>
          <w:szCs w:val="30"/>
        </w:rPr>
      </w:pPr>
      <w:r>
        <w:rPr>
          <w:rFonts w:ascii="Times New Roman" w:eastAsia="仿宋_GB2312" w:hAnsi="Times New Roman" w:cs="Times New Roman" w:hint="eastAsia"/>
          <w:sz w:val="30"/>
          <w:szCs w:val="30"/>
        </w:rPr>
        <w:t>二</w:t>
      </w:r>
      <w:r>
        <w:rPr>
          <w:rFonts w:ascii="Times New Roman" w:eastAsia="仿宋_GB2312" w:hAnsi="Times New Roman" w:cs="Times New Roman" w:hint="eastAsia"/>
          <w:b/>
          <w:bCs/>
          <w:sz w:val="30"/>
          <w:szCs w:val="30"/>
        </w:rPr>
        <w:t>、</w:t>
      </w:r>
      <w:r w:rsidR="0095522B" w:rsidRPr="003164DF">
        <w:rPr>
          <w:rFonts w:ascii="Times New Roman" w:eastAsia="仿宋_GB2312" w:hAnsi="Times New Roman" w:cs="Times New Roman" w:hint="eastAsia"/>
          <w:b/>
          <w:bCs/>
          <w:sz w:val="30"/>
          <w:szCs w:val="30"/>
        </w:rPr>
        <w:t>任务目标</w:t>
      </w:r>
    </w:p>
    <w:p w14:paraId="0FA4B19E" w14:textId="79ABC61F" w:rsidR="000E1B54" w:rsidRPr="004B11D2" w:rsidRDefault="00E17827" w:rsidP="00E03421">
      <w:pPr>
        <w:pStyle w:val="a3"/>
        <w:widowControl/>
        <w:ind w:firstLineChars="189" w:firstLine="567"/>
        <w:contextualSpacing/>
        <w:rPr>
          <w:rFonts w:ascii="Times New Roman" w:eastAsia="仿宋_GB2312" w:hAnsi="Times New Roman" w:cs="Times New Roman"/>
          <w:sz w:val="30"/>
          <w:szCs w:val="30"/>
        </w:rPr>
      </w:pPr>
      <w:r w:rsidRPr="00683E14">
        <w:rPr>
          <w:rFonts w:ascii="Times New Roman" w:eastAsia="仿宋_GB2312" w:hAnsi="Times New Roman" w:cs="Times New Roman" w:hint="eastAsia"/>
          <w:sz w:val="30"/>
          <w:szCs w:val="30"/>
        </w:rPr>
        <w:t>制定海南省省级</w:t>
      </w:r>
      <w:r w:rsidR="007548EF">
        <w:rPr>
          <w:rFonts w:ascii="Times New Roman" w:eastAsia="仿宋_GB2312" w:hAnsi="Times New Roman" w:cs="Times New Roman" w:hint="eastAsia"/>
          <w:sz w:val="30"/>
          <w:szCs w:val="30"/>
        </w:rPr>
        <w:t>（</w:t>
      </w:r>
      <w:r w:rsidR="007548EF">
        <w:rPr>
          <w:rFonts w:ascii="Times New Roman" w:eastAsia="仿宋_GB2312" w:hAnsi="Times New Roman" w:cs="Times New Roman"/>
          <w:sz w:val="30"/>
          <w:szCs w:val="30"/>
        </w:rPr>
        <w:t>全域）</w:t>
      </w:r>
      <w:r w:rsidR="00C81AC7" w:rsidRPr="002C7AB9">
        <w:rPr>
          <w:rFonts w:ascii="Times New Roman" w:eastAsia="仿宋_GB2312" w:hAnsi="Times New Roman" w:cs="Times New Roman" w:hint="eastAsia"/>
          <w:sz w:val="30"/>
          <w:szCs w:val="30"/>
        </w:rPr>
        <w:t>外来入侵物种</w:t>
      </w:r>
      <w:r w:rsidR="00BB2999">
        <w:rPr>
          <w:rFonts w:ascii="Times New Roman" w:eastAsia="仿宋_GB2312" w:hAnsi="Times New Roman" w:cs="Times New Roman" w:hint="eastAsia"/>
          <w:sz w:val="30"/>
          <w:szCs w:val="30"/>
        </w:rPr>
        <w:t>对</w:t>
      </w:r>
      <w:r w:rsidRPr="00683E14">
        <w:rPr>
          <w:rFonts w:ascii="Times New Roman" w:eastAsia="仿宋_GB2312" w:hAnsi="Times New Roman" w:cs="Times New Roman"/>
          <w:sz w:val="30"/>
          <w:szCs w:val="30"/>
        </w:rPr>
        <w:t>生物多样性</w:t>
      </w:r>
      <w:r w:rsidR="00BB2999">
        <w:rPr>
          <w:rFonts w:ascii="Times New Roman" w:eastAsia="仿宋_GB2312" w:hAnsi="Times New Roman" w:cs="Times New Roman" w:hint="eastAsia"/>
          <w:sz w:val="30"/>
          <w:szCs w:val="30"/>
        </w:rPr>
        <w:t>影响的</w:t>
      </w:r>
      <w:r w:rsidRPr="00683E14">
        <w:rPr>
          <w:rFonts w:ascii="Times New Roman" w:eastAsia="仿宋_GB2312" w:hAnsi="Times New Roman" w:cs="Times New Roman"/>
          <w:sz w:val="30"/>
          <w:szCs w:val="30"/>
        </w:rPr>
        <w:t>风险评估方法</w:t>
      </w:r>
      <w:r w:rsidR="004B11D2">
        <w:rPr>
          <w:rFonts w:ascii="Times New Roman" w:eastAsia="仿宋_GB2312" w:hAnsi="Times New Roman" w:cs="Times New Roman" w:hint="eastAsia"/>
          <w:sz w:val="30"/>
          <w:szCs w:val="30"/>
        </w:rPr>
        <w:t>，</w:t>
      </w:r>
      <w:r w:rsidR="00D97F9B">
        <w:rPr>
          <w:rFonts w:ascii="Times New Roman" w:eastAsia="仿宋_GB2312" w:hAnsi="Times New Roman" w:cs="Times New Roman" w:hint="eastAsia"/>
          <w:sz w:val="30"/>
          <w:szCs w:val="30"/>
        </w:rPr>
        <w:t>开展海南省</w:t>
      </w:r>
      <w:r w:rsidR="00C81AC7" w:rsidRPr="002C7AB9">
        <w:rPr>
          <w:rFonts w:ascii="Times New Roman" w:eastAsia="仿宋_GB2312" w:hAnsi="Times New Roman" w:cs="Times New Roman" w:hint="eastAsia"/>
          <w:sz w:val="30"/>
          <w:szCs w:val="30"/>
        </w:rPr>
        <w:t>外来入侵物种</w:t>
      </w:r>
      <w:r w:rsidR="00BB2999">
        <w:rPr>
          <w:rFonts w:ascii="Times New Roman" w:eastAsia="仿宋_GB2312" w:hAnsi="Times New Roman" w:cs="Times New Roman" w:hint="eastAsia"/>
          <w:sz w:val="30"/>
          <w:szCs w:val="30"/>
        </w:rPr>
        <w:t>对</w:t>
      </w:r>
      <w:r w:rsidR="00D97F9B" w:rsidRPr="00186857">
        <w:rPr>
          <w:rFonts w:ascii="Times New Roman" w:eastAsia="仿宋_GB2312" w:hAnsi="Times New Roman" w:cs="Times New Roman"/>
          <w:sz w:val="30"/>
          <w:szCs w:val="30"/>
        </w:rPr>
        <w:t>生物多样性</w:t>
      </w:r>
      <w:r w:rsidR="00BB2999">
        <w:rPr>
          <w:rFonts w:ascii="Times New Roman" w:eastAsia="仿宋_GB2312" w:hAnsi="Times New Roman" w:cs="Times New Roman" w:hint="eastAsia"/>
          <w:sz w:val="30"/>
          <w:szCs w:val="30"/>
        </w:rPr>
        <w:t>影响的</w:t>
      </w:r>
      <w:r w:rsidR="00D97F9B" w:rsidRPr="00186857">
        <w:rPr>
          <w:rFonts w:ascii="Times New Roman" w:eastAsia="仿宋_GB2312" w:hAnsi="Times New Roman" w:cs="Times New Roman"/>
          <w:sz w:val="30"/>
          <w:szCs w:val="30"/>
        </w:rPr>
        <w:t>风险评估</w:t>
      </w:r>
      <w:r w:rsidR="00205E12">
        <w:rPr>
          <w:rFonts w:ascii="Times New Roman" w:eastAsia="仿宋_GB2312" w:hAnsi="Times New Roman" w:cs="Times New Roman" w:hint="eastAsia"/>
          <w:sz w:val="30"/>
          <w:szCs w:val="30"/>
        </w:rPr>
        <w:t>。</w:t>
      </w:r>
      <w:r w:rsidR="00205E12" w:rsidRPr="004B11D2">
        <w:rPr>
          <w:rFonts w:ascii="Times New Roman" w:eastAsia="仿宋_GB2312" w:hAnsi="Times New Roman" w:cs="Times New Roman"/>
          <w:sz w:val="30"/>
          <w:szCs w:val="30"/>
        </w:rPr>
        <w:t xml:space="preserve"> </w:t>
      </w:r>
    </w:p>
    <w:p w14:paraId="22B00001" w14:textId="6240EBD4" w:rsidR="000E1B54" w:rsidRDefault="000E1B54" w:rsidP="00645D33">
      <w:pPr>
        <w:pStyle w:val="a3"/>
        <w:widowControl/>
        <w:numPr>
          <w:ilvl w:val="0"/>
          <w:numId w:val="33"/>
        </w:numPr>
        <w:ind w:firstLineChars="0"/>
        <w:contextualSpacing/>
        <w:jc w:val="left"/>
        <w:rPr>
          <w:rFonts w:ascii="Times New Roman" w:eastAsia="仿宋_GB2312" w:hAnsi="Times New Roman" w:cs="Times New Roman"/>
          <w:b/>
          <w:bCs/>
          <w:sz w:val="30"/>
          <w:szCs w:val="30"/>
        </w:rPr>
      </w:pPr>
      <w:r w:rsidRPr="00645D33">
        <w:rPr>
          <w:rFonts w:ascii="Times New Roman" w:eastAsia="仿宋_GB2312" w:hAnsi="Times New Roman" w:cs="Times New Roman" w:hint="eastAsia"/>
          <w:b/>
          <w:bCs/>
          <w:sz w:val="30"/>
          <w:szCs w:val="30"/>
        </w:rPr>
        <w:t>主要任务内容</w:t>
      </w:r>
    </w:p>
    <w:p w14:paraId="1A0436DA" w14:textId="3BF64D23" w:rsidR="003164DF" w:rsidRPr="0002553C" w:rsidRDefault="00645D33" w:rsidP="00EC3C26">
      <w:pPr>
        <w:pStyle w:val="a3"/>
        <w:ind w:firstLineChars="141" w:firstLine="425"/>
        <w:rPr>
          <w:rFonts w:ascii="Times New Roman" w:eastAsia="仿宋_GB2312" w:hAnsi="Times New Roman" w:cs="Times New Roman"/>
          <w:sz w:val="30"/>
          <w:szCs w:val="30"/>
        </w:rPr>
      </w:pPr>
      <w:r>
        <w:rPr>
          <w:rFonts w:ascii="Times New Roman" w:eastAsia="仿宋_GB2312" w:hAnsi="Times New Roman" w:cs="Times New Roman" w:hint="eastAsia"/>
          <w:b/>
          <w:sz w:val="30"/>
          <w:szCs w:val="30"/>
        </w:rPr>
        <w:t>（一）</w:t>
      </w:r>
      <w:r w:rsidR="000962EF" w:rsidRPr="00113104">
        <w:rPr>
          <w:rFonts w:ascii="Times New Roman" w:eastAsia="仿宋_GB2312" w:hAnsi="Times New Roman" w:cs="Times New Roman" w:hint="eastAsia"/>
          <w:b/>
          <w:sz w:val="30"/>
          <w:szCs w:val="30"/>
        </w:rPr>
        <w:t>制定海南省省级</w:t>
      </w:r>
      <w:bookmarkStart w:id="0" w:name="_Hlk77901788"/>
      <w:r w:rsidR="00BB2999">
        <w:rPr>
          <w:rFonts w:ascii="Times New Roman" w:eastAsia="仿宋_GB2312" w:hAnsi="Times New Roman" w:cs="Times New Roman" w:hint="eastAsia"/>
          <w:b/>
          <w:sz w:val="30"/>
          <w:szCs w:val="30"/>
        </w:rPr>
        <w:t>外来入侵物种对</w:t>
      </w:r>
      <w:r w:rsidR="000962EF" w:rsidRPr="00113104">
        <w:rPr>
          <w:rFonts w:ascii="Times New Roman" w:eastAsia="仿宋_GB2312" w:hAnsi="Times New Roman" w:cs="Times New Roman"/>
          <w:b/>
          <w:sz w:val="30"/>
          <w:szCs w:val="30"/>
        </w:rPr>
        <w:t>生物多样性</w:t>
      </w:r>
      <w:bookmarkEnd w:id="0"/>
      <w:r w:rsidR="00BB2999">
        <w:rPr>
          <w:rFonts w:ascii="Times New Roman" w:eastAsia="仿宋_GB2312" w:hAnsi="Times New Roman" w:cs="Times New Roman" w:hint="eastAsia"/>
          <w:b/>
          <w:sz w:val="30"/>
          <w:szCs w:val="30"/>
        </w:rPr>
        <w:t>影响的</w:t>
      </w:r>
      <w:r w:rsidR="000962EF" w:rsidRPr="00113104">
        <w:rPr>
          <w:rFonts w:ascii="Times New Roman" w:eastAsia="仿宋_GB2312" w:hAnsi="Times New Roman" w:cs="Times New Roman"/>
          <w:b/>
          <w:sz w:val="30"/>
          <w:szCs w:val="30"/>
        </w:rPr>
        <w:t>风险评估方法</w:t>
      </w:r>
    </w:p>
    <w:p w14:paraId="2308372F" w14:textId="3BEF41F9" w:rsidR="00735988" w:rsidRPr="00BA338C" w:rsidRDefault="001850C7" w:rsidP="00BA338C">
      <w:pPr>
        <w:ind w:firstLineChars="189" w:firstLine="567"/>
        <w:rPr>
          <w:rFonts w:ascii="Times New Roman" w:eastAsia="仿宋_GB2312" w:hAnsi="Times New Roman" w:cs="Times New Roman"/>
          <w:sz w:val="30"/>
          <w:szCs w:val="30"/>
        </w:rPr>
      </w:pPr>
      <w:r w:rsidRPr="001850C7">
        <w:rPr>
          <w:rFonts w:ascii="Times New Roman" w:eastAsia="仿宋_GB2312" w:hAnsi="Times New Roman" w:cs="Times New Roman"/>
          <w:sz w:val="30"/>
          <w:szCs w:val="30"/>
        </w:rPr>
        <w:t>将</w:t>
      </w:r>
      <w:r w:rsidR="008E6959">
        <w:rPr>
          <w:rFonts w:ascii="Times New Roman" w:eastAsia="仿宋_GB2312" w:hAnsi="Times New Roman" w:cs="Times New Roman" w:hint="eastAsia"/>
          <w:sz w:val="30"/>
          <w:szCs w:val="30"/>
        </w:rPr>
        <w:t>与</w:t>
      </w:r>
      <w:r w:rsidR="008E6959">
        <w:rPr>
          <w:rFonts w:ascii="Times New Roman" w:eastAsia="仿宋_GB2312" w:hAnsi="Times New Roman" w:cs="Times New Roman" w:hint="eastAsia"/>
          <w:sz w:val="30"/>
          <w:szCs w:val="30"/>
        </w:rPr>
        <w:t>IAS</w:t>
      </w:r>
      <w:r w:rsidR="008E6959">
        <w:rPr>
          <w:rFonts w:ascii="Times New Roman" w:eastAsia="仿宋_GB2312" w:hAnsi="Times New Roman" w:cs="Times New Roman" w:hint="eastAsia"/>
          <w:sz w:val="30"/>
          <w:szCs w:val="30"/>
        </w:rPr>
        <w:t>项目制定生物多样性风险评估指南的任务相结合，</w:t>
      </w:r>
      <w:r w:rsidR="007548EF">
        <w:rPr>
          <w:rFonts w:ascii="Times New Roman" w:eastAsia="仿宋_GB2312" w:hAnsi="Times New Roman" w:cs="Times New Roman" w:hint="eastAsia"/>
          <w:sz w:val="30"/>
          <w:szCs w:val="30"/>
        </w:rPr>
        <w:t>并</w:t>
      </w:r>
      <w:r w:rsidR="009F4BBB">
        <w:rPr>
          <w:rFonts w:ascii="Times New Roman" w:eastAsia="仿宋_GB2312" w:hAnsi="Times New Roman" w:cs="Times New Roman" w:hint="eastAsia"/>
          <w:sz w:val="30"/>
          <w:szCs w:val="30"/>
        </w:rPr>
        <w:t>参考</w:t>
      </w:r>
      <w:r w:rsidR="008E6959">
        <w:rPr>
          <w:rFonts w:ascii="Times New Roman" w:eastAsia="仿宋_GB2312" w:hAnsi="Times New Roman" w:cs="Times New Roman" w:hint="eastAsia"/>
          <w:sz w:val="30"/>
          <w:szCs w:val="30"/>
        </w:rPr>
        <w:t>指南</w:t>
      </w:r>
      <w:r w:rsidR="007548EF">
        <w:rPr>
          <w:rFonts w:ascii="Times New Roman" w:eastAsia="仿宋_GB2312" w:hAnsi="Times New Roman" w:cs="Times New Roman" w:hint="eastAsia"/>
          <w:sz w:val="30"/>
          <w:szCs w:val="30"/>
        </w:rPr>
        <w:t>中</w:t>
      </w:r>
      <w:r w:rsidR="008E6959">
        <w:rPr>
          <w:rFonts w:ascii="Times New Roman" w:eastAsia="仿宋_GB2312" w:hAnsi="Times New Roman" w:cs="Times New Roman" w:hint="eastAsia"/>
          <w:sz w:val="30"/>
          <w:szCs w:val="30"/>
        </w:rPr>
        <w:t>的方法</w:t>
      </w:r>
      <w:r w:rsidR="00735988">
        <w:rPr>
          <w:rFonts w:ascii="Times New Roman" w:eastAsia="仿宋_GB2312" w:hAnsi="Times New Roman" w:cs="Times New Roman" w:hint="eastAsia"/>
          <w:sz w:val="30"/>
          <w:szCs w:val="30"/>
        </w:rPr>
        <w:t>。开展文献调研，梳理海南省</w:t>
      </w:r>
      <w:r w:rsidR="00735988">
        <w:rPr>
          <w:rFonts w:ascii="Times New Roman" w:eastAsia="仿宋_GB2312" w:hAnsi="Times New Roman" w:cs="Times New Roman" w:hint="eastAsia"/>
          <w:sz w:val="30"/>
          <w:szCs w:val="30"/>
        </w:rPr>
        <w:t>IAS</w:t>
      </w:r>
      <w:r w:rsidR="00735988">
        <w:rPr>
          <w:rFonts w:ascii="Times New Roman" w:eastAsia="仿宋_GB2312" w:hAnsi="Times New Roman" w:cs="Times New Roman" w:hint="eastAsia"/>
          <w:sz w:val="30"/>
          <w:szCs w:val="30"/>
        </w:rPr>
        <w:t>名录，介绍国际上</w:t>
      </w:r>
      <w:r w:rsidR="00735988">
        <w:rPr>
          <w:rFonts w:ascii="Times New Roman" w:eastAsia="仿宋_GB2312" w:hAnsi="Times New Roman" w:cs="Times New Roman" w:hint="eastAsia"/>
          <w:sz w:val="30"/>
          <w:szCs w:val="30"/>
        </w:rPr>
        <w:t>IAS</w:t>
      </w:r>
      <w:r w:rsidR="00735988">
        <w:rPr>
          <w:rFonts w:ascii="Times New Roman" w:eastAsia="仿宋_GB2312" w:hAnsi="Times New Roman" w:cs="Times New Roman" w:hint="eastAsia"/>
          <w:sz w:val="30"/>
          <w:szCs w:val="30"/>
        </w:rPr>
        <w:t>的评价方法</w:t>
      </w:r>
      <w:r w:rsidR="00735988" w:rsidRPr="00BA338C">
        <w:rPr>
          <w:rFonts w:ascii="Times New Roman" w:eastAsia="仿宋_GB2312" w:hAnsi="Times New Roman" w:cs="Times New Roman"/>
          <w:sz w:val="30"/>
          <w:szCs w:val="30"/>
        </w:rPr>
        <w:t>，</w:t>
      </w:r>
      <w:r w:rsidR="00BA338C" w:rsidRPr="00BA338C">
        <w:rPr>
          <w:rFonts w:ascii="Times New Roman" w:eastAsia="仿宋_GB2312" w:hAnsi="Times New Roman" w:cs="Times New Roman" w:hint="eastAsia"/>
          <w:sz w:val="30"/>
          <w:szCs w:val="30"/>
        </w:rPr>
        <w:t>特别是热带</w:t>
      </w:r>
      <w:r w:rsidR="007548EF">
        <w:rPr>
          <w:rFonts w:ascii="Times New Roman" w:eastAsia="仿宋_GB2312" w:hAnsi="Times New Roman" w:cs="Times New Roman" w:hint="eastAsia"/>
          <w:sz w:val="30"/>
          <w:szCs w:val="30"/>
        </w:rPr>
        <w:t>、</w:t>
      </w:r>
      <w:r w:rsidR="00BA338C" w:rsidRPr="00BA338C">
        <w:rPr>
          <w:rFonts w:ascii="Times New Roman" w:eastAsia="仿宋_GB2312" w:hAnsi="Times New Roman" w:cs="Times New Roman" w:hint="eastAsia"/>
          <w:sz w:val="30"/>
          <w:szCs w:val="30"/>
        </w:rPr>
        <w:t>亚热带岛屿（地区）的方法，例如新西兰、日本、澳大利亚等，包括</w:t>
      </w:r>
      <w:r w:rsidR="00BA338C" w:rsidRPr="00BA338C">
        <w:rPr>
          <w:rFonts w:ascii="Times New Roman" w:eastAsia="仿宋_GB2312" w:hAnsi="Times New Roman" w:cs="Times New Roman" w:hint="eastAsia"/>
          <w:sz w:val="30"/>
          <w:szCs w:val="30"/>
        </w:rPr>
        <w:t>IUCN</w:t>
      </w:r>
      <w:r w:rsidR="00BA338C" w:rsidRPr="00BA338C">
        <w:rPr>
          <w:rFonts w:ascii="Times New Roman" w:eastAsia="仿宋_GB2312" w:hAnsi="Times New Roman" w:cs="Times New Roman" w:hint="eastAsia"/>
          <w:sz w:val="30"/>
          <w:szCs w:val="30"/>
        </w:rPr>
        <w:t>推荐的方法等。</w:t>
      </w:r>
      <w:r w:rsidR="00BA338C" w:rsidRPr="00BA338C">
        <w:rPr>
          <w:rFonts w:ascii="Times New Roman" w:eastAsia="仿宋_GB2312" w:hAnsi="Times New Roman" w:cs="Times New Roman"/>
          <w:sz w:val="30"/>
          <w:szCs w:val="30"/>
        </w:rPr>
        <w:t xml:space="preserve"> </w:t>
      </w:r>
    </w:p>
    <w:p w14:paraId="3866F5F3" w14:textId="36863FF8" w:rsidR="00844D89" w:rsidRPr="006A3F82" w:rsidRDefault="00F35367" w:rsidP="00BA338C">
      <w:pPr>
        <w:ind w:firstLineChars="189" w:firstLine="567"/>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在综合</w:t>
      </w:r>
      <w:r w:rsidRPr="00F35367">
        <w:rPr>
          <w:rFonts w:ascii="Times New Roman" w:eastAsia="仿宋_GB2312" w:hAnsi="Times New Roman" w:cs="Times New Roman" w:hint="eastAsia"/>
          <w:sz w:val="30"/>
          <w:szCs w:val="30"/>
        </w:rPr>
        <w:t>考虑省级特点和能力</w:t>
      </w:r>
      <w:r>
        <w:rPr>
          <w:rFonts w:ascii="Times New Roman" w:eastAsia="仿宋_GB2312" w:hAnsi="Times New Roman" w:cs="Times New Roman" w:hint="eastAsia"/>
          <w:sz w:val="30"/>
          <w:szCs w:val="30"/>
        </w:rPr>
        <w:t>基础上，</w:t>
      </w:r>
      <w:r w:rsidR="001850C7" w:rsidRPr="001850C7">
        <w:rPr>
          <w:rFonts w:ascii="Times New Roman" w:eastAsia="仿宋_GB2312" w:hAnsi="Times New Roman" w:cs="Times New Roman"/>
          <w:sz w:val="30"/>
          <w:szCs w:val="30"/>
        </w:rPr>
        <w:t>在海南制定并测试实用方便的</w:t>
      </w:r>
      <w:r w:rsidR="00BB2999">
        <w:rPr>
          <w:rFonts w:ascii="Times New Roman" w:eastAsia="仿宋_GB2312" w:hAnsi="Times New Roman" w:cs="Times New Roman" w:hint="eastAsia"/>
          <w:sz w:val="30"/>
          <w:szCs w:val="30"/>
        </w:rPr>
        <w:t>外来入侵物种对</w:t>
      </w:r>
      <w:r w:rsidR="00BB2999" w:rsidRPr="001850C7">
        <w:rPr>
          <w:rFonts w:ascii="Times New Roman" w:eastAsia="仿宋_GB2312" w:hAnsi="Times New Roman" w:cs="Times New Roman"/>
          <w:sz w:val="30"/>
          <w:szCs w:val="30"/>
        </w:rPr>
        <w:t>生物多样性</w:t>
      </w:r>
      <w:r w:rsidR="00BB2999">
        <w:rPr>
          <w:rFonts w:ascii="Times New Roman" w:eastAsia="仿宋_GB2312" w:hAnsi="Times New Roman" w:cs="Times New Roman" w:hint="eastAsia"/>
          <w:sz w:val="30"/>
          <w:szCs w:val="30"/>
        </w:rPr>
        <w:t>影响的</w:t>
      </w:r>
      <w:r w:rsidR="001850C7" w:rsidRPr="001850C7">
        <w:rPr>
          <w:rFonts w:ascii="Times New Roman" w:eastAsia="仿宋_GB2312" w:hAnsi="Times New Roman" w:cs="Times New Roman"/>
          <w:sz w:val="30"/>
          <w:szCs w:val="30"/>
        </w:rPr>
        <w:t>风险评估方法</w:t>
      </w:r>
      <w:r>
        <w:rPr>
          <w:rFonts w:ascii="Times New Roman" w:eastAsia="仿宋_GB2312" w:hAnsi="Times New Roman" w:cs="Times New Roman" w:hint="eastAsia"/>
          <w:sz w:val="30"/>
          <w:szCs w:val="30"/>
        </w:rPr>
        <w:t>，</w:t>
      </w:r>
      <w:r w:rsidRPr="00F35367">
        <w:rPr>
          <w:rFonts w:ascii="Times New Roman" w:eastAsia="仿宋_GB2312" w:hAnsi="Times New Roman" w:cs="Times New Roman" w:hint="eastAsia"/>
          <w:sz w:val="30"/>
          <w:szCs w:val="30"/>
        </w:rPr>
        <w:t>提出</w:t>
      </w:r>
      <w:r w:rsidR="00C876C8" w:rsidRPr="00C876C8">
        <w:rPr>
          <w:rFonts w:ascii="Times New Roman" w:eastAsia="仿宋_GB2312" w:hAnsi="Times New Roman" w:cs="Times New Roman" w:hint="eastAsia"/>
          <w:sz w:val="30"/>
          <w:szCs w:val="30"/>
        </w:rPr>
        <w:t>海南省省级</w:t>
      </w:r>
      <w:r w:rsidR="00BB2999">
        <w:rPr>
          <w:rFonts w:ascii="Times New Roman" w:eastAsia="仿宋_GB2312" w:hAnsi="Times New Roman" w:cs="Times New Roman" w:hint="eastAsia"/>
          <w:sz w:val="30"/>
          <w:szCs w:val="30"/>
        </w:rPr>
        <w:t>外来入侵物种对</w:t>
      </w:r>
      <w:r w:rsidRPr="00F35367">
        <w:rPr>
          <w:rFonts w:ascii="Times New Roman" w:eastAsia="仿宋_GB2312" w:hAnsi="Times New Roman" w:cs="Times New Roman"/>
          <w:sz w:val="30"/>
          <w:szCs w:val="30"/>
        </w:rPr>
        <w:t>生物多样性</w:t>
      </w:r>
      <w:r w:rsidRPr="00F35367">
        <w:rPr>
          <w:rFonts w:ascii="Times New Roman" w:eastAsia="仿宋_GB2312" w:hAnsi="Times New Roman" w:cs="Times New Roman" w:hint="eastAsia"/>
          <w:sz w:val="30"/>
          <w:szCs w:val="30"/>
        </w:rPr>
        <w:t>风险评估的</w:t>
      </w:r>
      <w:r w:rsidR="00722EE5">
        <w:rPr>
          <w:rFonts w:ascii="Times New Roman" w:eastAsia="仿宋_GB2312" w:hAnsi="Times New Roman" w:cs="Times New Roman" w:hint="eastAsia"/>
          <w:sz w:val="30"/>
          <w:szCs w:val="30"/>
        </w:rPr>
        <w:t>工作</w:t>
      </w:r>
      <w:r w:rsidRPr="00F35367">
        <w:rPr>
          <w:rFonts w:ascii="Times New Roman" w:eastAsia="仿宋_GB2312" w:hAnsi="Times New Roman" w:cs="Times New Roman" w:hint="eastAsia"/>
          <w:sz w:val="30"/>
          <w:szCs w:val="30"/>
        </w:rPr>
        <w:t>流程</w:t>
      </w:r>
      <w:r w:rsidRPr="00F35367">
        <w:rPr>
          <w:rFonts w:ascii="Times New Roman" w:eastAsia="仿宋_GB2312" w:hAnsi="Times New Roman" w:cs="Times New Roman"/>
          <w:sz w:val="30"/>
          <w:szCs w:val="30"/>
        </w:rPr>
        <w:t>，</w:t>
      </w:r>
      <w:r w:rsidR="009F4BBB">
        <w:rPr>
          <w:rFonts w:ascii="Times New Roman" w:eastAsia="仿宋_GB2312" w:hAnsi="Times New Roman" w:cs="Times New Roman" w:hint="eastAsia"/>
          <w:sz w:val="30"/>
          <w:szCs w:val="30"/>
        </w:rPr>
        <w:t>识别</w:t>
      </w:r>
      <w:r w:rsidR="009F4BBB">
        <w:rPr>
          <w:rFonts w:ascii="Times New Roman" w:eastAsia="仿宋_GB2312" w:hAnsi="Times New Roman" w:cs="Times New Roman" w:hint="eastAsia"/>
          <w:sz w:val="30"/>
          <w:szCs w:val="30"/>
        </w:rPr>
        <w:lastRenderedPageBreak/>
        <w:t>风险因素，</w:t>
      </w:r>
      <w:r w:rsidR="00B86161" w:rsidRPr="00B86161">
        <w:rPr>
          <w:rFonts w:ascii="Times New Roman" w:eastAsia="仿宋_GB2312" w:hAnsi="Times New Roman" w:cs="Times New Roman" w:hint="eastAsia"/>
          <w:sz w:val="30"/>
          <w:szCs w:val="30"/>
        </w:rPr>
        <w:t>对</w:t>
      </w:r>
      <w:r w:rsidR="00E3789F" w:rsidRPr="00C876C8">
        <w:rPr>
          <w:rFonts w:ascii="Times New Roman" w:eastAsia="仿宋_GB2312" w:hAnsi="Times New Roman" w:cs="Times New Roman" w:hint="eastAsia"/>
          <w:sz w:val="30"/>
          <w:szCs w:val="30"/>
        </w:rPr>
        <w:t>海南省</w:t>
      </w:r>
      <w:r w:rsidR="00BB2999">
        <w:rPr>
          <w:rFonts w:ascii="Times New Roman" w:eastAsia="仿宋_GB2312" w:hAnsi="Times New Roman" w:cs="Times New Roman" w:hint="eastAsia"/>
          <w:sz w:val="30"/>
          <w:szCs w:val="30"/>
        </w:rPr>
        <w:t>外来入侵物种</w:t>
      </w:r>
      <w:r w:rsidR="00AF4296">
        <w:rPr>
          <w:rFonts w:ascii="Times New Roman" w:eastAsia="仿宋_GB2312" w:hAnsi="Times New Roman" w:cs="Times New Roman" w:hint="eastAsia"/>
          <w:sz w:val="30"/>
          <w:szCs w:val="30"/>
        </w:rPr>
        <w:t>不同</w:t>
      </w:r>
      <w:r w:rsidR="00172751">
        <w:rPr>
          <w:rFonts w:ascii="Times New Roman" w:eastAsia="仿宋_GB2312" w:hAnsi="Times New Roman" w:cs="Times New Roman" w:hint="eastAsia"/>
          <w:sz w:val="30"/>
          <w:szCs w:val="30"/>
        </w:rPr>
        <w:t>生态</w:t>
      </w:r>
      <w:r w:rsidR="00B86161" w:rsidRPr="00B86161">
        <w:rPr>
          <w:rFonts w:ascii="Times New Roman" w:eastAsia="仿宋_GB2312" w:hAnsi="Times New Roman" w:cs="Times New Roman" w:hint="eastAsia"/>
          <w:sz w:val="30"/>
          <w:szCs w:val="30"/>
        </w:rPr>
        <w:t>类群</w:t>
      </w:r>
      <w:r w:rsidR="009F4BBB">
        <w:rPr>
          <w:rFonts w:ascii="Times New Roman" w:eastAsia="仿宋_GB2312" w:hAnsi="Times New Roman" w:cs="Times New Roman" w:hint="eastAsia"/>
          <w:sz w:val="30"/>
          <w:szCs w:val="30"/>
        </w:rPr>
        <w:t>（例如植物、水生动物、陆生无脊椎动物、微生物等）</w:t>
      </w:r>
      <w:r w:rsidR="00B86161" w:rsidRPr="00B86161">
        <w:rPr>
          <w:rFonts w:ascii="Times New Roman" w:eastAsia="仿宋_GB2312" w:hAnsi="Times New Roman" w:cs="Times New Roman" w:hint="eastAsia"/>
          <w:sz w:val="30"/>
          <w:szCs w:val="30"/>
        </w:rPr>
        <w:t>引入细化的定量</w:t>
      </w:r>
      <w:r w:rsidR="00B86161">
        <w:rPr>
          <w:rFonts w:ascii="Times New Roman" w:eastAsia="仿宋_GB2312" w:hAnsi="Times New Roman" w:cs="Times New Roman" w:hint="eastAsia"/>
          <w:sz w:val="30"/>
          <w:szCs w:val="30"/>
        </w:rPr>
        <w:t>/</w:t>
      </w:r>
      <w:r w:rsidR="00B86161">
        <w:rPr>
          <w:rFonts w:ascii="Times New Roman" w:eastAsia="仿宋_GB2312" w:hAnsi="Times New Roman" w:cs="Times New Roman" w:hint="eastAsia"/>
          <w:sz w:val="30"/>
          <w:szCs w:val="30"/>
        </w:rPr>
        <w:t>定性</w:t>
      </w:r>
      <w:r w:rsidR="00B86161" w:rsidRPr="00B86161">
        <w:rPr>
          <w:rFonts w:ascii="Times New Roman" w:eastAsia="仿宋_GB2312" w:hAnsi="Times New Roman" w:cs="Times New Roman" w:hint="eastAsia"/>
          <w:sz w:val="30"/>
          <w:szCs w:val="30"/>
        </w:rPr>
        <w:t>指标</w:t>
      </w:r>
      <w:r w:rsidRPr="00F35367">
        <w:rPr>
          <w:rFonts w:ascii="Times New Roman" w:eastAsia="仿宋_GB2312" w:hAnsi="Times New Roman" w:cs="Times New Roman"/>
          <w:sz w:val="30"/>
          <w:szCs w:val="30"/>
        </w:rPr>
        <w:t>赋分</w:t>
      </w:r>
      <w:r w:rsidR="00E84E45">
        <w:rPr>
          <w:rFonts w:ascii="Times New Roman" w:eastAsia="仿宋_GB2312" w:hAnsi="Times New Roman" w:cs="Times New Roman" w:hint="eastAsia"/>
          <w:sz w:val="30"/>
          <w:szCs w:val="30"/>
        </w:rPr>
        <w:t>，</w:t>
      </w:r>
      <w:r w:rsidR="00E84E45" w:rsidRPr="00E84E45">
        <w:rPr>
          <w:rFonts w:ascii="Times New Roman" w:eastAsia="仿宋_GB2312" w:hAnsi="Times New Roman" w:cs="Times New Roman" w:hint="eastAsia"/>
          <w:sz w:val="30"/>
          <w:szCs w:val="30"/>
        </w:rPr>
        <w:t>划分</w:t>
      </w:r>
      <w:r w:rsidR="00A856F3">
        <w:rPr>
          <w:rFonts w:ascii="Times New Roman" w:eastAsia="仿宋_GB2312" w:hAnsi="Times New Roman" w:cs="Times New Roman" w:hint="eastAsia"/>
          <w:sz w:val="30"/>
          <w:szCs w:val="30"/>
        </w:rPr>
        <w:t>其</w:t>
      </w:r>
      <w:r w:rsidR="00E84E45" w:rsidRPr="00E84E45">
        <w:rPr>
          <w:rFonts w:ascii="Times New Roman" w:eastAsia="仿宋_GB2312" w:hAnsi="Times New Roman" w:cs="Times New Roman" w:hint="eastAsia"/>
          <w:sz w:val="30"/>
          <w:szCs w:val="30"/>
        </w:rPr>
        <w:t>风险等级</w:t>
      </w:r>
      <w:r w:rsidR="0039711A">
        <w:rPr>
          <w:rFonts w:ascii="Times New Roman" w:eastAsia="仿宋_GB2312" w:hAnsi="Times New Roman" w:cs="Times New Roman" w:hint="eastAsia"/>
          <w:sz w:val="30"/>
          <w:szCs w:val="30"/>
        </w:rPr>
        <w:t>，</w:t>
      </w:r>
      <w:r w:rsidR="00E84E45">
        <w:rPr>
          <w:rFonts w:ascii="Times New Roman" w:eastAsia="仿宋_GB2312" w:hAnsi="Times New Roman" w:cs="Times New Roman" w:hint="eastAsia"/>
          <w:sz w:val="30"/>
          <w:szCs w:val="30"/>
        </w:rPr>
        <w:t>并</w:t>
      </w:r>
      <w:r w:rsidR="00E84E45" w:rsidRPr="00E84E45">
        <w:rPr>
          <w:rFonts w:ascii="Times New Roman" w:eastAsia="仿宋_GB2312" w:hAnsi="Times New Roman" w:cs="Times New Roman" w:hint="eastAsia"/>
          <w:sz w:val="30"/>
          <w:szCs w:val="30"/>
        </w:rPr>
        <w:t>针对不同的风险</w:t>
      </w:r>
      <w:r w:rsidR="00E84E45">
        <w:rPr>
          <w:rFonts w:ascii="Times New Roman" w:eastAsia="仿宋_GB2312" w:hAnsi="Times New Roman" w:cs="Times New Roman" w:hint="eastAsia"/>
          <w:sz w:val="30"/>
          <w:szCs w:val="30"/>
        </w:rPr>
        <w:t>等级</w:t>
      </w:r>
      <w:r w:rsidR="00E84E45" w:rsidRPr="00E84E45">
        <w:rPr>
          <w:rFonts w:ascii="Times New Roman" w:eastAsia="仿宋_GB2312" w:hAnsi="Times New Roman" w:cs="Times New Roman" w:hint="eastAsia"/>
          <w:sz w:val="30"/>
          <w:szCs w:val="30"/>
        </w:rPr>
        <w:t>提出相应的</w:t>
      </w:r>
      <w:r w:rsidR="00E84E45">
        <w:rPr>
          <w:rFonts w:ascii="Times New Roman" w:eastAsia="仿宋_GB2312" w:hAnsi="Times New Roman" w:cs="Times New Roman" w:hint="eastAsia"/>
          <w:sz w:val="30"/>
          <w:szCs w:val="30"/>
        </w:rPr>
        <w:t>防控</w:t>
      </w:r>
      <w:r w:rsidR="00E84E45" w:rsidRPr="00E84E45">
        <w:rPr>
          <w:rFonts w:ascii="Times New Roman" w:eastAsia="仿宋_GB2312" w:hAnsi="Times New Roman" w:cs="Times New Roman" w:hint="eastAsia"/>
          <w:sz w:val="30"/>
          <w:szCs w:val="30"/>
        </w:rPr>
        <w:t>措施</w:t>
      </w:r>
      <w:r w:rsidR="00E84E45">
        <w:rPr>
          <w:rFonts w:ascii="Times New Roman" w:eastAsia="仿宋_GB2312" w:hAnsi="Times New Roman" w:cs="Times New Roman" w:hint="eastAsia"/>
          <w:sz w:val="30"/>
          <w:szCs w:val="30"/>
        </w:rPr>
        <w:t>建议</w:t>
      </w:r>
      <w:r w:rsidRPr="00F35367">
        <w:rPr>
          <w:rFonts w:ascii="Times New Roman" w:eastAsia="仿宋_GB2312" w:hAnsi="Times New Roman" w:cs="Times New Roman"/>
          <w:sz w:val="30"/>
          <w:szCs w:val="30"/>
        </w:rPr>
        <w:t>。</w:t>
      </w:r>
      <w:r w:rsidR="001850C7" w:rsidRPr="001850C7">
        <w:rPr>
          <w:rFonts w:ascii="Times New Roman" w:eastAsia="仿宋_GB2312" w:hAnsi="Times New Roman" w:cs="Times New Roman"/>
          <w:sz w:val="30"/>
          <w:szCs w:val="30"/>
        </w:rPr>
        <w:t>为</w:t>
      </w:r>
      <w:r w:rsidR="007548EF">
        <w:rPr>
          <w:rFonts w:ascii="Times New Roman" w:eastAsia="仿宋_GB2312" w:hAnsi="Times New Roman" w:cs="Times New Roman" w:hint="eastAsia"/>
          <w:sz w:val="30"/>
          <w:szCs w:val="30"/>
        </w:rPr>
        <w:t>执行</w:t>
      </w:r>
      <w:r w:rsidR="00BB2999">
        <w:rPr>
          <w:rFonts w:ascii="Times New Roman" w:eastAsia="仿宋_GB2312" w:hAnsi="Times New Roman" w:cs="Times New Roman" w:hint="eastAsia"/>
          <w:sz w:val="30"/>
          <w:szCs w:val="30"/>
        </w:rPr>
        <w:t>外来入侵物种</w:t>
      </w:r>
      <w:r w:rsidR="007548EF">
        <w:rPr>
          <w:rFonts w:ascii="Times New Roman" w:eastAsia="仿宋_GB2312" w:hAnsi="Times New Roman" w:cs="Times New Roman"/>
          <w:sz w:val="30"/>
          <w:szCs w:val="30"/>
        </w:rPr>
        <w:t>预防、控制</w:t>
      </w:r>
      <w:r w:rsidR="007548EF">
        <w:rPr>
          <w:rFonts w:ascii="Times New Roman" w:eastAsia="仿宋_GB2312" w:hAnsi="Times New Roman" w:cs="Times New Roman" w:hint="eastAsia"/>
          <w:sz w:val="30"/>
          <w:szCs w:val="30"/>
        </w:rPr>
        <w:t>任务</w:t>
      </w:r>
      <w:r w:rsidR="007548EF">
        <w:rPr>
          <w:rFonts w:ascii="Times New Roman" w:eastAsia="仿宋_GB2312" w:hAnsi="Times New Roman" w:cs="Times New Roman"/>
          <w:sz w:val="30"/>
          <w:szCs w:val="30"/>
        </w:rPr>
        <w:t>的</w:t>
      </w:r>
      <w:r w:rsidR="001850C7" w:rsidRPr="001850C7">
        <w:rPr>
          <w:rFonts w:ascii="Times New Roman" w:eastAsia="仿宋_GB2312" w:hAnsi="Times New Roman" w:cs="Times New Roman"/>
          <w:sz w:val="30"/>
          <w:szCs w:val="30"/>
        </w:rPr>
        <w:t>管理人员提供参考工具。</w:t>
      </w:r>
    </w:p>
    <w:p w14:paraId="25A94939" w14:textId="22DC7FF9" w:rsidR="00C35F4B" w:rsidRPr="00EC7F35" w:rsidRDefault="00645D33" w:rsidP="00C35F4B">
      <w:pPr>
        <w:pStyle w:val="a3"/>
        <w:ind w:firstLineChars="188" w:firstLine="566"/>
        <w:rPr>
          <w:rFonts w:ascii="Times New Roman" w:eastAsia="仿宋_GB2312" w:hAnsi="Times New Roman" w:cs="Times New Roman"/>
          <w:b/>
          <w:sz w:val="30"/>
          <w:szCs w:val="30"/>
        </w:rPr>
      </w:pPr>
      <w:r w:rsidRPr="00EC7F35">
        <w:rPr>
          <w:rFonts w:ascii="Times New Roman" w:eastAsia="仿宋_GB2312" w:hAnsi="Times New Roman" w:cs="Times New Roman" w:hint="eastAsia"/>
          <w:b/>
          <w:sz w:val="30"/>
          <w:szCs w:val="30"/>
        </w:rPr>
        <w:t>（二）</w:t>
      </w:r>
      <w:r w:rsidR="00E23AA2" w:rsidRPr="00EC7F35">
        <w:rPr>
          <w:rFonts w:ascii="Times New Roman" w:eastAsia="仿宋_GB2312" w:hAnsi="Times New Roman" w:cs="Times New Roman" w:hint="eastAsia"/>
          <w:b/>
          <w:sz w:val="30"/>
          <w:szCs w:val="30"/>
        </w:rPr>
        <w:t>开展海南省</w:t>
      </w:r>
      <w:r w:rsidR="00BB2999" w:rsidRPr="00EC7F35">
        <w:rPr>
          <w:rFonts w:ascii="Times New Roman" w:eastAsia="仿宋_GB2312" w:hAnsi="Times New Roman" w:cs="Times New Roman" w:hint="eastAsia"/>
          <w:b/>
          <w:sz w:val="30"/>
          <w:szCs w:val="30"/>
        </w:rPr>
        <w:t>外来入侵物种</w:t>
      </w:r>
      <w:r w:rsidR="00E23AA2" w:rsidRPr="00EC7F35">
        <w:rPr>
          <w:rFonts w:ascii="Times New Roman" w:eastAsia="仿宋_GB2312" w:hAnsi="Times New Roman" w:cs="Times New Roman"/>
          <w:b/>
          <w:sz w:val="30"/>
          <w:szCs w:val="30"/>
        </w:rPr>
        <w:t>生物多样性风险评估</w:t>
      </w:r>
    </w:p>
    <w:p w14:paraId="5CBFA475" w14:textId="78C17887" w:rsidR="008A327C" w:rsidRDefault="009F4BBB" w:rsidP="00BE6EBC">
      <w:pPr>
        <w:ind w:firstLineChars="189" w:firstLine="567"/>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利用</w:t>
      </w:r>
      <w:r w:rsidR="0039711A">
        <w:rPr>
          <w:rFonts w:ascii="Times New Roman" w:eastAsia="仿宋_GB2312" w:hAnsi="Times New Roman" w:cs="Times New Roman" w:hint="eastAsia"/>
          <w:sz w:val="30"/>
          <w:szCs w:val="30"/>
        </w:rPr>
        <w:t>IAS</w:t>
      </w:r>
      <w:r>
        <w:rPr>
          <w:rFonts w:ascii="Times New Roman" w:eastAsia="仿宋_GB2312" w:hAnsi="Times New Roman" w:cs="Times New Roman" w:hint="eastAsia"/>
          <w:sz w:val="30"/>
          <w:szCs w:val="30"/>
        </w:rPr>
        <w:t>项目建立的与其他部门</w:t>
      </w:r>
      <w:r w:rsidR="0039711A">
        <w:rPr>
          <w:rFonts w:ascii="Times New Roman" w:eastAsia="仿宋_GB2312" w:hAnsi="Times New Roman" w:cs="Times New Roman" w:hint="eastAsia"/>
          <w:sz w:val="30"/>
          <w:szCs w:val="30"/>
        </w:rPr>
        <w:t>的</w:t>
      </w:r>
      <w:r>
        <w:rPr>
          <w:rFonts w:ascii="Times New Roman" w:eastAsia="仿宋_GB2312" w:hAnsi="Times New Roman" w:cs="Times New Roman" w:hint="eastAsia"/>
          <w:sz w:val="30"/>
          <w:szCs w:val="30"/>
        </w:rPr>
        <w:t>合作机制</w:t>
      </w:r>
      <w:r w:rsidR="0039711A">
        <w:rPr>
          <w:rFonts w:ascii="Times New Roman" w:eastAsia="仿宋_GB2312" w:hAnsi="Times New Roman" w:cs="Times New Roman" w:hint="eastAsia"/>
          <w:sz w:val="30"/>
          <w:szCs w:val="30"/>
        </w:rPr>
        <w:t>，以及</w:t>
      </w:r>
      <w:r w:rsidR="0039711A">
        <w:rPr>
          <w:rFonts w:ascii="Times New Roman" w:eastAsia="仿宋_GB2312" w:hAnsi="Times New Roman" w:cs="Times New Roman"/>
          <w:sz w:val="30"/>
          <w:szCs w:val="30"/>
        </w:rPr>
        <w:t>其他反馈</w:t>
      </w:r>
      <w:r w:rsidR="0039711A" w:rsidRPr="00FB05E0">
        <w:rPr>
          <w:rFonts w:ascii="Times New Roman" w:eastAsia="仿宋_GB2312" w:hAnsi="Times New Roman" w:cs="Times New Roman"/>
          <w:sz w:val="30"/>
          <w:szCs w:val="30"/>
        </w:rPr>
        <w:t>信息</w:t>
      </w:r>
      <w:r>
        <w:rPr>
          <w:rFonts w:ascii="Times New Roman" w:eastAsia="仿宋_GB2312" w:hAnsi="Times New Roman" w:cs="Times New Roman" w:hint="eastAsia"/>
          <w:sz w:val="30"/>
          <w:szCs w:val="30"/>
        </w:rPr>
        <w:t>，</w:t>
      </w:r>
      <w:r w:rsidR="00C26078">
        <w:rPr>
          <w:rFonts w:ascii="Times New Roman" w:eastAsia="仿宋_GB2312" w:hAnsi="Times New Roman" w:cs="Times New Roman" w:hint="eastAsia"/>
          <w:sz w:val="30"/>
          <w:szCs w:val="30"/>
        </w:rPr>
        <w:t>收集</w:t>
      </w:r>
      <w:r w:rsidR="00FB05E0" w:rsidRPr="00FB05E0">
        <w:rPr>
          <w:rFonts w:ascii="Times New Roman" w:eastAsia="仿宋_GB2312" w:hAnsi="Times New Roman" w:cs="Times New Roman" w:hint="eastAsia"/>
          <w:sz w:val="30"/>
          <w:szCs w:val="30"/>
        </w:rPr>
        <w:t>省级监控</w:t>
      </w:r>
      <w:r w:rsidR="00735988">
        <w:rPr>
          <w:rFonts w:ascii="Times New Roman" w:eastAsia="仿宋_GB2312" w:hAnsi="Times New Roman" w:cs="Times New Roman" w:hint="eastAsia"/>
          <w:sz w:val="30"/>
          <w:szCs w:val="30"/>
        </w:rPr>
        <w:t>数据</w:t>
      </w:r>
      <w:r w:rsidR="00FB05E0" w:rsidRPr="00FB05E0">
        <w:rPr>
          <w:rFonts w:ascii="Times New Roman" w:eastAsia="仿宋_GB2312" w:hAnsi="Times New Roman" w:cs="Times New Roman" w:hint="eastAsia"/>
          <w:sz w:val="30"/>
          <w:szCs w:val="30"/>
        </w:rPr>
        <w:t>，</w:t>
      </w:r>
      <w:r w:rsidR="0039711A">
        <w:rPr>
          <w:rFonts w:ascii="Times New Roman" w:eastAsia="仿宋_GB2312" w:hAnsi="Times New Roman" w:cs="Times New Roman" w:hint="eastAsia"/>
          <w:sz w:val="30"/>
          <w:szCs w:val="30"/>
        </w:rPr>
        <w:t>用</w:t>
      </w:r>
      <w:r w:rsidR="00551649">
        <w:rPr>
          <w:rFonts w:ascii="Times New Roman" w:eastAsia="仿宋_GB2312" w:hAnsi="Times New Roman" w:cs="Times New Roman" w:hint="eastAsia"/>
          <w:sz w:val="30"/>
          <w:szCs w:val="30"/>
        </w:rPr>
        <w:t>上述制定的风险方法，</w:t>
      </w:r>
      <w:r w:rsidR="0064053D">
        <w:rPr>
          <w:rFonts w:ascii="Times New Roman" w:eastAsia="仿宋_GB2312" w:hAnsi="Times New Roman" w:cs="Times New Roman" w:hint="eastAsia"/>
          <w:sz w:val="30"/>
          <w:szCs w:val="30"/>
        </w:rPr>
        <w:t>对海南省</w:t>
      </w:r>
      <w:r w:rsidR="0064053D" w:rsidRPr="00645D33">
        <w:rPr>
          <w:rFonts w:ascii="Times New Roman" w:eastAsia="仿宋_GB2312" w:hAnsi="Times New Roman" w:cs="Times New Roman" w:hint="eastAsia"/>
          <w:sz w:val="30"/>
          <w:szCs w:val="30"/>
        </w:rPr>
        <w:t>已知的</w:t>
      </w:r>
      <w:r w:rsidR="00BB2999">
        <w:rPr>
          <w:rFonts w:ascii="Times New Roman" w:eastAsia="仿宋_GB2312" w:hAnsi="Times New Roman" w:cs="Times New Roman" w:hint="eastAsia"/>
          <w:sz w:val="30"/>
          <w:szCs w:val="30"/>
        </w:rPr>
        <w:t>外来入侵物种</w:t>
      </w:r>
      <w:r w:rsidR="00B21B63">
        <w:rPr>
          <w:rFonts w:ascii="Times New Roman" w:eastAsia="仿宋_GB2312" w:hAnsi="Times New Roman" w:cs="Times New Roman" w:hint="eastAsia"/>
          <w:sz w:val="30"/>
          <w:szCs w:val="30"/>
        </w:rPr>
        <w:t>以及</w:t>
      </w:r>
      <w:r w:rsidR="00B21B63" w:rsidRPr="00B21B63">
        <w:rPr>
          <w:rFonts w:ascii="Times New Roman" w:eastAsia="仿宋_GB2312" w:hAnsi="Times New Roman" w:cs="Times New Roman" w:hint="eastAsia"/>
          <w:sz w:val="30"/>
          <w:szCs w:val="30"/>
        </w:rPr>
        <w:t>口岸截获的频次数量较多的</w:t>
      </w:r>
      <w:r w:rsidR="00735988">
        <w:rPr>
          <w:rFonts w:ascii="Times New Roman" w:eastAsia="仿宋_GB2312" w:hAnsi="Times New Roman" w:cs="Times New Roman" w:hint="eastAsia"/>
          <w:sz w:val="30"/>
          <w:szCs w:val="30"/>
        </w:rPr>
        <w:t>个别</w:t>
      </w:r>
      <w:r w:rsidR="00B21B63" w:rsidRPr="00B21B63">
        <w:rPr>
          <w:rFonts w:ascii="Times New Roman" w:eastAsia="仿宋_GB2312" w:hAnsi="Times New Roman" w:cs="Times New Roman" w:hint="eastAsia"/>
          <w:sz w:val="30"/>
          <w:szCs w:val="30"/>
        </w:rPr>
        <w:t>潜在入侵物种</w:t>
      </w:r>
      <w:r w:rsidR="0064053D">
        <w:rPr>
          <w:rFonts w:ascii="Times New Roman" w:eastAsia="仿宋_GB2312" w:hAnsi="Times New Roman" w:cs="Times New Roman" w:hint="eastAsia"/>
          <w:sz w:val="30"/>
          <w:szCs w:val="30"/>
        </w:rPr>
        <w:t>开展</w:t>
      </w:r>
      <w:r w:rsidR="0064053D" w:rsidRPr="00186857">
        <w:rPr>
          <w:rFonts w:ascii="Times New Roman" w:eastAsia="仿宋_GB2312" w:hAnsi="Times New Roman" w:cs="Times New Roman"/>
          <w:sz w:val="30"/>
          <w:szCs w:val="30"/>
        </w:rPr>
        <w:t>生物多样性风险评估</w:t>
      </w:r>
      <w:r w:rsidR="00383FB0" w:rsidRPr="008A327C">
        <w:rPr>
          <w:rFonts w:ascii="Times New Roman" w:eastAsia="仿宋_GB2312" w:hAnsi="Times New Roman" w:cs="Times New Roman" w:hint="eastAsia"/>
          <w:sz w:val="30"/>
          <w:szCs w:val="30"/>
        </w:rPr>
        <w:t>。</w:t>
      </w:r>
      <w:r w:rsidR="00833C7E">
        <w:rPr>
          <w:rFonts w:ascii="Times New Roman" w:eastAsia="仿宋_GB2312" w:hAnsi="Times New Roman" w:cs="Times New Roman" w:hint="eastAsia"/>
          <w:sz w:val="30"/>
          <w:szCs w:val="30"/>
        </w:rPr>
        <w:t>本项目</w:t>
      </w:r>
      <w:r w:rsidR="00833C7E" w:rsidRPr="00833C7E">
        <w:rPr>
          <w:rFonts w:ascii="Times New Roman" w:eastAsia="仿宋_GB2312" w:hAnsi="Times New Roman" w:cs="Times New Roman" w:hint="eastAsia"/>
          <w:sz w:val="30"/>
          <w:szCs w:val="30"/>
        </w:rPr>
        <w:t>为海南开发的</w:t>
      </w:r>
      <w:r w:rsidR="00833C7E">
        <w:rPr>
          <w:rFonts w:ascii="Times New Roman" w:eastAsia="仿宋_GB2312" w:hAnsi="Times New Roman" w:cs="Times New Roman" w:hint="eastAsia"/>
          <w:sz w:val="30"/>
          <w:szCs w:val="30"/>
        </w:rPr>
        <w:t>风险评估</w:t>
      </w:r>
      <w:r w:rsidR="00833C7E" w:rsidRPr="00833C7E">
        <w:rPr>
          <w:rFonts w:ascii="Times New Roman" w:eastAsia="仿宋_GB2312" w:hAnsi="Times New Roman" w:cs="Times New Roman" w:hint="eastAsia"/>
          <w:sz w:val="30"/>
          <w:szCs w:val="30"/>
        </w:rPr>
        <w:t>方法</w:t>
      </w:r>
      <w:r w:rsidR="0039711A">
        <w:rPr>
          <w:rFonts w:ascii="Times New Roman" w:eastAsia="仿宋_GB2312" w:hAnsi="Times New Roman" w:cs="Times New Roman" w:hint="eastAsia"/>
          <w:sz w:val="30"/>
          <w:szCs w:val="30"/>
        </w:rPr>
        <w:t>将</w:t>
      </w:r>
      <w:r w:rsidR="00833C7E">
        <w:rPr>
          <w:rFonts w:ascii="Times New Roman" w:eastAsia="仿宋_GB2312" w:hAnsi="Times New Roman" w:cs="Times New Roman" w:hint="eastAsia"/>
          <w:sz w:val="30"/>
          <w:szCs w:val="30"/>
        </w:rPr>
        <w:t>为海南省</w:t>
      </w:r>
      <w:r w:rsidR="000A0DDA" w:rsidRPr="000A0DDA">
        <w:rPr>
          <w:rFonts w:ascii="Times New Roman" w:eastAsia="仿宋_GB2312" w:hAnsi="Times New Roman" w:cs="Times New Roman" w:hint="eastAsia"/>
          <w:sz w:val="30"/>
          <w:szCs w:val="30"/>
        </w:rPr>
        <w:t>省级</w:t>
      </w:r>
      <w:r w:rsidR="00BB2999">
        <w:rPr>
          <w:rFonts w:ascii="Times New Roman" w:eastAsia="仿宋_GB2312" w:hAnsi="Times New Roman" w:cs="Times New Roman" w:hint="eastAsia"/>
          <w:sz w:val="30"/>
          <w:szCs w:val="30"/>
        </w:rPr>
        <w:t>外来入侵物种</w:t>
      </w:r>
      <w:r w:rsidR="000A0DDA" w:rsidRPr="000A0DDA">
        <w:rPr>
          <w:rFonts w:ascii="Times New Roman" w:eastAsia="仿宋_GB2312" w:hAnsi="Times New Roman" w:cs="Times New Roman"/>
          <w:sz w:val="30"/>
          <w:szCs w:val="30"/>
        </w:rPr>
        <w:t>管理战略和行动计划</w:t>
      </w:r>
      <w:r w:rsidR="00833C7E">
        <w:rPr>
          <w:rFonts w:ascii="Times New Roman" w:eastAsia="仿宋_GB2312" w:hAnsi="Times New Roman" w:cs="Times New Roman" w:hint="eastAsia"/>
          <w:sz w:val="30"/>
          <w:szCs w:val="30"/>
        </w:rPr>
        <w:t>提供数据和技术</w:t>
      </w:r>
      <w:r w:rsidR="007E4115">
        <w:rPr>
          <w:rFonts w:ascii="Times New Roman" w:eastAsia="仿宋_GB2312" w:hAnsi="Times New Roman" w:cs="Times New Roman" w:hint="eastAsia"/>
          <w:sz w:val="30"/>
          <w:szCs w:val="30"/>
        </w:rPr>
        <w:t>支撑</w:t>
      </w:r>
      <w:r w:rsidR="00833C7E">
        <w:rPr>
          <w:rFonts w:ascii="Times New Roman" w:eastAsia="仿宋_GB2312" w:hAnsi="Times New Roman" w:cs="Times New Roman" w:hint="eastAsia"/>
          <w:sz w:val="30"/>
          <w:szCs w:val="30"/>
        </w:rPr>
        <w:t>。</w:t>
      </w:r>
    </w:p>
    <w:p w14:paraId="7F0657EC" w14:textId="60FF8688" w:rsidR="00645D33" w:rsidRPr="00EC7F35" w:rsidRDefault="00645D33" w:rsidP="00BE6EBC">
      <w:pPr>
        <w:ind w:firstLineChars="189" w:firstLine="569"/>
        <w:rPr>
          <w:rFonts w:ascii="Times New Roman" w:eastAsia="仿宋_GB2312" w:hAnsi="Times New Roman" w:cs="Times New Roman"/>
          <w:b/>
          <w:bCs/>
          <w:sz w:val="30"/>
          <w:szCs w:val="30"/>
        </w:rPr>
      </w:pPr>
      <w:r>
        <w:rPr>
          <w:rFonts w:ascii="Times New Roman" w:eastAsia="仿宋_GB2312" w:hAnsi="Times New Roman" w:cs="Times New Roman" w:hint="eastAsia"/>
          <w:b/>
          <w:bCs/>
          <w:sz w:val="30"/>
          <w:szCs w:val="30"/>
        </w:rPr>
        <w:t>（三）</w:t>
      </w:r>
      <w:r w:rsidR="00D800E6" w:rsidRPr="00EC7F35">
        <w:rPr>
          <w:rFonts w:ascii="Times New Roman" w:eastAsia="仿宋_GB2312" w:hAnsi="Times New Roman" w:cs="Times New Roman" w:hint="eastAsia"/>
          <w:b/>
          <w:bCs/>
          <w:sz w:val="30"/>
          <w:szCs w:val="30"/>
        </w:rPr>
        <w:t>为海南省编制</w:t>
      </w:r>
      <w:r w:rsidR="00BB2999" w:rsidRPr="00EC7F35">
        <w:rPr>
          <w:rFonts w:ascii="Times New Roman" w:eastAsia="仿宋_GB2312" w:hAnsi="Times New Roman" w:cs="Times New Roman" w:hint="eastAsia"/>
          <w:b/>
          <w:sz w:val="30"/>
          <w:szCs w:val="30"/>
        </w:rPr>
        <w:t>外来入侵物种</w:t>
      </w:r>
      <w:r w:rsidR="00D800E6" w:rsidRPr="00EC7F35">
        <w:rPr>
          <w:rFonts w:ascii="Times New Roman" w:eastAsia="仿宋_GB2312" w:hAnsi="Times New Roman" w:cs="Times New Roman" w:hint="eastAsia"/>
          <w:b/>
          <w:bCs/>
          <w:sz w:val="30"/>
          <w:szCs w:val="30"/>
        </w:rPr>
        <w:t>预警方法及实施</w:t>
      </w:r>
      <w:r w:rsidR="00BB2999" w:rsidRPr="00EC7F35">
        <w:rPr>
          <w:rFonts w:ascii="Times New Roman" w:eastAsia="仿宋_GB2312" w:hAnsi="Times New Roman" w:cs="Times New Roman" w:hint="eastAsia"/>
          <w:b/>
          <w:sz w:val="30"/>
          <w:szCs w:val="30"/>
        </w:rPr>
        <w:t>外来入侵物种</w:t>
      </w:r>
      <w:r w:rsidR="00D800E6" w:rsidRPr="00EC7F35">
        <w:rPr>
          <w:rFonts w:ascii="Times New Roman" w:eastAsia="仿宋_GB2312" w:hAnsi="Times New Roman" w:cs="Times New Roman" w:hint="eastAsia"/>
          <w:b/>
          <w:bCs/>
          <w:sz w:val="30"/>
          <w:szCs w:val="30"/>
        </w:rPr>
        <w:t>预警提供技术支持</w:t>
      </w:r>
    </w:p>
    <w:p w14:paraId="5D617F8B" w14:textId="77777777" w:rsidR="0039711A" w:rsidRDefault="00EC7F35" w:rsidP="00BE6EBC">
      <w:pPr>
        <w:ind w:firstLineChars="189" w:firstLine="567"/>
        <w:rPr>
          <w:rFonts w:ascii="Times New Roman" w:eastAsia="仿宋_GB2312" w:hAnsi="Times New Roman" w:cs="Times New Roman"/>
          <w:sz w:val="30"/>
          <w:szCs w:val="30"/>
        </w:rPr>
      </w:pPr>
      <w:r>
        <w:rPr>
          <w:rFonts w:ascii="Times New Roman" w:eastAsia="仿宋_GB2312" w:hAnsi="Times New Roman" w:cs="Times New Roman" w:hint="eastAsia"/>
          <w:bCs/>
          <w:sz w:val="30"/>
          <w:szCs w:val="30"/>
        </w:rPr>
        <w:t>IAS</w:t>
      </w:r>
      <w:r w:rsidR="00D800E6" w:rsidRPr="00D800E6">
        <w:rPr>
          <w:rFonts w:ascii="Times New Roman" w:eastAsia="仿宋_GB2312" w:hAnsi="Times New Roman" w:cs="Times New Roman" w:hint="eastAsia"/>
          <w:bCs/>
          <w:sz w:val="30"/>
          <w:szCs w:val="30"/>
        </w:rPr>
        <w:t>项目有专业团队为海南省编制和实施</w:t>
      </w:r>
      <w:r w:rsidR="00BB2999">
        <w:rPr>
          <w:rFonts w:ascii="Times New Roman" w:eastAsia="仿宋_GB2312" w:hAnsi="Times New Roman" w:cs="Times New Roman" w:hint="eastAsia"/>
          <w:sz w:val="30"/>
          <w:szCs w:val="30"/>
        </w:rPr>
        <w:t>外来入侵物种</w:t>
      </w:r>
      <w:r w:rsidR="00D800E6" w:rsidRPr="00D800E6">
        <w:rPr>
          <w:rFonts w:ascii="Times New Roman" w:eastAsia="仿宋_GB2312" w:hAnsi="Times New Roman" w:cs="Times New Roman" w:hint="eastAsia"/>
          <w:bCs/>
          <w:sz w:val="30"/>
          <w:szCs w:val="30"/>
        </w:rPr>
        <w:t>预警</w:t>
      </w:r>
      <w:r w:rsidR="00D800E6" w:rsidRPr="00D800E6">
        <w:rPr>
          <w:rFonts w:ascii="Times New Roman" w:eastAsia="仿宋_GB2312" w:hAnsi="Times New Roman" w:cs="Times New Roman" w:hint="eastAsia"/>
          <w:sz w:val="30"/>
          <w:szCs w:val="30"/>
        </w:rPr>
        <w:t>。</w:t>
      </w:r>
      <w:r w:rsidR="00D800E6">
        <w:rPr>
          <w:rFonts w:ascii="Times New Roman" w:eastAsia="仿宋_GB2312" w:hAnsi="Times New Roman" w:cs="Times New Roman" w:hint="eastAsia"/>
          <w:sz w:val="30"/>
          <w:szCs w:val="30"/>
        </w:rPr>
        <w:t>由于</w:t>
      </w:r>
      <w:r>
        <w:rPr>
          <w:rFonts w:ascii="Times New Roman" w:eastAsia="仿宋_GB2312" w:hAnsi="Times New Roman" w:cs="Times New Roman" w:hint="eastAsia"/>
          <w:sz w:val="30"/>
          <w:szCs w:val="30"/>
        </w:rPr>
        <w:t>IAS</w:t>
      </w:r>
      <w:r>
        <w:rPr>
          <w:rFonts w:ascii="Times New Roman" w:eastAsia="仿宋_GB2312" w:hAnsi="Times New Roman" w:cs="Times New Roman" w:hint="eastAsia"/>
          <w:sz w:val="30"/>
          <w:szCs w:val="30"/>
        </w:rPr>
        <w:t>项目</w:t>
      </w:r>
      <w:r w:rsidR="00D800E6">
        <w:rPr>
          <w:rFonts w:ascii="Times New Roman" w:eastAsia="仿宋_GB2312" w:hAnsi="Times New Roman" w:cs="Times New Roman" w:hint="eastAsia"/>
          <w:sz w:val="30"/>
          <w:szCs w:val="30"/>
        </w:rPr>
        <w:t>各任务之间的关联性，本任务与在海南开展的其他任务密切相关，一些研究成果有助于其他任务的开展。</w:t>
      </w:r>
    </w:p>
    <w:p w14:paraId="094C9FE7" w14:textId="4DF333BD" w:rsidR="00645D33" w:rsidRPr="00D800E6" w:rsidRDefault="0039711A" w:rsidP="00BE6EBC">
      <w:pPr>
        <w:ind w:firstLineChars="189" w:firstLine="567"/>
        <w:rPr>
          <w:rFonts w:ascii="Times New Roman" w:eastAsia="仿宋_GB2312" w:hAnsi="Times New Roman" w:cs="Times New Roman"/>
          <w:bCs/>
          <w:sz w:val="30"/>
          <w:szCs w:val="30"/>
        </w:rPr>
      </w:pPr>
      <w:r>
        <w:rPr>
          <w:rFonts w:ascii="Times New Roman" w:eastAsia="仿宋_GB2312" w:hAnsi="Times New Roman" w:cs="Times New Roman" w:hint="eastAsia"/>
          <w:sz w:val="30"/>
          <w:szCs w:val="30"/>
        </w:rPr>
        <w:t>提供</w:t>
      </w:r>
      <w:r w:rsidR="00D800E6">
        <w:rPr>
          <w:rFonts w:ascii="Times New Roman" w:eastAsia="仿宋_GB2312" w:hAnsi="Times New Roman" w:cs="Times New Roman" w:hint="eastAsia"/>
          <w:sz w:val="30"/>
          <w:szCs w:val="30"/>
        </w:rPr>
        <w:t>技术支持的形式包括参加专家咨询会、审阅相关文件，为预警方法的编制和实施提供意见</w:t>
      </w:r>
      <w:r w:rsidR="00D800E6" w:rsidRPr="00D800E6">
        <w:rPr>
          <w:rFonts w:ascii="Times New Roman" w:eastAsia="仿宋_GB2312" w:hAnsi="Times New Roman" w:cs="Times New Roman" w:hint="eastAsia"/>
          <w:sz w:val="30"/>
          <w:szCs w:val="30"/>
        </w:rPr>
        <w:t>等</w:t>
      </w:r>
      <w:r w:rsidR="00D800E6">
        <w:rPr>
          <w:rFonts w:ascii="Times New Roman" w:eastAsia="仿宋_GB2312" w:hAnsi="Times New Roman" w:cs="Times New Roman" w:hint="eastAsia"/>
          <w:sz w:val="30"/>
          <w:szCs w:val="30"/>
        </w:rPr>
        <w:t>。</w:t>
      </w:r>
    </w:p>
    <w:p w14:paraId="07AFC9EE" w14:textId="1646A302" w:rsidR="00F02BCD" w:rsidRPr="003D75AD" w:rsidRDefault="005F1B1D" w:rsidP="007F5D8E">
      <w:pPr>
        <w:widowControl/>
        <w:ind w:firstLineChars="188" w:firstLine="566"/>
        <w:contextualSpacing/>
        <w:jc w:val="left"/>
        <w:rPr>
          <w:rFonts w:ascii="Times New Roman" w:eastAsia="仿宋_GB2312" w:hAnsi="Times New Roman" w:cs="Times New Roman"/>
          <w:b/>
          <w:bCs/>
          <w:sz w:val="30"/>
          <w:szCs w:val="30"/>
        </w:rPr>
      </w:pPr>
      <w:r w:rsidRPr="003D75AD">
        <w:rPr>
          <w:rFonts w:ascii="Times New Roman" w:eastAsia="仿宋_GB2312" w:hAnsi="Times New Roman" w:cs="Times New Roman" w:hint="eastAsia"/>
          <w:b/>
          <w:bCs/>
          <w:sz w:val="30"/>
          <w:szCs w:val="30"/>
        </w:rPr>
        <w:t>四、</w:t>
      </w:r>
      <w:r w:rsidR="00C00AF8" w:rsidRPr="003D75AD">
        <w:rPr>
          <w:rFonts w:ascii="Times New Roman" w:eastAsia="仿宋_GB2312" w:hAnsi="Times New Roman" w:cs="Times New Roman" w:hint="eastAsia"/>
          <w:b/>
          <w:bCs/>
          <w:sz w:val="30"/>
          <w:szCs w:val="30"/>
        </w:rPr>
        <w:t>产出及进度要求</w:t>
      </w:r>
    </w:p>
    <w:p w14:paraId="129C15FE" w14:textId="35218C1E" w:rsidR="00473228" w:rsidRDefault="00473228" w:rsidP="00473228">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本任务到</w:t>
      </w:r>
      <w:r>
        <w:rPr>
          <w:rFonts w:ascii="Times New Roman" w:eastAsia="仿宋_GB2312" w:hAnsi="Times New Roman" w:cs="Times New Roman" w:hint="eastAsia"/>
          <w:sz w:val="30"/>
          <w:szCs w:val="30"/>
        </w:rPr>
        <w:t>2023</w:t>
      </w:r>
      <w:r>
        <w:rPr>
          <w:rFonts w:ascii="Times New Roman" w:eastAsia="仿宋_GB2312" w:hAnsi="Times New Roman" w:cs="Times New Roman" w:hint="eastAsia"/>
          <w:sz w:val="30"/>
          <w:szCs w:val="30"/>
        </w:rPr>
        <w:t>年</w:t>
      </w:r>
      <w:r>
        <w:rPr>
          <w:rFonts w:ascii="Times New Roman" w:eastAsia="仿宋_GB2312" w:hAnsi="Times New Roman" w:cs="Times New Roman" w:hint="eastAsia"/>
          <w:sz w:val="30"/>
          <w:szCs w:val="30"/>
        </w:rPr>
        <w:t>8</w:t>
      </w:r>
      <w:r>
        <w:rPr>
          <w:rFonts w:ascii="Times New Roman" w:eastAsia="仿宋_GB2312" w:hAnsi="Times New Roman" w:cs="Times New Roman" w:hint="eastAsia"/>
          <w:sz w:val="30"/>
          <w:szCs w:val="30"/>
        </w:rPr>
        <w:t>月结束。</w:t>
      </w:r>
    </w:p>
    <w:p w14:paraId="255379B3" w14:textId="16A6A888" w:rsidR="001D1DE8" w:rsidRPr="00A70B64" w:rsidRDefault="001D1DE8" w:rsidP="00473228">
      <w:pPr>
        <w:ind w:firstLineChars="200" w:firstLine="600"/>
        <w:rPr>
          <w:rFonts w:ascii="Times New Roman" w:eastAsia="仿宋_GB2312" w:hAnsi="Times New Roman" w:cs="Times New Roman"/>
          <w:sz w:val="30"/>
          <w:szCs w:val="30"/>
        </w:rPr>
      </w:pPr>
      <w:r w:rsidRPr="00A70B64">
        <w:rPr>
          <w:rFonts w:ascii="Times New Roman" w:eastAsia="仿宋_GB2312" w:hAnsi="Times New Roman" w:cs="Times New Roman" w:hint="eastAsia"/>
          <w:sz w:val="30"/>
          <w:szCs w:val="30"/>
        </w:rPr>
        <w:t>合同签署后</w:t>
      </w:r>
      <w:r w:rsidR="008513D6">
        <w:rPr>
          <w:rFonts w:ascii="Times New Roman" w:eastAsia="仿宋_GB2312" w:hAnsi="Times New Roman" w:cs="Times New Roman" w:hint="eastAsia"/>
          <w:sz w:val="30"/>
          <w:szCs w:val="30"/>
        </w:rPr>
        <w:t>2</w:t>
      </w:r>
      <w:r w:rsidR="003F6D60">
        <w:rPr>
          <w:rFonts w:ascii="Times New Roman" w:eastAsia="仿宋_GB2312" w:hAnsi="Times New Roman" w:cs="Times New Roman" w:hint="eastAsia"/>
          <w:sz w:val="30"/>
          <w:szCs w:val="30"/>
        </w:rPr>
        <w:t>周</w:t>
      </w:r>
      <w:r w:rsidR="00FD4555">
        <w:rPr>
          <w:rFonts w:ascii="Times New Roman" w:eastAsia="仿宋_GB2312" w:hAnsi="Times New Roman" w:cs="Times New Roman" w:hint="eastAsia"/>
          <w:sz w:val="30"/>
          <w:szCs w:val="30"/>
        </w:rPr>
        <w:t>内</w:t>
      </w:r>
      <w:r w:rsidR="001029F9">
        <w:rPr>
          <w:rFonts w:ascii="Times New Roman" w:eastAsia="仿宋_GB2312" w:hAnsi="Times New Roman" w:cs="Times New Roman" w:hint="eastAsia"/>
          <w:sz w:val="30"/>
          <w:szCs w:val="30"/>
        </w:rPr>
        <w:t>，提交本任务总体实施方案，召开启动会。</w:t>
      </w:r>
    </w:p>
    <w:p w14:paraId="1466BEA6" w14:textId="46D59204" w:rsidR="00863444" w:rsidRDefault="001D1DE8" w:rsidP="00435EFD">
      <w:pPr>
        <w:pStyle w:val="a3"/>
        <w:numPr>
          <w:ilvl w:val="0"/>
          <w:numId w:val="24"/>
        </w:numPr>
        <w:ind w:left="0" w:firstLineChars="189" w:firstLine="567"/>
        <w:rPr>
          <w:rFonts w:ascii="Times New Roman" w:eastAsia="仿宋_GB2312" w:hAnsi="Times New Roman" w:cs="Times New Roman"/>
          <w:sz w:val="30"/>
          <w:szCs w:val="30"/>
        </w:rPr>
      </w:pPr>
      <w:r w:rsidRPr="00046015">
        <w:rPr>
          <w:rFonts w:ascii="Times New Roman" w:eastAsia="仿宋_GB2312" w:hAnsi="Times New Roman" w:cs="Times New Roman" w:hint="eastAsia"/>
          <w:sz w:val="30"/>
          <w:szCs w:val="30"/>
        </w:rPr>
        <w:lastRenderedPageBreak/>
        <w:t>合同签署后</w:t>
      </w:r>
      <w:r w:rsidR="0039711A">
        <w:rPr>
          <w:rFonts w:ascii="Times New Roman" w:eastAsia="仿宋_GB2312" w:hAnsi="Times New Roman" w:cs="Times New Roman"/>
          <w:sz w:val="30"/>
          <w:szCs w:val="30"/>
        </w:rPr>
        <w:t>5</w:t>
      </w:r>
      <w:r w:rsidRPr="00046015">
        <w:rPr>
          <w:rFonts w:ascii="Times New Roman" w:eastAsia="仿宋_GB2312" w:hAnsi="Times New Roman" w:cs="Times New Roman" w:hint="eastAsia"/>
          <w:sz w:val="30"/>
          <w:szCs w:val="30"/>
        </w:rPr>
        <w:t>个月内提交</w:t>
      </w:r>
      <w:r w:rsidR="00863444" w:rsidRPr="003F6D60">
        <w:rPr>
          <w:rFonts w:ascii="Times New Roman" w:eastAsia="仿宋_GB2312" w:hAnsi="Times New Roman" w:cs="Times New Roman" w:hint="eastAsia"/>
          <w:sz w:val="30"/>
          <w:szCs w:val="30"/>
        </w:rPr>
        <w:t>《</w:t>
      </w:r>
      <w:r w:rsidR="007E4F23" w:rsidRPr="007E4F23">
        <w:rPr>
          <w:rFonts w:ascii="Times New Roman" w:eastAsia="仿宋_GB2312" w:hAnsi="Times New Roman" w:cs="Times New Roman" w:hint="eastAsia"/>
          <w:sz w:val="30"/>
          <w:szCs w:val="30"/>
        </w:rPr>
        <w:t>海南省省级</w:t>
      </w:r>
      <w:r w:rsidR="00855161">
        <w:rPr>
          <w:rFonts w:ascii="Times New Roman" w:eastAsia="仿宋_GB2312" w:hAnsi="Times New Roman" w:cs="Times New Roman" w:hint="eastAsia"/>
          <w:sz w:val="30"/>
          <w:szCs w:val="30"/>
        </w:rPr>
        <w:t>外来入侵物种</w:t>
      </w:r>
      <w:r w:rsidR="00F4598C">
        <w:rPr>
          <w:rFonts w:ascii="Times New Roman" w:eastAsia="仿宋_GB2312" w:hAnsi="Times New Roman" w:cs="Times New Roman" w:hint="eastAsia"/>
          <w:sz w:val="30"/>
          <w:szCs w:val="30"/>
        </w:rPr>
        <w:t>对</w:t>
      </w:r>
      <w:r w:rsidR="007E4F23" w:rsidRPr="007E4F23">
        <w:rPr>
          <w:rFonts w:ascii="Times New Roman" w:eastAsia="仿宋_GB2312" w:hAnsi="Times New Roman" w:cs="Times New Roman"/>
          <w:sz w:val="30"/>
          <w:szCs w:val="30"/>
        </w:rPr>
        <w:t>生物多样性</w:t>
      </w:r>
      <w:r w:rsidR="00F4598C">
        <w:rPr>
          <w:rFonts w:ascii="Times New Roman" w:eastAsia="仿宋_GB2312" w:hAnsi="Times New Roman" w:cs="Times New Roman" w:hint="eastAsia"/>
          <w:sz w:val="30"/>
          <w:szCs w:val="30"/>
        </w:rPr>
        <w:t>影响的</w:t>
      </w:r>
      <w:r w:rsidR="007E4F23" w:rsidRPr="007E4F23">
        <w:rPr>
          <w:rFonts w:ascii="Times New Roman" w:eastAsia="仿宋_GB2312" w:hAnsi="Times New Roman" w:cs="Times New Roman"/>
          <w:sz w:val="30"/>
          <w:szCs w:val="30"/>
        </w:rPr>
        <w:t>风险评估方法</w:t>
      </w:r>
      <w:r w:rsidR="00863444" w:rsidRPr="003F6D60">
        <w:rPr>
          <w:rFonts w:ascii="Times New Roman" w:eastAsia="仿宋_GB2312" w:hAnsi="Times New Roman" w:cs="Times New Roman" w:hint="eastAsia"/>
          <w:sz w:val="30"/>
          <w:szCs w:val="30"/>
        </w:rPr>
        <w:t>》</w:t>
      </w:r>
      <w:r w:rsidR="00403B9A">
        <w:rPr>
          <w:rFonts w:ascii="Times New Roman" w:eastAsia="仿宋_GB2312" w:hAnsi="Times New Roman" w:cs="Times New Roman" w:hint="eastAsia"/>
          <w:sz w:val="30"/>
          <w:szCs w:val="30"/>
        </w:rPr>
        <w:t>编制</w:t>
      </w:r>
      <w:r w:rsidR="007E4F23">
        <w:rPr>
          <w:rFonts w:ascii="Times New Roman" w:eastAsia="仿宋_GB2312" w:hAnsi="Times New Roman" w:cs="Times New Roman" w:hint="eastAsia"/>
          <w:sz w:val="30"/>
          <w:szCs w:val="30"/>
        </w:rPr>
        <w:t>报告</w:t>
      </w:r>
      <w:r w:rsidR="002802B2">
        <w:rPr>
          <w:rFonts w:ascii="Times New Roman" w:eastAsia="仿宋_GB2312" w:hAnsi="Times New Roman" w:cs="Times New Roman" w:hint="eastAsia"/>
          <w:sz w:val="30"/>
          <w:szCs w:val="30"/>
        </w:rPr>
        <w:t>初稿</w:t>
      </w:r>
      <w:r w:rsidR="00E60594">
        <w:rPr>
          <w:rFonts w:ascii="Times New Roman" w:eastAsia="仿宋_GB2312" w:hAnsi="Times New Roman" w:cs="Times New Roman" w:hint="eastAsia"/>
          <w:sz w:val="30"/>
          <w:szCs w:val="30"/>
        </w:rPr>
        <w:t>，并召开</w:t>
      </w:r>
      <w:r w:rsidR="00265155">
        <w:rPr>
          <w:rFonts w:ascii="Times New Roman" w:eastAsia="仿宋_GB2312" w:hAnsi="Times New Roman" w:cs="Times New Roman" w:hint="eastAsia"/>
          <w:sz w:val="30"/>
          <w:szCs w:val="30"/>
        </w:rPr>
        <w:t>专家</w:t>
      </w:r>
      <w:r w:rsidR="00E60594">
        <w:rPr>
          <w:rFonts w:ascii="Times New Roman" w:eastAsia="仿宋_GB2312" w:hAnsi="Times New Roman" w:cs="Times New Roman" w:hint="eastAsia"/>
          <w:sz w:val="30"/>
          <w:szCs w:val="30"/>
        </w:rPr>
        <w:t>评审会</w:t>
      </w:r>
      <w:r w:rsidR="001029F9">
        <w:rPr>
          <w:rFonts w:ascii="Times New Roman" w:eastAsia="仿宋_GB2312" w:hAnsi="Times New Roman" w:cs="Times New Roman" w:hint="eastAsia"/>
          <w:sz w:val="30"/>
          <w:szCs w:val="30"/>
        </w:rPr>
        <w:t>。</w:t>
      </w:r>
    </w:p>
    <w:p w14:paraId="3AF3D7D0" w14:textId="2C8130E1" w:rsidR="00BE6EBC" w:rsidRPr="00656509" w:rsidRDefault="001029F9" w:rsidP="00435EFD">
      <w:pPr>
        <w:pStyle w:val="a3"/>
        <w:numPr>
          <w:ilvl w:val="0"/>
          <w:numId w:val="24"/>
        </w:numPr>
        <w:ind w:left="0" w:firstLineChars="189" w:firstLine="567"/>
        <w:rPr>
          <w:rFonts w:ascii="Times New Roman" w:eastAsia="仿宋_GB2312" w:hAnsi="Times New Roman" w:cs="Times New Roman"/>
          <w:sz w:val="30"/>
          <w:szCs w:val="30"/>
        </w:rPr>
      </w:pPr>
      <w:r w:rsidRPr="003F6D60">
        <w:rPr>
          <w:rFonts w:ascii="Times New Roman" w:eastAsia="仿宋_GB2312" w:hAnsi="Times New Roman" w:cs="Times New Roman" w:hint="eastAsia"/>
          <w:sz w:val="30"/>
          <w:szCs w:val="30"/>
        </w:rPr>
        <w:t>合同签署后</w:t>
      </w:r>
      <w:r>
        <w:rPr>
          <w:rFonts w:ascii="Times New Roman" w:eastAsia="仿宋_GB2312" w:hAnsi="Times New Roman" w:cs="Times New Roman"/>
          <w:sz w:val="30"/>
          <w:szCs w:val="30"/>
        </w:rPr>
        <w:t>1</w:t>
      </w:r>
      <w:r w:rsidR="0039711A">
        <w:rPr>
          <w:rFonts w:ascii="Times New Roman" w:eastAsia="仿宋_GB2312" w:hAnsi="Times New Roman" w:cs="Times New Roman"/>
          <w:sz w:val="30"/>
          <w:szCs w:val="30"/>
        </w:rPr>
        <w:t>5</w:t>
      </w:r>
      <w:r w:rsidRPr="003F6D60">
        <w:rPr>
          <w:rFonts w:ascii="Times New Roman" w:eastAsia="仿宋_GB2312" w:hAnsi="Times New Roman" w:cs="Times New Roman" w:hint="eastAsia"/>
          <w:sz w:val="30"/>
          <w:szCs w:val="30"/>
        </w:rPr>
        <w:t>个月内提交</w:t>
      </w:r>
      <w:r>
        <w:rPr>
          <w:rFonts w:ascii="Times New Roman" w:eastAsia="仿宋_GB2312" w:hAnsi="Times New Roman" w:cs="Times New Roman" w:hint="eastAsia"/>
          <w:sz w:val="30"/>
          <w:szCs w:val="30"/>
        </w:rPr>
        <w:t>《</w:t>
      </w:r>
      <w:r w:rsidR="00965A72">
        <w:rPr>
          <w:rFonts w:ascii="Times New Roman" w:eastAsia="仿宋_GB2312" w:hAnsi="Times New Roman" w:cs="Times New Roman" w:hint="eastAsia"/>
          <w:sz w:val="30"/>
          <w:szCs w:val="30"/>
        </w:rPr>
        <w:t>海南省</w:t>
      </w:r>
      <w:r w:rsidR="00F4598C">
        <w:rPr>
          <w:rFonts w:ascii="Times New Roman" w:eastAsia="仿宋_GB2312" w:hAnsi="Times New Roman" w:cs="Times New Roman" w:hint="eastAsia"/>
          <w:sz w:val="30"/>
          <w:szCs w:val="30"/>
        </w:rPr>
        <w:t>重要</w:t>
      </w:r>
      <w:r w:rsidR="00855161">
        <w:rPr>
          <w:rFonts w:ascii="Times New Roman" w:eastAsia="仿宋_GB2312" w:hAnsi="Times New Roman" w:cs="Times New Roman" w:hint="eastAsia"/>
          <w:sz w:val="30"/>
          <w:szCs w:val="30"/>
        </w:rPr>
        <w:t>外来入侵物种</w:t>
      </w:r>
      <w:r w:rsidR="00F4598C">
        <w:rPr>
          <w:rFonts w:ascii="Times New Roman" w:eastAsia="仿宋_GB2312" w:hAnsi="Times New Roman" w:cs="Times New Roman" w:hint="eastAsia"/>
          <w:sz w:val="30"/>
          <w:szCs w:val="30"/>
        </w:rPr>
        <w:t>对</w:t>
      </w:r>
      <w:r w:rsidR="00965A72" w:rsidRPr="00186857">
        <w:rPr>
          <w:rFonts w:ascii="Times New Roman" w:eastAsia="仿宋_GB2312" w:hAnsi="Times New Roman" w:cs="Times New Roman"/>
          <w:sz w:val="30"/>
          <w:szCs w:val="30"/>
        </w:rPr>
        <w:t>生物多样性</w:t>
      </w:r>
      <w:r w:rsidR="00F4598C">
        <w:rPr>
          <w:rFonts w:ascii="Times New Roman" w:eastAsia="仿宋_GB2312" w:hAnsi="Times New Roman" w:cs="Times New Roman" w:hint="eastAsia"/>
          <w:sz w:val="30"/>
          <w:szCs w:val="30"/>
        </w:rPr>
        <w:t>影响的</w:t>
      </w:r>
      <w:r w:rsidR="00965A72" w:rsidRPr="00186857">
        <w:rPr>
          <w:rFonts w:ascii="Times New Roman" w:eastAsia="仿宋_GB2312" w:hAnsi="Times New Roman" w:cs="Times New Roman"/>
          <w:sz w:val="30"/>
          <w:szCs w:val="30"/>
        </w:rPr>
        <w:t>风险评估</w:t>
      </w:r>
      <w:r>
        <w:rPr>
          <w:rFonts w:ascii="Times New Roman" w:eastAsia="仿宋_GB2312" w:hAnsi="Times New Roman" w:cs="Times New Roman" w:hint="eastAsia"/>
          <w:sz w:val="30"/>
          <w:szCs w:val="30"/>
        </w:rPr>
        <w:t>》</w:t>
      </w:r>
      <w:r w:rsidR="00965A72">
        <w:rPr>
          <w:rFonts w:ascii="Times New Roman" w:eastAsia="仿宋_GB2312" w:hAnsi="Times New Roman" w:cs="Times New Roman" w:hint="eastAsia"/>
          <w:sz w:val="30"/>
          <w:szCs w:val="30"/>
        </w:rPr>
        <w:t>技术报告</w:t>
      </w:r>
      <w:r w:rsidR="00D64BC9">
        <w:rPr>
          <w:rFonts w:ascii="Times New Roman" w:eastAsia="仿宋_GB2312" w:hAnsi="Times New Roman" w:cs="Times New Roman" w:hint="eastAsia"/>
          <w:sz w:val="30"/>
          <w:szCs w:val="30"/>
        </w:rPr>
        <w:t>，并召开专家评审会。</w:t>
      </w:r>
    </w:p>
    <w:p w14:paraId="5F6C625F" w14:textId="0EE7AE29" w:rsidR="00046015" w:rsidRPr="004C6185" w:rsidRDefault="004C6185" w:rsidP="00435EFD">
      <w:pPr>
        <w:pStyle w:val="a3"/>
        <w:numPr>
          <w:ilvl w:val="0"/>
          <w:numId w:val="24"/>
        </w:numPr>
        <w:ind w:left="0" w:firstLineChars="189" w:firstLine="567"/>
        <w:rPr>
          <w:rFonts w:ascii="Times New Roman" w:eastAsia="仿宋_GB2312" w:hAnsi="Times New Roman" w:cs="Times New Roman"/>
          <w:sz w:val="30"/>
          <w:szCs w:val="30"/>
        </w:rPr>
      </w:pPr>
      <w:r w:rsidRPr="004C6185">
        <w:rPr>
          <w:rFonts w:ascii="Times New Roman" w:eastAsia="仿宋_GB2312" w:hAnsi="Times New Roman" w:cs="Times New Roman" w:hint="eastAsia"/>
          <w:sz w:val="30"/>
          <w:szCs w:val="30"/>
        </w:rPr>
        <w:t>合同签署后</w:t>
      </w:r>
      <w:r w:rsidR="009F4E79">
        <w:rPr>
          <w:rFonts w:ascii="Times New Roman" w:eastAsia="仿宋_GB2312" w:hAnsi="Times New Roman" w:cs="Times New Roman" w:hint="eastAsia"/>
          <w:sz w:val="30"/>
          <w:szCs w:val="30"/>
        </w:rPr>
        <w:t>18</w:t>
      </w:r>
      <w:r w:rsidRPr="004C6185">
        <w:rPr>
          <w:rFonts w:ascii="Times New Roman" w:eastAsia="仿宋_GB2312" w:hAnsi="Times New Roman" w:cs="Times New Roman" w:hint="eastAsia"/>
          <w:sz w:val="30"/>
          <w:szCs w:val="30"/>
        </w:rPr>
        <w:t>个月内</w:t>
      </w:r>
      <w:r w:rsidR="00D64BC9">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根据评审会和我中心的意见对</w:t>
      </w:r>
      <w:r w:rsidR="00855161">
        <w:rPr>
          <w:rFonts w:ascii="Times New Roman" w:eastAsia="仿宋_GB2312" w:hAnsi="Times New Roman" w:cs="Times New Roman" w:hint="eastAsia"/>
          <w:sz w:val="30"/>
          <w:szCs w:val="30"/>
        </w:rPr>
        <w:t>《海南省</w:t>
      </w:r>
      <w:r w:rsidR="00F4598C">
        <w:rPr>
          <w:rFonts w:ascii="Times New Roman" w:eastAsia="仿宋_GB2312" w:hAnsi="Times New Roman" w:cs="Times New Roman" w:hint="eastAsia"/>
          <w:sz w:val="30"/>
          <w:szCs w:val="30"/>
        </w:rPr>
        <w:t>重要</w:t>
      </w:r>
      <w:r w:rsidR="00855161">
        <w:rPr>
          <w:rFonts w:ascii="Times New Roman" w:eastAsia="仿宋_GB2312" w:hAnsi="Times New Roman" w:cs="Times New Roman" w:hint="eastAsia"/>
          <w:sz w:val="30"/>
          <w:szCs w:val="30"/>
        </w:rPr>
        <w:t>外来入侵物种</w:t>
      </w:r>
      <w:r w:rsidR="00F4598C">
        <w:rPr>
          <w:rFonts w:ascii="Times New Roman" w:eastAsia="仿宋_GB2312" w:hAnsi="Times New Roman" w:cs="Times New Roman" w:hint="eastAsia"/>
          <w:sz w:val="30"/>
          <w:szCs w:val="30"/>
        </w:rPr>
        <w:t>对</w:t>
      </w:r>
      <w:r w:rsidR="00855161" w:rsidRPr="00186857">
        <w:rPr>
          <w:rFonts w:ascii="Times New Roman" w:eastAsia="仿宋_GB2312" w:hAnsi="Times New Roman" w:cs="Times New Roman"/>
          <w:sz w:val="30"/>
          <w:szCs w:val="30"/>
        </w:rPr>
        <w:t>生物多样性</w:t>
      </w:r>
      <w:r w:rsidR="00F4598C">
        <w:rPr>
          <w:rFonts w:ascii="Times New Roman" w:eastAsia="仿宋_GB2312" w:hAnsi="Times New Roman" w:cs="Times New Roman" w:hint="eastAsia"/>
          <w:sz w:val="30"/>
          <w:szCs w:val="30"/>
        </w:rPr>
        <w:t>影响的</w:t>
      </w:r>
      <w:r w:rsidR="00855161" w:rsidRPr="00186857">
        <w:rPr>
          <w:rFonts w:ascii="Times New Roman" w:eastAsia="仿宋_GB2312" w:hAnsi="Times New Roman" w:cs="Times New Roman"/>
          <w:sz w:val="30"/>
          <w:szCs w:val="30"/>
        </w:rPr>
        <w:t>风险评估</w:t>
      </w:r>
      <w:r w:rsidR="00855161">
        <w:rPr>
          <w:rFonts w:ascii="Times New Roman" w:eastAsia="仿宋_GB2312" w:hAnsi="Times New Roman" w:cs="Times New Roman" w:hint="eastAsia"/>
          <w:sz w:val="30"/>
          <w:szCs w:val="30"/>
        </w:rPr>
        <w:t>》技术报告</w:t>
      </w:r>
      <w:r w:rsidRPr="004C6185">
        <w:rPr>
          <w:rFonts w:ascii="Times New Roman" w:eastAsia="仿宋_GB2312" w:hAnsi="Times New Roman" w:cs="Times New Roman" w:hint="eastAsia"/>
          <w:sz w:val="30"/>
          <w:szCs w:val="30"/>
        </w:rPr>
        <w:t>进行修改</w:t>
      </w:r>
      <w:r w:rsidR="00D64BC9">
        <w:rPr>
          <w:rFonts w:ascii="Times New Roman" w:eastAsia="仿宋_GB2312" w:hAnsi="Times New Roman" w:cs="Times New Roman" w:hint="eastAsia"/>
          <w:sz w:val="30"/>
          <w:szCs w:val="30"/>
        </w:rPr>
        <w:t>，提交</w:t>
      </w:r>
      <w:r w:rsidR="00855161">
        <w:rPr>
          <w:rFonts w:ascii="Times New Roman" w:eastAsia="仿宋_GB2312" w:hAnsi="Times New Roman" w:cs="Times New Roman" w:hint="eastAsia"/>
          <w:sz w:val="30"/>
          <w:szCs w:val="30"/>
        </w:rPr>
        <w:t>报告</w:t>
      </w:r>
      <w:r w:rsidR="001029F9">
        <w:rPr>
          <w:rFonts w:ascii="Times New Roman" w:eastAsia="仿宋_GB2312" w:hAnsi="Times New Roman" w:cs="Times New Roman" w:hint="eastAsia"/>
          <w:sz w:val="30"/>
          <w:szCs w:val="30"/>
        </w:rPr>
        <w:t>终稿。</w:t>
      </w:r>
    </w:p>
    <w:p w14:paraId="6921A144" w14:textId="41EC7FAA" w:rsidR="00A70B64" w:rsidRDefault="00133E65" w:rsidP="00435EFD">
      <w:pPr>
        <w:pStyle w:val="a3"/>
        <w:numPr>
          <w:ilvl w:val="0"/>
          <w:numId w:val="24"/>
        </w:numPr>
        <w:ind w:left="0" w:firstLineChars="189" w:firstLine="567"/>
        <w:rPr>
          <w:rFonts w:ascii="Times New Roman" w:eastAsia="仿宋_GB2312" w:hAnsi="Times New Roman" w:cs="Times New Roman"/>
          <w:sz w:val="30"/>
          <w:szCs w:val="30"/>
        </w:rPr>
      </w:pPr>
      <w:r w:rsidRPr="00477313">
        <w:rPr>
          <w:rFonts w:ascii="Times New Roman" w:eastAsia="仿宋_GB2312" w:hAnsi="Times New Roman" w:hint="eastAsia"/>
          <w:sz w:val="30"/>
          <w:szCs w:val="30"/>
        </w:rPr>
        <w:t>任务期内，为海南省级外来入侵物种预警方法的制定及实施方面的技术咨询提供支持。</w:t>
      </w:r>
      <w:r w:rsidR="00A70B64" w:rsidRPr="004C6185">
        <w:rPr>
          <w:rFonts w:ascii="Times New Roman" w:eastAsia="仿宋_GB2312" w:hAnsi="Times New Roman" w:cs="Times New Roman" w:hint="eastAsia"/>
          <w:sz w:val="30"/>
          <w:szCs w:val="30"/>
        </w:rPr>
        <w:t>项目实</w:t>
      </w:r>
      <w:bookmarkStart w:id="1" w:name="_GoBack"/>
      <w:bookmarkEnd w:id="1"/>
      <w:r w:rsidR="00A70B64" w:rsidRPr="004C6185">
        <w:rPr>
          <w:rFonts w:ascii="Times New Roman" w:eastAsia="仿宋_GB2312" w:hAnsi="Times New Roman" w:cs="Times New Roman" w:hint="eastAsia"/>
          <w:sz w:val="30"/>
          <w:szCs w:val="30"/>
        </w:rPr>
        <w:t>施期间，每年</w:t>
      </w:r>
      <w:r w:rsidR="00A70B64" w:rsidRPr="004C6185">
        <w:rPr>
          <w:rFonts w:ascii="Times New Roman" w:eastAsia="仿宋_GB2312" w:hAnsi="Times New Roman" w:cs="Times New Roman" w:hint="eastAsia"/>
          <w:sz w:val="30"/>
          <w:szCs w:val="30"/>
        </w:rPr>
        <w:t>6</w:t>
      </w:r>
      <w:r w:rsidR="00A70B64" w:rsidRPr="004C6185">
        <w:rPr>
          <w:rFonts w:ascii="Times New Roman" w:eastAsia="仿宋_GB2312" w:hAnsi="Times New Roman" w:cs="Times New Roman" w:hint="eastAsia"/>
          <w:sz w:val="30"/>
          <w:szCs w:val="30"/>
        </w:rPr>
        <w:t>月</w:t>
      </w:r>
      <w:r w:rsidR="00A70B64" w:rsidRPr="004C6185">
        <w:rPr>
          <w:rFonts w:ascii="Times New Roman" w:eastAsia="仿宋_GB2312" w:hAnsi="Times New Roman" w:cs="Times New Roman" w:hint="eastAsia"/>
          <w:sz w:val="30"/>
          <w:szCs w:val="30"/>
        </w:rPr>
        <w:t>1</w:t>
      </w:r>
      <w:r w:rsidR="00A70B64" w:rsidRPr="004C6185">
        <w:rPr>
          <w:rFonts w:ascii="Times New Roman" w:eastAsia="仿宋_GB2312" w:hAnsi="Times New Roman" w:cs="Times New Roman" w:hint="eastAsia"/>
          <w:sz w:val="30"/>
          <w:szCs w:val="30"/>
        </w:rPr>
        <w:t>日前和</w:t>
      </w:r>
      <w:r w:rsidR="00A70B64" w:rsidRPr="004C6185">
        <w:rPr>
          <w:rFonts w:ascii="Times New Roman" w:eastAsia="仿宋_GB2312" w:hAnsi="Times New Roman" w:cs="Times New Roman" w:hint="eastAsia"/>
          <w:sz w:val="30"/>
          <w:szCs w:val="30"/>
        </w:rPr>
        <w:t>12</w:t>
      </w:r>
      <w:r w:rsidR="00A70B64" w:rsidRPr="004C6185">
        <w:rPr>
          <w:rFonts w:ascii="Times New Roman" w:eastAsia="仿宋_GB2312" w:hAnsi="Times New Roman" w:cs="Times New Roman" w:hint="eastAsia"/>
          <w:sz w:val="30"/>
          <w:szCs w:val="30"/>
        </w:rPr>
        <w:t>月</w:t>
      </w:r>
      <w:r w:rsidR="00A70B64" w:rsidRPr="004C6185">
        <w:rPr>
          <w:rFonts w:ascii="Times New Roman" w:eastAsia="仿宋_GB2312" w:hAnsi="Times New Roman" w:cs="Times New Roman" w:hint="eastAsia"/>
          <w:sz w:val="30"/>
          <w:szCs w:val="30"/>
        </w:rPr>
        <w:t>1</w:t>
      </w:r>
      <w:r w:rsidR="00A70B64" w:rsidRPr="004C6185">
        <w:rPr>
          <w:rFonts w:ascii="Times New Roman" w:eastAsia="仿宋_GB2312" w:hAnsi="Times New Roman" w:cs="Times New Roman" w:hint="eastAsia"/>
          <w:sz w:val="30"/>
          <w:szCs w:val="30"/>
        </w:rPr>
        <w:t>日前提交项目</w:t>
      </w:r>
      <w:r w:rsidR="00DD495A">
        <w:rPr>
          <w:rFonts w:ascii="Times New Roman" w:eastAsia="仿宋_GB2312" w:hAnsi="Times New Roman" w:cs="Times New Roman" w:hint="eastAsia"/>
          <w:sz w:val="30"/>
          <w:szCs w:val="30"/>
        </w:rPr>
        <w:t>半年</w:t>
      </w:r>
      <w:r w:rsidR="00A70B64" w:rsidRPr="004C6185">
        <w:rPr>
          <w:rFonts w:ascii="Times New Roman" w:eastAsia="仿宋_GB2312" w:hAnsi="Times New Roman" w:cs="Times New Roman" w:hint="eastAsia"/>
          <w:sz w:val="30"/>
          <w:szCs w:val="30"/>
        </w:rPr>
        <w:t>实施阶段性小结，</w:t>
      </w:r>
      <w:r w:rsidR="00A16D45">
        <w:rPr>
          <w:rFonts w:ascii="Times New Roman" w:eastAsia="仿宋_GB2312" w:hAnsi="Times New Roman" w:cs="Times New Roman" w:hint="eastAsia"/>
          <w:sz w:val="30"/>
          <w:szCs w:val="30"/>
        </w:rPr>
        <w:t>简要概述</w:t>
      </w:r>
      <w:r w:rsidR="00773E90">
        <w:rPr>
          <w:rFonts w:ascii="Times New Roman" w:eastAsia="仿宋_GB2312" w:hAnsi="Times New Roman" w:cs="Times New Roman" w:hint="eastAsia"/>
          <w:sz w:val="30"/>
          <w:szCs w:val="30"/>
        </w:rPr>
        <w:t>期间</w:t>
      </w:r>
      <w:r w:rsidR="00A70B64" w:rsidRPr="004C6185">
        <w:rPr>
          <w:rFonts w:ascii="Times New Roman" w:eastAsia="仿宋_GB2312" w:hAnsi="Times New Roman" w:cs="Times New Roman" w:hint="eastAsia"/>
          <w:sz w:val="30"/>
          <w:szCs w:val="30"/>
        </w:rPr>
        <w:t>工作进展情况</w:t>
      </w:r>
      <w:r w:rsidR="00A06417">
        <w:rPr>
          <w:rFonts w:ascii="Times New Roman" w:eastAsia="仿宋_GB2312" w:hAnsi="Times New Roman" w:cs="Times New Roman" w:hint="eastAsia"/>
          <w:b/>
          <w:sz w:val="30"/>
          <w:szCs w:val="30"/>
        </w:rPr>
        <w:t>。</w:t>
      </w:r>
    </w:p>
    <w:p w14:paraId="149E2211" w14:textId="77777777" w:rsidR="00AE5B4B" w:rsidRPr="00AE5B4B" w:rsidRDefault="00AE5B4B" w:rsidP="00A16D45">
      <w:pPr>
        <w:ind w:firstLineChars="188" w:firstLine="566"/>
        <w:rPr>
          <w:rFonts w:ascii="Times New Roman" w:eastAsia="仿宋_GB2312" w:hAnsi="Times New Roman" w:cs="Times New Roman"/>
          <w:b/>
          <w:sz w:val="30"/>
          <w:szCs w:val="30"/>
        </w:rPr>
      </w:pPr>
      <w:r w:rsidRPr="00AE5B4B">
        <w:rPr>
          <w:rFonts w:ascii="Times New Roman" w:eastAsia="仿宋_GB2312" w:hAnsi="Times New Roman" w:cs="Times New Roman" w:hint="eastAsia"/>
          <w:b/>
          <w:sz w:val="30"/>
          <w:szCs w:val="30"/>
        </w:rPr>
        <w:t>五、提交报告要求</w:t>
      </w:r>
    </w:p>
    <w:p w14:paraId="118D95C2" w14:textId="2CE9FD0F" w:rsidR="00AE5B4B" w:rsidRPr="00AE5B4B" w:rsidRDefault="00AE5B4B" w:rsidP="00751BD7">
      <w:pPr>
        <w:ind w:firstLineChars="188" w:firstLine="564"/>
        <w:rPr>
          <w:rFonts w:ascii="Times New Roman" w:eastAsia="仿宋_GB2312" w:hAnsi="Times New Roman" w:cs="Times New Roman"/>
          <w:sz w:val="30"/>
          <w:szCs w:val="30"/>
        </w:rPr>
      </w:pPr>
      <w:r w:rsidRPr="00AE5B4B">
        <w:rPr>
          <w:rFonts w:ascii="Times New Roman" w:eastAsia="仿宋_GB2312" w:hAnsi="Times New Roman" w:cs="Times New Roman" w:hint="eastAsia"/>
          <w:sz w:val="30"/>
          <w:szCs w:val="30"/>
        </w:rPr>
        <w:t>报告正文和附件需提交纸质版和电子版。列出引用的文献</w:t>
      </w:r>
      <w:r w:rsidR="00DD495A">
        <w:rPr>
          <w:rFonts w:ascii="Times New Roman" w:eastAsia="仿宋_GB2312" w:hAnsi="Times New Roman" w:cs="Times New Roman" w:hint="eastAsia"/>
          <w:b/>
          <w:sz w:val="30"/>
          <w:szCs w:val="30"/>
        </w:rPr>
        <w:t>，</w:t>
      </w:r>
      <w:r w:rsidR="00DD495A" w:rsidRPr="00DD495A">
        <w:rPr>
          <w:rFonts w:ascii="Times New Roman" w:eastAsia="仿宋_GB2312" w:hAnsi="Times New Roman" w:cs="Times New Roman" w:hint="eastAsia"/>
          <w:sz w:val="30"/>
          <w:szCs w:val="30"/>
        </w:rPr>
        <w:t>并在原文注明文献编号（可采用脚注或尾注）。</w:t>
      </w:r>
    </w:p>
    <w:p w14:paraId="1AA690CF" w14:textId="6968CD8E" w:rsidR="001D1DE8" w:rsidRPr="00801C26" w:rsidRDefault="00A16D45" w:rsidP="00751BD7">
      <w:pPr>
        <w:widowControl/>
        <w:ind w:firstLineChars="188" w:firstLine="566"/>
        <w:contextualSpacing/>
        <w:jc w:val="left"/>
        <w:rPr>
          <w:rFonts w:ascii="Times New Roman" w:eastAsia="仿宋_GB2312" w:hAnsi="Times New Roman" w:cs="Times New Roman"/>
          <w:b/>
          <w:sz w:val="30"/>
          <w:szCs w:val="30"/>
        </w:rPr>
      </w:pPr>
      <w:r w:rsidRPr="00801C26">
        <w:rPr>
          <w:rFonts w:ascii="Times New Roman" w:eastAsia="仿宋_GB2312" w:hAnsi="Times New Roman" w:cs="Times New Roman" w:hint="eastAsia"/>
          <w:b/>
          <w:sz w:val="30"/>
          <w:szCs w:val="30"/>
        </w:rPr>
        <w:t>六</w:t>
      </w:r>
      <w:r w:rsidR="004C6185" w:rsidRPr="00801C26">
        <w:rPr>
          <w:rFonts w:ascii="Times New Roman" w:eastAsia="仿宋_GB2312" w:hAnsi="Times New Roman" w:cs="Times New Roman" w:hint="eastAsia"/>
          <w:b/>
          <w:sz w:val="30"/>
          <w:szCs w:val="30"/>
        </w:rPr>
        <w:t>、</w:t>
      </w:r>
      <w:r w:rsidR="001D1DE8" w:rsidRPr="00801C26">
        <w:rPr>
          <w:rFonts w:ascii="Times New Roman" w:eastAsia="仿宋_GB2312" w:hAnsi="Times New Roman" w:cs="Times New Roman" w:hint="eastAsia"/>
          <w:b/>
          <w:sz w:val="30"/>
          <w:szCs w:val="30"/>
        </w:rPr>
        <w:t>资质要求</w:t>
      </w:r>
    </w:p>
    <w:p w14:paraId="198DA481" w14:textId="765C01BA" w:rsidR="00843D00" w:rsidRPr="000961D1" w:rsidRDefault="00801C26" w:rsidP="00843D00">
      <w:pPr>
        <w:ind w:firstLineChars="189" w:firstLine="569"/>
        <w:rPr>
          <w:rFonts w:ascii="Times New Roman" w:eastAsia="仿宋_GB2312" w:hAnsi="Times New Roman" w:cs="Times New Roman"/>
          <w:sz w:val="30"/>
          <w:szCs w:val="30"/>
        </w:rPr>
      </w:pPr>
      <w:r w:rsidRPr="00751BD7">
        <w:rPr>
          <w:rFonts w:ascii="Times New Roman" w:eastAsia="仿宋_GB2312" w:hAnsi="Times New Roman" w:cs="Times New Roman" w:hint="eastAsia"/>
          <w:b/>
          <w:sz w:val="30"/>
          <w:szCs w:val="30"/>
        </w:rPr>
        <w:t>（一）</w:t>
      </w:r>
      <w:r w:rsidR="00843D00" w:rsidRPr="000961D1">
        <w:rPr>
          <w:rFonts w:ascii="Times New Roman" w:eastAsia="仿宋_GB2312" w:hAnsi="Times New Roman" w:cs="Times New Roman" w:hint="eastAsia"/>
          <w:sz w:val="30"/>
          <w:szCs w:val="30"/>
        </w:rPr>
        <w:t>机构需满足以下资质要求</w:t>
      </w:r>
    </w:p>
    <w:p w14:paraId="69ECA0C2" w14:textId="180C38E7" w:rsidR="00843D00" w:rsidRPr="000961D1" w:rsidRDefault="00843D00" w:rsidP="00843D00">
      <w:pPr>
        <w:ind w:firstLineChars="189" w:firstLine="567"/>
        <w:rPr>
          <w:rFonts w:ascii="Times New Roman" w:eastAsia="仿宋_GB2312" w:hAnsi="Times New Roman" w:cs="Times New Roman"/>
          <w:sz w:val="30"/>
          <w:szCs w:val="30"/>
        </w:rPr>
      </w:pPr>
      <w:r w:rsidRPr="000961D1">
        <w:rPr>
          <w:rFonts w:ascii="Times New Roman" w:eastAsia="仿宋_GB2312" w:hAnsi="Times New Roman" w:cs="Times New Roman" w:hint="eastAsia"/>
          <w:sz w:val="30"/>
          <w:szCs w:val="30"/>
        </w:rPr>
        <w:t>1.</w:t>
      </w:r>
      <w:r w:rsidRPr="000961D1">
        <w:rPr>
          <w:rFonts w:ascii="Times New Roman" w:eastAsia="仿宋_GB2312" w:hAnsi="Times New Roman" w:cs="Times New Roman"/>
          <w:sz w:val="30"/>
          <w:szCs w:val="30"/>
        </w:rPr>
        <w:t xml:space="preserve"> </w:t>
      </w:r>
      <w:r w:rsidRPr="000961D1">
        <w:rPr>
          <w:rFonts w:ascii="Times New Roman" w:eastAsia="仿宋_GB2312" w:hAnsi="Times New Roman" w:cs="Times New Roman" w:hint="eastAsia"/>
          <w:sz w:val="30"/>
          <w:szCs w:val="30"/>
        </w:rPr>
        <w:t>中华人民共和国境内注册的独立法人机构。</w:t>
      </w:r>
    </w:p>
    <w:p w14:paraId="02399A73" w14:textId="287353A6" w:rsidR="00457927" w:rsidRPr="00257F34" w:rsidRDefault="00843D00" w:rsidP="00843D00">
      <w:pPr>
        <w:pStyle w:val="a3"/>
        <w:ind w:firstLineChars="189" w:firstLine="567"/>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2.</w:t>
      </w:r>
      <w:r>
        <w:rPr>
          <w:rFonts w:ascii="Times New Roman" w:eastAsia="仿宋_GB2312" w:hAnsi="Times New Roman" w:cs="Times New Roman"/>
          <w:sz w:val="30"/>
          <w:szCs w:val="30"/>
        </w:rPr>
        <w:t xml:space="preserve"> </w:t>
      </w:r>
      <w:r w:rsidR="007E3FA9">
        <w:rPr>
          <w:rFonts w:ascii="Times New Roman" w:eastAsia="仿宋_GB2312" w:hAnsi="Times New Roman" w:cs="Times New Roman" w:hint="eastAsia"/>
          <w:sz w:val="30"/>
          <w:szCs w:val="30"/>
        </w:rPr>
        <w:t>近十年内</w:t>
      </w:r>
      <w:r w:rsidR="00801C26">
        <w:rPr>
          <w:rFonts w:ascii="Times New Roman" w:eastAsia="仿宋_GB2312" w:hAnsi="Times New Roman" w:cs="Times New Roman" w:hint="eastAsia"/>
          <w:sz w:val="30"/>
          <w:szCs w:val="30"/>
        </w:rPr>
        <w:t>主持或参与</w:t>
      </w:r>
      <w:r w:rsidR="001D1DE8" w:rsidRPr="00257F34">
        <w:rPr>
          <w:rFonts w:ascii="Times New Roman" w:eastAsia="仿宋_GB2312" w:hAnsi="Times New Roman" w:cs="Times New Roman" w:hint="eastAsia"/>
          <w:sz w:val="30"/>
          <w:szCs w:val="30"/>
        </w:rPr>
        <w:t>过省部级以上</w:t>
      </w:r>
      <w:r w:rsidR="00457927" w:rsidRPr="00257F34">
        <w:rPr>
          <w:rFonts w:ascii="Times New Roman" w:eastAsia="仿宋_GB2312" w:hAnsi="Times New Roman" w:cs="Times New Roman" w:hint="eastAsia"/>
          <w:sz w:val="30"/>
          <w:szCs w:val="30"/>
        </w:rPr>
        <w:t>生态</w:t>
      </w:r>
      <w:r w:rsidR="00AE6BB8">
        <w:rPr>
          <w:rFonts w:ascii="Times New Roman" w:eastAsia="仿宋_GB2312" w:hAnsi="Times New Roman" w:cs="Times New Roman" w:hint="eastAsia"/>
          <w:sz w:val="30"/>
          <w:szCs w:val="30"/>
        </w:rPr>
        <w:t>环境</w:t>
      </w:r>
      <w:r w:rsidR="00336D5D">
        <w:rPr>
          <w:rFonts w:ascii="Times New Roman" w:eastAsia="仿宋_GB2312" w:hAnsi="Times New Roman" w:cs="Times New Roman" w:hint="eastAsia"/>
          <w:sz w:val="30"/>
          <w:szCs w:val="30"/>
        </w:rPr>
        <w:t>领域</w:t>
      </w:r>
      <w:r w:rsidR="00BA5B34">
        <w:rPr>
          <w:rFonts w:ascii="Times New Roman" w:eastAsia="仿宋_GB2312" w:hAnsi="Times New Roman" w:cs="Times New Roman" w:hint="eastAsia"/>
          <w:sz w:val="30"/>
          <w:szCs w:val="30"/>
        </w:rPr>
        <w:t>研究</w:t>
      </w:r>
      <w:r>
        <w:rPr>
          <w:rFonts w:ascii="Times New Roman" w:eastAsia="仿宋_GB2312" w:hAnsi="Times New Roman" w:cs="Times New Roman" w:hint="eastAsia"/>
          <w:sz w:val="30"/>
          <w:szCs w:val="30"/>
        </w:rPr>
        <w:t>项目。</w:t>
      </w:r>
    </w:p>
    <w:p w14:paraId="5A113AC6" w14:textId="31AA7D1B" w:rsidR="00801C26" w:rsidRDefault="00843D00" w:rsidP="00843D00">
      <w:pPr>
        <w:pStyle w:val="a3"/>
        <w:ind w:firstLineChars="189" w:firstLine="567"/>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3.</w:t>
      </w:r>
      <w:r>
        <w:rPr>
          <w:rFonts w:ascii="Times New Roman" w:eastAsia="仿宋_GB2312" w:hAnsi="Times New Roman" w:cs="Times New Roman"/>
          <w:sz w:val="30"/>
          <w:szCs w:val="30"/>
        </w:rPr>
        <w:t xml:space="preserve"> </w:t>
      </w:r>
      <w:r w:rsidR="00801C26">
        <w:rPr>
          <w:rFonts w:ascii="Times New Roman" w:eastAsia="仿宋_GB2312" w:hAnsi="Times New Roman" w:cs="Times New Roman" w:hint="eastAsia"/>
          <w:sz w:val="30"/>
          <w:szCs w:val="30"/>
        </w:rPr>
        <w:t>有外来入侵物种管理</w:t>
      </w:r>
      <w:r w:rsidR="00151E1A">
        <w:rPr>
          <w:rFonts w:ascii="Times New Roman" w:eastAsia="仿宋_GB2312" w:hAnsi="Times New Roman" w:cs="Times New Roman" w:hint="eastAsia"/>
          <w:sz w:val="30"/>
          <w:szCs w:val="30"/>
        </w:rPr>
        <w:t>相关经验，熟悉我国外来入侵物种</w:t>
      </w:r>
      <w:r w:rsidR="00F4598C">
        <w:rPr>
          <w:rFonts w:ascii="Times New Roman" w:eastAsia="仿宋_GB2312" w:hAnsi="Times New Roman" w:cs="Times New Roman" w:hint="eastAsia"/>
          <w:sz w:val="30"/>
          <w:szCs w:val="30"/>
        </w:rPr>
        <w:t>对</w:t>
      </w:r>
      <w:r w:rsidR="00F56E24">
        <w:rPr>
          <w:rFonts w:ascii="Times New Roman" w:eastAsia="仿宋_GB2312" w:hAnsi="Times New Roman" w:cs="Times New Roman" w:hint="eastAsia"/>
          <w:sz w:val="30"/>
          <w:szCs w:val="30"/>
        </w:rPr>
        <w:t>生物多样性</w:t>
      </w:r>
      <w:r w:rsidR="00F4598C">
        <w:rPr>
          <w:rFonts w:ascii="Times New Roman" w:eastAsia="仿宋_GB2312" w:hAnsi="Times New Roman" w:cs="Times New Roman" w:hint="eastAsia"/>
          <w:sz w:val="30"/>
          <w:szCs w:val="30"/>
        </w:rPr>
        <w:t>造成的</w:t>
      </w:r>
      <w:r w:rsidR="00F56E24">
        <w:rPr>
          <w:rFonts w:ascii="Times New Roman" w:eastAsia="仿宋_GB2312" w:hAnsi="Times New Roman" w:cs="Times New Roman" w:hint="eastAsia"/>
          <w:sz w:val="30"/>
          <w:szCs w:val="30"/>
        </w:rPr>
        <w:t>风险</w:t>
      </w:r>
      <w:r w:rsidR="0039711A">
        <w:rPr>
          <w:rFonts w:ascii="Times New Roman" w:eastAsia="仿宋_GB2312" w:hAnsi="Times New Roman" w:cs="Times New Roman" w:hint="eastAsia"/>
          <w:sz w:val="30"/>
          <w:szCs w:val="30"/>
        </w:rPr>
        <w:t>的</w:t>
      </w:r>
      <w:r w:rsidR="00855161">
        <w:rPr>
          <w:rFonts w:ascii="Times New Roman" w:eastAsia="仿宋_GB2312" w:hAnsi="Times New Roman" w:cs="Times New Roman" w:hint="eastAsia"/>
          <w:sz w:val="30"/>
          <w:szCs w:val="30"/>
        </w:rPr>
        <w:t>现状，有外来入侵物种风险评估经历者</w:t>
      </w:r>
      <w:r w:rsidR="00855161">
        <w:rPr>
          <w:rFonts w:ascii="Times New Roman" w:eastAsia="仿宋_GB2312" w:hAnsi="Times New Roman" w:cs="Times New Roman" w:hint="eastAsia"/>
          <w:sz w:val="30"/>
          <w:szCs w:val="30"/>
        </w:rPr>
        <w:lastRenderedPageBreak/>
        <w:t>优先。</w:t>
      </w:r>
    </w:p>
    <w:p w14:paraId="78695A40" w14:textId="77777777" w:rsidR="00104519" w:rsidRPr="00104519" w:rsidRDefault="00104519" w:rsidP="00104519">
      <w:pPr>
        <w:ind w:left="560"/>
        <w:rPr>
          <w:rFonts w:eastAsia="仿宋_GB2312"/>
          <w:b/>
          <w:bCs/>
          <w:sz w:val="30"/>
          <w:szCs w:val="30"/>
        </w:rPr>
      </w:pPr>
      <w:r w:rsidRPr="00104519">
        <w:rPr>
          <w:rFonts w:eastAsia="仿宋_GB2312" w:hint="eastAsia"/>
          <w:b/>
          <w:bCs/>
          <w:sz w:val="30"/>
          <w:szCs w:val="30"/>
        </w:rPr>
        <w:t>（二）项目负责人应符合以下要求</w:t>
      </w:r>
      <w:r w:rsidRPr="00104519">
        <w:rPr>
          <w:rFonts w:eastAsia="仿宋_GB2312"/>
          <w:b/>
          <w:bCs/>
          <w:sz w:val="30"/>
          <w:szCs w:val="30"/>
        </w:rPr>
        <w:t>：</w:t>
      </w:r>
    </w:p>
    <w:p w14:paraId="2645DB0F" w14:textId="5F37F48C" w:rsidR="00BA5B34" w:rsidRDefault="00BA5B34" w:rsidP="00BB056F">
      <w:pPr>
        <w:pStyle w:val="a3"/>
        <w:numPr>
          <w:ilvl w:val="0"/>
          <w:numId w:val="29"/>
        </w:numPr>
        <w:ind w:left="142" w:firstLineChars="0" w:firstLine="567"/>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具有副高级（以上）职称。</w:t>
      </w:r>
    </w:p>
    <w:p w14:paraId="016AC515" w14:textId="7A0ECA8D" w:rsidR="001D1DE8" w:rsidRPr="00A16D45" w:rsidRDefault="001D1DE8" w:rsidP="00BB056F">
      <w:pPr>
        <w:pStyle w:val="a3"/>
        <w:numPr>
          <w:ilvl w:val="0"/>
          <w:numId w:val="29"/>
        </w:numPr>
        <w:ind w:left="142" w:firstLineChars="0" w:firstLine="567"/>
        <w:rPr>
          <w:rFonts w:ascii="Times New Roman" w:eastAsia="仿宋_GB2312" w:hAnsi="Times New Roman" w:cs="Times New Roman"/>
          <w:sz w:val="30"/>
          <w:szCs w:val="30"/>
        </w:rPr>
      </w:pPr>
      <w:r w:rsidRPr="00A16D45">
        <w:rPr>
          <w:rFonts w:ascii="Times New Roman" w:eastAsia="仿宋_GB2312" w:hAnsi="Times New Roman" w:cs="Times New Roman" w:hint="eastAsia"/>
          <w:sz w:val="30"/>
          <w:szCs w:val="30"/>
        </w:rPr>
        <w:t>从事</w:t>
      </w:r>
      <w:r w:rsidR="00097FCB" w:rsidRPr="00097FCB">
        <w:rPr>
          <w:rFonts w:ascii="Times New Roman" w:eastAsia="仿宋_GB2312" w:hAnsi="Times New Roman" w:cs="Times New Roman" w:hint="eastAsia"/>
          <w:sz w:val="30"/>
          <w:szCs w:val="30"/>
        </w:rPr>
        <w:t>外来入侵物种</w:t>
      </w:r>
      <w:r w:rsidR="007D50B1" w:rsidRPr="00A16D45">
        <w:rPr>
          <w:rFonts w:ascii="Times New Roman" w:eastAsia="仿宋_GB2312" w:hAnsi="Times New Roman" w:cs="Times New Roman" w:hint="eastAsia"/>
          <w:sz w:val="30"/>
          <w:szCs w:val="30"/>
        </w:rPr>
        <w:t>相关</w:t>
      </w:r>
      <w:r w:rsidRPr="00A16D45">
        <w:rPr>
          <w:rFonts w:ascii="Times New Roman" w:eastAsia="仿宋_GB2312" w:hAnsi="Times New Roman" w:cs="Times New Roman" w:hint="eastAsia"/>
          <w:sz w:val="30"/>
          <w:szCs w:val="30"/>
        </w:rPr>
        <w:t>研究</w:t>
      </w:r>
      <w:r w:rsidR="00E86BF4">
        <w:rPr>
          <w:rFonts w:ascii="Times New Roman" w:eastAsia="仿宋_GB2312" w:hAnsi="Times New Roman" w:cs="Times New Roman"/>
          <w:sz w:val="30"/>
          <w:szCs w:val="30"/>
        </w:rPr>
        <w:t>5</w:t>
      </w:r>
      <w:r w:rsidRPr="00A16D45">
        <w:rPr>
          <w:rFonts w:ascii="Times New Roman" w:eastAsia="仿宋_GB2312" w:hAnsi="Times New Roman" w:cs="Times New Roman" w:hint="eastAsia"/>
          <w:sz w:val="30"/>
          <w:szCs w:val="30"/>
        </w:rPr>
        <w:t>年以上</w:t>
      </w:r>
      <w:r w:rsidR="007D50B1" w:rsidRPr="00A16D45">
        <w:rPr>
          <w:rFonts w:ascii="Times New Roman" w:eastAsia="仿宋_GB2312" w:hAnsi="Times New Roman" w:cs="Times New Roman" w:hint="eastAsia"/>
          <w:sz w:val="30"/>
          <w:szCs w:val="30"/>
        </w:rPr>
        <w:t>，</w:t>
      </w:r>
      <w:r w:rsidR="005B481E">
        <w:rPr>
          <w:rFonts w:ascii="Times New Roman" w:eastAsia="仿宋_GB2312" w:hAnsi="Times New Roman" w:cs="Times New Roman" w:hint="eastAsia"/>
          <w:sz w:val="30"/>
          <w:szCs w:val="30"/>
        </w:rPr>
        <w:t>了解</w:t>
      </w:r>
      <w:r w:rsidR="001C3C21">
        <w:rPr>
          <w:rFonts w:ascii="Times New Roman" w:eastAsia="仿宋_GB2312" w:hAnsi="Times New Roman" w:cs="Times New Roman" w:hint="eastAsia"/>
          <w:sz w:val="30"/>
          <w:szCs w:val="30"/>
        </w:rPr>
        <w:t>我国外来入侵物种生物多样性风险现状</w:t>
      </w:r>
      <w:r w:rsidR="00735988">
        <w:rPr>
          <w:rFonts w:ascii="Times New Roman" w:eastAsia="仿宋_GB2312" w:hAnsi="Times New Roman" w:cs="Times New Roman" w:hint="eastAsia"/>
          <w:sz w:val="30"/>
          <w:szCs w:val="30"/>
        </w:rPr>
        <w:t>。了解海南省相关情况者优先。</w:t>
      </w:r>
    </w:p>
    <w:p w14:paraId="76240AAA" w14:textId="77777777" w:rsidR="004A5FAC" w:rsidRPr="00843D00" w:rsidRDefault="004A5FAC" w:rsidP="004A5FAC">
      <w:pPr>
        <w:pStyle w:val="a3"/>
        <w:numPr>
          <w:ilvl w:val="0"/>
          <w:numId w:val="29"/>
        </w:numPr>
        <w:ind w:left="142" w:firstLineChars="0" w:firstLine="567"/>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了解国际外来入侵物种管理通行做法。</w:t>
      </w:r>
    </w:p>
    <w:p w14:paraId="78175E1D" w14:textId="3F8A3AAF" w:rsidR="001D1DE8" w:rsidRDefault="003125FF" w:rsidP="00435EFD">
      <w:pPr>
        <w:pStyle w:val="a3"/>
        <w:numPr>
          <w:ilvl w:val="0"/>
          <w:numId w:val="29"/>
        </w:numPr>
        <w:ind w:left="0" w:firstLineChars="0" w:firstLine="709"/>
        <w:rPr>
          <w:rFonts w:ascii="Times New Roman" w:eastAsia="仿宋_GB2312" w:hAnsi="Times New Roman" w:cs="Times New Roman"/>
          <w:sz w:val="30"/>
          <w:szCs w:val="30"/>
        </w:rPr>
      </w:pPr>
      <w:r w:rsidRPr="003125FF">
        <w:rPr>
          <w:rFonts w:ascii="Times New Roman" w:eastAsia="仿宋_GB2312" w:hAnsi="Times New Roman" w:cs="Times New Roman" w:hint="eastAsia"/>
          <w:sz w:val="30"/>
          <w:szCs w:val="30"/>
        </w:rPr>
        <w:t>作为项目负责人（或主要</w:t>
      </w:r>
      <w:r w:rsidR="00F727C1">
        <w:rPr>
          <w:rFonts w:ascii="Times New Roman" w:eastAsia="仿宋_GB2312" w:hAnsi="Times New Roman" w:cs="Times New Roman" w:hint="eastAsia"/>
          <w:sz w:val="30"/>
          <w:szCs w:val="30"/>
        </w:rPr>
        <w:t>承担</w:t>
      </w:r>
      <w:r w:rsidR="00F727C1" w:rsidRPr="003125FF">
        <w:rPr>
          <w:rFonts w:ascii="Times New Roman" w:eastAsia="仿宋_GB2312" w:hAnsi="Times New Roman" w:cs="Times New Roman" w:hint="eastAsia"/>
          <w:sz w:val="30"/>
          <w:szCs w:val="30"/>
        </w:rPr>
        <w:t>人</w:t>
      </w:r>
      <w:r w:rsidRPr="003125FF">
        <w:rPr>
          <w:rFonts w:ascii="Times New Roman" w:eastAsia="仿宋_GB2312" w:hAnsi="Times New Roman" w:cs="Times New Roman" w:hint="eastAsia"/>
          <w:sz w:val="30"/>
          <w:szCs w:val="30"/>
        </w:rPr>
        <w:t>）承担（参与）过与本项目研究内容相关的国际合作项目或国家级或省部级研究课题</w:t>
      </w:r>
      <w:r w:rsidR="001029F9">
        <w:rPr>
          <w:rFonts w:ascii="Times New Roman" w:eastAsia="仿宋_GB2312" w:hAnsi="Times New Roman" w:cs="Times New Roman" w:hint="eastAsia"/>
          <w:sz w:val="30"/>
          <w:szCs w:val="30"/>
        </w:rPr>
        <w:t>。</w:t>
      </w:r>
    </w:p>
    <w:p w14:paraId="134B4DB1" w14:textId="539BB440" w:rsidR="00104519" w:rsidRPr="00A16D45" w:rsidRDefault="00BA5B34" w:rsidP="00DA7718">
      <w:pPr>
        <w:pStyle w:val="a3"/>
        <w:numPr>
          <w:ilvl w:val="0"/>
          <w:numId w:val="29"/>
        </w:numPr>
        <w:ind w:left="142" w:firstLineChars="0" w:firstLine="567"/>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承担（参与）过外来入侵</w:t>
      </w:r>
      <w:r w:rsidR="00843D00">
        <w:rPr>
          <w:rFonts w:ascii="Times New Roman" w:eastAsia="仿宋_GB2312" w:hAnsi="Times New Roman" w:cs="Times New Roman" w:hint="eastAsia"/>
          <w:sz w:val="30"/>
          <w:szCs w:val="30"/>
        </w:rPr>
        <w:t>物种风险评估</w:t>
      </w:r>
      <w:r w:rsidR="00104519">
        <w:rPr>
          <w:rFonts w:ascii="Times New Roman" w:eastAsia="仿宋_GB2312" w:hAnsi="Times New Roman" w:cs="Times New Roman" w:hint="eastAsia"/>
          <w:sz w:val="30"/>
          <w:szCs w:val="30"/>
        </w:rPr>
        <w:t>者优先</w:t>
      </w:r>
      <w:r w:rsidR="00104519">
        <w:rPr>
          <w:rFonts w:ascii="Times New Roman" w:eastAsia="仿宋_GB2312" w:hAnsi="Times New Roman" w:hint="eastAsia"/>
          <w:bCs/>
          <w:sz w:val="30"/>
          <w:szCs w:val="30"/>
        </w:rPr>
        <w:t>。</w:t>
      </w:r>
    </w:p>
    <w:p w14:paraId="3E3386E5" w14:textId="77777777" w:rsidR="00C303AD" w:rsidRPr="00704BEE" w:rsidRDefault="00C303AD" w:rsidP="00435EFD">
      <w:pPr>
        <w:ind w:left="-142" w:firstLineChars="235" w:firstLine="708"/>
        <w:rPr>
          <w:rFonts w:eastAsia="仿宋_GB2312"/>
          <w:b/>
          <w:bCs/>
          <w:sz w:val="30"/>
          <w:szCs w:val="30"/>
        </w:rPr>
      </w:pPr>
      <w:r w:rsidRPr="00704BEE">
        <w:rPr>
          <w:rFonts w:eastAsia="仿宋_GB2312" w:hint="eastAsia"/>
          <w:b/>
          <w:bCs/>
          <w:sz w:val="30"/>
          <w:szCs w:val="30"/>
        </w:rPr>
        <w:t>（三）项目组成员应符合以下要求</w:t>
      </w:r>
      <w:r w:rsidRPr="00704BEE">
        <w:rPr>
          <w:rFonts w:eastAsia="仿宋_GB2312"/>
          <w:b/>
          <w:bCs/>
          <w:sz w:val="30"/>
          <w:szCs w:val="30"/>
        </w:rPr>
        <w:t>：</w:t>
      </w:r>
      <w:r w:rsidRPr="00704BEE">
        <w:rPr>
          <w:rFonts w:eastAsia="仿宋_GB2312" w:hint="eastAsia"/>
          <w:b/>
          <w:bCs/>
          <w:sz w:val="30"/>
          <w:szCs w:val="30"/>
        </w:rPr>
        <w:t xml:space="preserve"> </w:t>
      </w:r>
    </w:p>
    <w:p w14:paraId="103E1A95" w14:textId="555C774D" w:rsidR="004A7D1B" w:rsidRDefault="003125FF" w:rsidP="00435EFD">
      <w:pPr>
        <w:pStyle w:val="a3"/>
        <w:numPr>
          <w:ilvl w:val="0"/>
          <w:numId w:val="32"/>
        </w:numPr>
        <w:ind w:left="0" w:firstLineChars="0" w:firstLine="709"/>
        <w:rPr>
          <w:rFonts w:ascii="Times New Roman" w:eastAsia="仿宋_GB2312" w:hAnsi="Times New Roman" w:cs="Times New Roman"/>
          <w:sz w:val="30"/>
          <w:szCs w:val="30"/>
        </w:rPr>
      </w:pPr>
      <w:r w:rsidRPr="004A7D1B">
        <w:rPr>
          <w:rFonts w:ascii="Times New Roman" w:eastAsia="仿宋_GB2312" w:hAnsi="Times New Roman" w:cs="Times New Roman" w:hint="eastAsia"/>
          <w:sz w:val="30"/>
          <w:szCs w:val="30"/>
        </w:rPr>
        <w:t>项目成员中至少</w:t>
      </w:r>
      <w:r w:rsidRPr="004A7D1B">
        <w:rPr>
          <w:rFonts w:ascii="Times New Roman" w:eastAsia="仿宋_GB2312" w:hAnsi="Times New Roman" w:cs="Times New Roman"/>
          <w:sz w:val="30"/>
          <w:szCs w:val="30"/>
        </w:rPr>
        <w:t>2</w:t>
      </w:r>
      <w:r w:rsidRPr="004A7D1B">
        <w:rPr>
          <w:rFonts w:ascii="Times New Roman" w:eastAsia="仿宋_GB2312" w:hAnsi="Times New Roman" w:cs="Times New Roman" w:hint="eastAsia"/>
          <w:sz w:val="30"/>
          <w:szCs w:val="30"/>
        </w:rPr>
        <w:t>人具备硕士及以上学历</w:t>
      </w:r>
      <w:r w:rsidR="00843D00">
        <w:rPr>
          <w:rFonts w:ascii="Times New Roman" w:eastAsia="仿宋_GB2312" w:hAnsi="Times New Roman" w:cs="Times New Roman" w:hint="eastAsia"/>
          <w:sz w:val="30"/>
          <w:szCs w:val="30"/>
        </w:rPr>
        <w:t>。</w:t>
      </w:r>
    </w:p>
    <w:p w14:paraId="123E0EF7" w14:textId="5EAB2A58" w:rsidR="00C56B48" w:rsidRDefault="002F2549" w:rsidP="00435EFD">
      <w:pPr>
        <w:pStyle w:val="a3"/>
        <w:numPr>
          <w:ilvl w:val="0"/>
          <w:numId w:val="32"/>
        </w:numPr>
        <w:ind w:left="0" w:firstLineChars="0" w:firstLine="709"/>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研究团队成员应具有</w:t>
      </w:r>
      <w:r w:rsidR="00843D00">
        <w:rPr>
          <w:rFonts w:ascii="Times New Roman" w:eastAsia="仿宋_GB2312" w:hAnsi="Times New Roman" w:cs="Times New Roman" w:hint="eastAsia"/>
          <w:sz w:val="30"/>
          <w:szCs w:val="30"/>
        </w:rPr>
        <w:t>生态、生物学</w:t>
      </w:r>
      <w:r>
        <w:rPr>
          <w:rFonts w:ascii="Times New Roman" w:eastAsia="仿宋_GB2312" w:hAnsi="Times New Roman" w:cs="Times New Roman" w:hint="eastAsia"/>
          <w:sz w:val="30"/>
          <w:szCs w:val="30"/>
        </w:rPr>
        <w:t>等相关专业背景</w:t>
      </w:r>
      <w:r w:rsidR="00C56B48">
        <w:rPr>
          <w:rFonts w:ascii="Times New Roman" w:eastAsia="仿宋_GB2312" w:hAnsi="Times New Roman" w:cs="Times New Roman" w:hint="eastAsia"/>
          <w:sz w:val="30"/>
          <w:szCs w:val="30"/>
        </w:rPr>
        <w:t>。包含与本任务相关的不同领域（如</w:t>
      </w:r>
      <w:r w:rsidR="00C56B48" w:rsidRPr="00C56B48">
        <w:rPr>
          <w:rFonts w:ascii="Times New Roman" w:eastAsia="仿宋_GB2312" w:hAnsi="Times New Roman" w:cs="Times New Roman" w:hint="eastAsia"/>
          <w:sz w:val="30"/>
          <w:szCs w:val="30"/>
        </w:rPr>
        <w:t>动物学、植物学、水生生物学、微生物学及农业病害防治等</w:t>
      </w:r>
      <w:r w:rsidR="00C56B48">
        <w:rPr>
          <w:rFonts w:ascii="Times New Roman" w:eastAsia="仿宋_GB2312" w:hAnsi="Times New Roman" w:cs="Times New Roman" w:hint="eastAsia"/>
          <w:sz w:val="30"/>
          <w:szCs w:val="30"/>
        </w:rPr>
        <w:t>）者优先。</w:t>
      </w:r>
    </w:p>
    <w:p w14:paraId="09D932B6" w14:textId="40577D18" w:rsidR="000A4520" w:rsidRPr="00843D00" w:rsidRDefault="00843D00" w:rsidP="00843D00">
      <w:pPr>
        <w:pStyle w:val="a3"/>
        <w:numPr>
          <w:ilvl w:val="0"/>
          <w:numId w:val="32"/>
        </w:numPr>
        <w:ind w:left="0" w:firstLineChars="0" w:firstLine="709"/>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有外来入侵物种风险评估经历，掌握外来入侵物种</w:t>
      </w:r>
      <w:r w:rsidR="00F4598C">
        <w:rPr>
          <w:rFonts w:ascii="Times New Roman" w:eastAsia="仿宋_GB2312" w:hAnsi="Times New Roman" w:cs="Times New Roman" w:hint="eastAsia"/>
          <w:sz w:val="30"/>
          <w:szCs w:val="30"/>
        </w:rPr>
        <w:t>对</w:t>
      </w:r>
      <w:r>
        <w:rPr>
          <w:rFonts w:ascii="Times New Roman" w:eastAsia="仿宋_GB2312" w:hAnsi="Times New Roman" w:cs="Times New Roman" w:hint="eastAsia"/>
          <w:sz w:val="30"/>
          <w:szCs w:val="30"/>
        </w:rPr>
        <w:t>生物多样性</w:t>
      </w:r>
      <w:r w:rsidR="00F4598C">
        <w:rPr>
          <w:rFonts w:ascii="Times New Roman" w:eastAsia="仿宋_GB2312" w:hAnsi="Times New Roman" w:cs="Times New Roman" w:hint="eastAsia"/>
          <w:sz w:val="30"/>
          <w:szCs w:val="30"/>
        </w:rPr>
        <w:t>影响的</w:t>
      </w:r>
      <w:r>
        <w:rPr>
          <w:rFonts w:ascii="Times New Roman" w:eastAsia="仿宋_GB2312" w:hAnsi="Times New Roman" w:cs="Times New Roman" w:hint="eastAsia"/>
          <w:sz w:val="30"/>
          <w:szCs w:val="30"/>
        </w:rPr>
        <w:t>风险评估方法</w:t>
      </w:r>
      <w:r w:rsidR="005811A1">
        <w:rPr>
          <w:rFonts w:ascii="Times New Roman" w:eastAsia="仿宋_GB2312" w:hAnsi="Times New Roman" w:cs="Times New Roman" w:hint="eastAsia"/>
          <w:sz w:val="30"/>
          <w:szCs w:val="30"/>
        </w:rPr>
        <w:t>者优先</w:t>
      </w:r>
      <w:r>
        <w:rPr>
          <w:rFonts w:ascii="Times New Roman" w:eastAsia="仿宋_GB2312" w:hAnsi="Times New Roman" w:cs="Times New Roman" w:hint="eastAsia"/>
          <w:sz w:val="30"/>
          <w:szCs w:val="30"/>
        </w:rPr>
        <w:t>。</w:t>
      </w:r>
    </w:p>
    <w:sectPr w:rsidR="000A4520" w:rsidRPr="00843D00" w:rsidSect="004A54C5">
      <w:footerReference w:type="default" r:id="rId8"/>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954F1" w14:textId="77777777" w:rsidR="00930000" w:rsidRDefault="00930000" w:rsidP="008E4969">
      <w:r>
        <w:separator/>
      </w:r>
    </w:p>
  </w:endnote>
  <w:endnote w:type="continuationSeparator" w:id="0">
    <w:p w14:paraId="60A956B8" w14:textId="77777777" w:rsidR="00930000" w:rsidRDefault="00930000" w:rsidP="008E4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ourier">
    <w:panose1 w:val="02070409020205020404"/>
    <w:charset w:val="00"/>
    <w:family w:val="modern"/>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244525"/>
      <w:docPartObj>
        <w:docPartGallery w:val="Page Numbers (Bottom of Page)"/>
        <w:docPartUnique/>
      </w:docPartObj>
    </w:sdtPr>
    <w:sdtEndPr/>
    <w:sdtContent>
      <w:p w14:paraId="3E5CE1DF" w14:textId="7555FC09" w:rsidR="00397F67" w:rsidRDefault="00397F67">
        <w:pPr>
          <w:pStyle w:val="ad"/>
          <w:jc w:val="right"/>
        </w:pPr>
        <w:r>
          <w:fldChar w:fldCharType="begin"/>
        </w:r>
        <w:r>
          <w:instrText>PAGE   \* MERGEFORMAT</w:instrText>
        </w:r>
        <w:r>
          <w:fldChar w:fldCharType="separate"/>
        </w:r>
        <w:r w:rsidR="00133E65" w:rsidRPr="00133E65">
          <w:rPr>
            <w:noProof/>
            <w:lang w:val="zh-CN"/>
          </w:rPr>
          <w:t>-</w:t>
        </w:r>
        <w:r w:rsidR="00133E65">
          <w:rPr>
            <w:noProof/>
          </w:rPr>
          <w:t xml:space="preserve"> 4 -</w:t>
        </w:r>
        <w:r>
          <w:fldChar w:fldCharType="end"/>
        </w:r>
      </w:p>
    </w:sdtContent>
  </w:sdt>
  <w:p w14:paraId="5ED360CF" w14:textId="3F125BE9" w:rsidR="004A54C5" w:rsidRPr="004A54C5" w:rsidRDefault="004A54C5" w:rsidP="004A54C5">
    <w:pPr>
      <w:pStyle w:val="ad"/>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4B46A" w14:textId="77777777" w:rsidR="00930000" w:rsidRDefault="00930000" w:rsidP="008E4969">
      <w:r>
        <w:separator/>
      </w:r>
    </w:p>
  </w:footnote>
  <w:footnote w:type="continuationSeparator" w:id="0">
    <w:p w14:paraId="46EE7355" w14:textId="77777777" w:rsidR="00930000" w:rsidRDefault="00930000" w:rsidP="008E4969">
      <w:r>
        <w:continuationSeparator/>
      </w:r>
    </w:p>
  </w:footnote>
  <w:footnote w:id="1">
    <w:p w14:paraId="1D5BFEAC" w14:textId="77777777" w:rsidR="00205E12" w:rsidRPr="007D50B1" w:rsidRDefault="00205E12" w:rsidP="00205E12">
      <w:pPr>
        <w:pStyle w:val="a3"/>
        <w:ind w:firstLineChars="280" w:firstLine="588"/>
        <w:jc w:val="left"/>
        <w:rPr>
          <w:rFonts w:ascii="Times New Roman" w:eastAsia="仿宋_GB2312" w:hAnsi="Times New Roman" w:cs="Times New Roman"/>
          <w:szCs w:val="21"/>
        </w:rPr>
      </w:pPr>
      <w:r>
        <w:rPr>
          <w:rStyle w:val="af5"/>
        </w:rPr>
        <w:footnoteRef/>
      </w:r>
      <w:r w:rsidRPr="007D50B1">
        <w:rPr>
          <w:rFonts w:ascii="Times New Roman" w:eastAsia="仿宋_GB2312" w:hAnsi="Times New Roman" w:cs="Times New Roman" w:hint="eastAsia"/>
          <w:szCs w:val="21"/>
        </w:rPr>
        <w:t>项目文件（链接</w:t>
      </w:r>
      <w:r w:rsidRPr="007D50B1">
        <w:rPr>
          <w:rFonts w:ascii="Times New Roman" w:eastAsia="仿宋_GB2312" w:hAnsi="Times New Roman" w:cs="Times New Roman" w:hint="eastAsia"/>
          <w:szCs w:val="21"/>
        </w:rPr>
        <w:t xml:space="preserve"> </w:t>
      </w:r>
      <w:hyperlink r:id="rId1" w:history="1">
        <w:r w:rsidRPr="007D50B1">
          <w:rPr>
            <w:rStyle w:val="af4"/>
            <w:rFonts w:ascii="Times New Roman" w:eastAsia="仿宋_GB2312" w:hAnsi="Times New Roman" w:cs="Times New Roman"/>
            <w:szCs w:val="21"/>
          </w:rPr>
          <w:t>https://publicpartnershipdata.azureedge.net/gef/GEFDocuments/43a26170-df7c-e811-8124-3863bb2e1360/Roadmap/FSPCEOEndorsementdocument_PIMS%205821%20IAS%20UNDP%20Prodoc%20sub%205Dec2019.docx</w:t>
        </w:r>
      </w:hyperlink>
      <w:r w:rsidRPr="007D50B1">
        <w:rPr>
          <w:rFonts w:ascii="Times New Roman" w:eastAsia="仿宋_GB2312" w:hAnsi="Times New Roman" w:cs="Times New Roman" w:hint="eastAsia"/>
          <w:szCs w:val="2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6B38"/>
    <w:multiLevelType w:val="hybridMultilevel"/>
    <w:tmpl w:val="213662BC"/>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15:restartNumberingAfterBreak="0">
    <w:nsid w:val="03C3040F"/>
    <w:multiLevelType w:val="hybridMultilevel"/>
    <w:tmpl w:val="BD9CA818"/>
    <w:lvl w:ilvl="0" w:tplc="B85642D4">
      <w:start w:val="1"/>
      <w:numFmt w:val="decimal"/>
      <w:lvlText w:val="(%1)"/>
      <w:lvlJc w:val="left"/>
      <w:pPr>
        <w:ind w:left="980" w:hanging="420"/>
      </w:pPr>
      <w:rPr>
        <w:rFonts w:hint="default"/>
      </w:rPr>
    </w:lvl>
    <w:lvl w:ilvl="1" w:tplc="B85642D4">
      <w:start w:val="1"/>
      <w:numFmt w:val="decimal"/>
      <w:lvlText w:val="(%2)"/>
      <w:lvlJc w:val="left"/>
      <w:pPr>
        <w:ind w:left="1400" w:hanging="420"/>
      </w:pPr>
      <w:rPr>
        <w:rFonts w:hint="default"/>
      </w:rPr>
    </w:lvl>
    <w:lvl w:ilvl="2" w:tplc="C3D2D93E">
      <w:start w:val="2"/>
      <w:numFmt w:val="japaneseCounting"/>
      <w:lvlText w:val="（%3）"/>
      <w:lvlJc w:val="left"/>
      <w:pPr>
        <w:ind w:left="2480" w:hanging="1080"/>
      </w:pPr>
      <w:rPr>
        <w:rFont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 w15:restartNumberingAfterBreak="0">
    <w:nsid w:val="05F12234"/>
    <w:multiLevelType w:val="hybridMultilevel"/>
    <w:tmpl w:val="B58AF8A4"/>
    <w:lvl w:ilvl="0" w:tplc="B85642D4">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8C64A1B"/>
    <w:multiLevelType w:val="hybridMultilevel"/>
    <w:tmpl w:val="11A8D64E"/>
    <w:lvl w:ilvl="0" w:tplc="CD445870">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15:restartNumberingAfterBreak="0">
    <w:nsid w:val="0B03367E"/>
    <w:multiLevelType w:val="hybridMultilevel"/>
    <w:tmpl w:val="82AC9B96"/>
    <w:lvl w:ilvl="0" w:tplc="A086A676">
      <w:start w:val="3"/>
      <w:numFmt w:val="japaneseCounting"/>
      <w:lvlText w:val="%1、"/>
      <w:lvlJc w:val="left"/>
      <w:pPr>
        <w:ind w:left="1289" w:hanging="72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5" w15:restartNumberingAfterBreak="0">
    <w:nsid w:val="0BFB56B3"/>
    <w:multiLevelType w:val="hybridMultilevel"/>
    <w:tmpl w:val="AB62411A"/>
    <w:lvl w:ilvl="0" w:tplc="63CCE7A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0E1572C9"/>
    <w:multiLevelType w:val="hybridMultilevel"/>
    <w:tmpl w:val="12C2F632"/>
    <w:lvl w:ilvl="0" w:tplc="615EC294">
      <w:start w:val="1"/>
      <w:numFmt w:val="decimal"/>
      <w:lvlText w:val="%1."/>
      <w:lvlJc w:val="left"/>
      <w:pPr>
        <w:ind w:left="420" w:hanging="420"/>
      </w:pPr>
      <w:rPr>
        <w:rFonts w:ascii="Times New Roman" w:hAnsi="Times New Roman" w:hint="default"/>
        <w:b w:val="0"/>
        <w:i w:val="0"/>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E4A7168"/>
    <w:multiLevelType w:val="hybridMultilevel"/>
    <w:tmpl w:val="FE5461BA"/>
    <w:lvl w:ilvl="0" w:tplc="FCDE7FEE">
      <w:start w:val="1"/>
      <w:numFmt w:val="decimal"/>
      <w:lvlText w:val="（%1）"/>
      <w:lvlJc w:val="left"/>
      <w:pPr>
        <w:ind w:left="107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EED4BB6"/>
    <w:multiLevelType w:val="hybridMultilevel"/>
    <w:tmpl w:val="8EE8DCD0"/>
    <w:lvl w:ilvl="0" w:tplc="FCDE7FE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FCDE7FEE">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BBE7BD9"/>
    <w:multiLevelType w:val="hybridMultilevel"/>
    <w:tmpl w:val="0CD2123E"/>
    <w:lvl w:ilvl="0" w:tplc="9D066636">
      <w:start w:val="1"/>
      <w:numFmt w:val="decimal"/>
      <w:lvlText w:val="%1."/>
      <w:lvlJc w:val="left"/>
      <w:pPr>
        <w:ind w:left="420" w:hanging="420"/>
      </w:pPr>
      <w:rPr>
        <w:rFonts w:ascii="Times New Roman" w:eastAsia="仿宋_GB2312" w:hAnsi="Times New Roman" w:cs="Times New Roman"/>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5AE39AD"/>
    <w:multiLevelType w:val="hybridMultilevel"/>
    <w:tmpl w:val="E5848FA8"/>
    <w:lvl w:ilvl="0" w:tplc="0409000F">
      <w:start w:val="1"/>
      <w:numFmt w:val="decimal"/>
      <w:lvlText w:val="%1."/>
      <w:lvlJc w:val="left"/>
      <w:pPr>
        <w:ind w:left="1288"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1" w15:restartNumberingAfterBreak="0">
    <w:nsid w:val="27A81370"/>
    <w:multiLevelType w:val="hybridMultilevel"/>
    <w:tmpl w:val="8708D800"/>
    <w:lvl w:ilvl="0" w:tplc="DF6A67DA">
      <w:start w:val="1"/>
      <w:numFmt w:val="japaneseCounting"/>
      <w:lvlText w:val="（%1）"/>
      <w:lvlJc w:val="left"/>
      <w:pPr>
        <w:ind w:left="1682" w:hanging="108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2" w15:restartNumberingAfterBreak="0">
    <w:nsid w:val="37FA4367"/>
    <w:multiLevelType w:val="hybridMultilevel"/>
    <w:tmpl w:val="A42810E8"/>
    <w:lvl w:ilvl="0" w:tplc="C3FE93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B4D3E0E"/>
    <w:multiLevelType w:val="hybridMultilevel"/>
    <w:tmpl w:val="6DAE2BDC"/>
    <w:lvl w:ilvl="0" w:tplc="32CAD6B4">
      <w:start w:val="1"/>
      <w:numFmt w:val="decimal"/>
      <w:lvlText w:val="（%1）"/>
      <w:lvlJc w:val="left"/>
      <w:pPr>
        <w:ind w:left="1440" w:hanging="10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15:restartNumberingAfterBreak="0">
    <w:nsid w:val="3C8463C6"/>
    <w:multiLevelType w:val="hybridMultilevel"/>
    <w:tmpl w:val="F894D8F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D2C7939"/>
    <w:multiLevelType w:val="hybridMultilevel"/>
    <w:tmpl w:val="B39A95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5947069"/>
    <w:multiLevelType w:val="hybridMultilevel"/>
    <w:tmpl w:val="579A0FEE"/>
    <w:lvl w:ilvl="0" w:tplc="909C188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5B85D80"/>
    <w:multiLevelType w:val="hybridMultilevel"/>
    <w:tmpl w:val="05E6AE82"/>
    <w:lvl w:ilvl="0" w:tplc="7C147A22">
      <w:start w:val="4"/>
      <w:numFmt w:val="decimal"/>
      <w:lvlText w:val="%1."/>
      <w:lvlJc w:val="left"/>
      <w:pPr>
        <w:ind w:left="924" w:hanging="360"/>
      </w:pPr>
      <w:rPr>
        <w:rFonts w:hint="default"/>
      </w:r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abstractNum w:abstractNumId="18" w15:restartNumberingAfterBreak="0">
    <w:nsid w:val="45E47726"/>
    <w:multiLevelType w:val="hybridMultilevel"/>
    <w:tmpl w:val="E57E8FD0"/>
    <w:lvl w:ilvl="0" w:tplc="89367254">
      <w:start w:val="1"/>
      <w:numFmt w:val="chineseCountingThousand"/>
      <w:lvlText w:val="%1、"/>
      <w:lvlJc w:val="left"/>
      <w:pPr>
        <w:ind w:left="420" w:hanging="420"/>
      </w:pPr>
      <w:rPr>
        <w:rFonts w:hint="eastAsia"/>
      </w:rPr>
    </w:lvl>
    <w:lvl w:ilvl="1" w:tplc="5CEE766C">
      <w:start w:val="1"/>
      <w:numFmt w:val="decimal"/>
      <w:lvlText w:val="%2."/>
      <w:lvlJc w:val="left"/>
      <w:pPr>
        <w:ind w:left="855" w:hanging="435"/>
      </w:pPr>
      <w:rPr>
        <w:rFonts w:hint="default"/>
      </w:rPr>
    </w:lvl>
    <w:lvl w:ilvl="2" w:tplc="975EA124">
      <w:start w:val="1"/>
      <w:numFmt w:val="japaneseCounting"/>
      <w:lvlText w:val="（%3）"/>
      <w:lvlJc w:val="left"/>
      <w:pPr>
        <w:ind w:left="1665" w:hanging="825"/>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A6A124C"/>
    <w:multiLevelType w:val="hybridMultilevel"/>
    <w:tmpl w:val="6634721A"/>
    <w:lvl w:ilvl="0" w:tplc="D4567550">
      <w:start w:val="2"/>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0" w15:restartNumberingAfterBreak="0">
    <w:nsid w:val="4C2A32C0"/>
    <w:multiLevelType w:val="hybridMultilevel"/>
    <w:tmpl w:val="4226F85C"/>
    <w:lvl w:ilvl="0" w:tplc="FCDE7FEE">
      <w:start w:val="1"/>
      <w:numFmt w:val="decimal"/>
      <w:lvlText w:val="（%1）"/>
      <w:lvlJc w:val="left"/>
      <w:pPr>
        <w:ind w:left="1022" w:hanging="4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1" w15:restartNumberingAfterBreak="0">
    <w:nsid w:val="4C581918"/>
    <w:multiLevelType w:val="hybridMultilevel"/>
    <w:tmpl w:val="A3569792"/>
    <w:lvl w:ilvl="0" w:tplc="909C1886">
      <w:start w:val="1"/>
      <w:numFmt w:val="decimal"/>
      <w:lvlText w:val="%1."/>
      <w:lvlJc w:val="left"/>
      <w:pPr>
        <w:ind w:left="107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FF94E12"/>
    <w:multiLevelType w:val="hybridMultilevel"/>
    <w:tmpl w:val="60869444"/>
    <w:lvl w:ilvl="0" w:tplc="909C1886">
      <w:start w:val="1"/>
      <w:numFmt w:val="decimal"/>
      <w:lvlText w:val="%1."/>
      <w:lvlJc w:val="left"/>
      <w:pPr>
        <w:ind w:left="962" w:hanging="36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3" w15:restartNumberingAfterBreak="0">
    <w:nsid w:val="54AC0052"/>
    <w:multiLevelType w:val="hybridMultilevel"/>
    <w:tmpl w:val="2A8C81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BCD193A"/>
    <w:multiLevelType w:val="hybridMultilevel"/>
    <w:tmpl w:val="0BB45E32"/>
    <w:lvl w:ilvl="0" w:tplc="9D066636">
      <w:start w:val="1"/>
      <w:numFmt w:val="decimal"/>
      <w:lvlText w:val="%1."/>
      <w:lvlJc w:val="left"/>
      <w:pPr>
        <w:ind w:left="420" w:hanging="420"/>
      </w:pPr>
      <w:rPr>
        <w:rFonts w:ascii="Times New Roman" w:eastAsia="仿宋_GB2312" w:hAnsi="Times New Roman" w:cs="Times New Roman"/>
      </w:rPr>
    </w:lvl>
    <w:lvl w:ilvl="1" w:tplc="04090019" w:tentative="1">
      <w:start w:val="1"/>
      <w:numFmt w:val="lowerLetter"/>
      <w:lvlText w:val="%2)"/>
      <w:lvlJc w:val="left"/>
      <w:pPr>
        <w:ind w:left="840" w:hanging="420"/>
      </w:pPr>
    </w:lvl>
    <w:lvl w:ilvl="2" w:tplc="9D066636">
      <w:start w:val="1"/>
      <w:numFmt w:val="decimal"/>
      <w:lvlText w:val="%3."/>
      <w:lvlJc w:val="left"/>
      <w:pPr>
        <w:ind w:left="1260" w:hanging="420"/>
      </w:pPr>
      <w:rPr>
        <w:rFonts w:ascii="Times New Roman" w:eastAsia="仿宋_GB2312" w:hAnsi="Times New Roman" w:cs="Times New Roman"/>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E4F40CF"/>
    <w:multiLevelType w:val="hybridMultilevel"/>
    <w:tmpl w:val="43C6751C"/>
    <w:lvl w:ilvl="0" w:tplc="B25C04D8">
      <w:start w:val="1"/>
      <w:numFmt w:val="decimal"/>
      <w:lvlText w:val="（%1）"/>
      <w:lvlJc w:val="left"/>
      <w:pPr>
        <w:ind w:left="1288" w:hanging="720"/>
      </w:pPr>
      <w:rPr>
        <w:rFonts w:ascii="Times New Roman" w:eastAsia="仿宋_GB2312" w:hAnsi="Times New Roman" w:cs="Times New Roman"/>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6" w15:restartNumberingAfterBreak="0">
    <w:nsid w:val="64316AFB"/>
    <w:multiLevelType w:val="hybridMultilevel"/>
    <w:tmpl w:val="C43A81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5C6206D"/>
    <w:multiLevelType w:val="hybridMultilevel"/>
    <w:tmpl w:val="80D6F998"/>
    <w:lvl w:ilvl="0" w:tplc="9D066636">
      <w:start w:val="1"/>
      <w:numFmt w:val="decimal"/>
      <w:lvlText w:val="%1."/>
      <w:lvlJc w:val="left"/>
      <w:pPr>
        <w:ind w:left="1680" w:hanging="420"/>
      </w:pPr>
      <w:rPr>
        <w:rFonts w:ascii="Times New Roman" w:eastAsia="仿宋_GB2312" w:hAnsi="Times New Roman" w:cs="Times New Roman"/>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8" w15:restartNumberingAfterBreak="0">
    <w:nsid w:val="68D87890"/>
    <w:multiLevelType w:val="hybridMultilevel"/>
    <w:tmpl w:val="DDDCD3AA"/>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9" w15:restartNumberingAfterBreak="0">
    <w:nsid w:val="6BA574B0"/>
    <w:multiLevelType w:val="hybridMultilevel"/>
    <w:tmpl w:val="A29EF07E"/>
    <w:lvl w:ilvl="0" w:tplc="9D066636">
      <w:start w:val="1"/>
      <w:numFmt w:val="decimal"/>
      <w:lvlText w:val="%1."/>
      <w:lvlJc w:val="left"/>
      <w:pPr>
        <w:ind w:left="840" w:hanging="420"/>
      </w:pPr>
      <w:rPr>
        <w:rFonts w:ascii="Times New Roman" w:eastAsia="仿宋_GB2312"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6BBA0789"/>
    <w:multiLevelType w:val="hybridMultilevel"/>
    <w:tmpl w:val="6EF4E936"/>
    <w:lvl w:ilvl="0" w:tplc="909C188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B406BA"/>
    <w:multiLevelType w:val="hybridMultilevel"/>
    <w:tmpl w:val="89BED806"/>
    <w:lvl w:ilvl="0" w:tplc="97BEBF26">
      <w:start w:val="1"/>
      <w:numFmt w:val="decimal"/>
      <w:lvlText w:val="%1."/>
      <w:lvlJc w:val="left"/>
      <w:pPr>
        <w:ind w:left="420" w:hanging="420"/>
      </w:pPr>
      <w:rPr>
        <w:rFonts w:ascii="Times New Roman" w:hAnsi="Times New Roman" w:hint="default"/>
        <w:b w:val="0"/>
        <w:i w:val="0"/>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92B3809"/>
    <w:multiLevelType w:val="hybridMultilevel"/>
    <w:tmpl w:val="D15AE5A4"/>
    <w:lvl w:ilvl="0" w:tplc="0409001B" w:tentative="1">
      <w:start w:val="1"/>
      <w:numFmt w:val="lowerRoman"/>
      <w:lvlText w:val="%1."/>
      <w:lvlJc w:val="right"/>
      <w:pPr>
        <w:ind w:left="3150" w:hanging="420"/>
      </w:pPr>
    </w:lvl>
    <w:lvl w:ilvl="1" w:tplc="04090019" w:tentative="1">
      <w:start w:val="1"/>
      <w:numFmt w:val="lowerLetter"/>
      <w:lvlText w:val="%2)"/>
      <w:lvlJc w:val="left"/>
      <w:pPr>
        <w:ind w:left="2128" w:hanging="420"/>
      </w:pPr>
    </w:lvl>
    <w:lvl w:ilvl="2" w:tplc="0409001B" w:tentative="1">
      <w:start w:val="1"/>
      <w:numFmt w:val="lowerRoman"/>
      <w:lvlText w:val="%3."/>
      <w:lvlJc w:val="right"/>
      <w:pPr>
        <w:ind w:left="2548" w:hanging="420"/>
      </w:pPr>
    </w:lvl>
    <w:lvl w:ilvl="3" w:tplc="0409000F">
      <w:start w:val="1"/>
      <w:numFmt w:val="decimal"/>
      <w:lvlText w:val="%4."/>
      <w:lvlJc w:val="left"/>
      <w:pPr>
        <w:ind w:left="2968" w:hanging="420"/>
      </w:pPr>
    </w:lvl>
    <w:lvl w:ilvl="4" w:tplc="04090019" w:tentative="1">
      <w:start w:val="1"/>
      <w:numFmt w:val="lowerLetter"/>
      <w:lvlText w:val="%5)"/>
      <w:lvlJc w:val="left"/>
      <w:pPr>
        <w:ind w:left="3388" w:hanging="420"/>
      </w:pPr>
    </w:lvl>
    <w:lvl w:ilvl="5" w:tplc="0409001B" w:tentative="1">
      <w:start w:val="1"/>
      <w:numFmt w:val="lowerRoman"/>
      <w:lvlText w:val="%6."/>
      <w:lvlJc w:val="right"/>
      <w:pPr>
        <w:ind w:left="3808" w:hanging="420"/>
      </w:pPr>
    </w:lvl>
    <w:lvl w:ilvl="6" w:tplc="0409000F" w:tentative="1">
      <w:start w:val="1"/>
      <w:numFmt w:val="decimal"/>
      <w:lvlText w:val="%7."/>
      <w:lvlJc w:val="left"/>
      <w:pPr>
        <w:ind w:left="4228" w:hanging="420"/>
      </w:pPr>
    </w:lvl>
    <w:lvl w:ilvl="7" w:tplc="04090019" w:tentative="1">
      <w:start w:val="1"/>
      <w:numFmt w:val="lowerLetter"/>
      <w:lvlText w:val="%8)"/>
      <w:lvlJc w:val="left"/>
      <w:pPr>
        <w:ind w:left="4648" w:hanging="420"/>
      </w:pPr>
    </w:lvl>
    <w:lvl w:ilvl="8" w:tplc="0409001B" w:tentative="1">
      <w:start w:val="1"/>
      <w:numFmt w:val="lowerRoman"/>
      <w:lvlText w:val="%9."/>
      <w:lvlJc w:val="right"/>
      <w:pPr>
        <w:ind w:left="5068" w:hanging="420"/>
      </w:pPr>
    </w:lvl>
  </w:abstractNum>
  <w:abstractNum w:abstractNumId="33" w15:restartNumberingAfterBreak="0">
    <w:nsid w:val="7FBC28E2"/>
    <w:multiLevelType w:val="hybridMultilevel"/>
    <w:tmpl w:val="4678F5AA"/>
    <w:lvl w:ilvl="0" w:tplc="FCDE7FE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22"/>
  </w:num>
  <w:num w:numId="3">
    <w:abstractNumId w:val="21"/>
  </w:num>
  <w:num w:numId="4">
    <w:abstractNumId w:val="7"/>
  </w:num>
  <w:num w:numId="5">
    <w:abstractNumId w:val="3"/>
  </w:num>
  <w:num w:numId="6">
    <w:abstractNumId w:val="19"/>
  </w:num>
  <w:num w:numId="7">
    <w:abstractNumId w:val="15"/>
  </w:num>
  <w:num w:numId="8">
    <w:abstractNumId w:val="14"/>
  </w:num>
  <w:num w:numId="9">
    <w:abstractNumId w:val="26"/>
  </w:num>
  <w:num w:numId="10">
    <w:abstractNumId w:val="16"/>
  </w:num>
  <w:num w:numId="11">
    <w:abstractNumId w:val="28"/>
  </w:num>
  <w:num w:numId="12">
    <w:abstractNumId w:val="30"/>
  </w:num>
  <w:num w:numId="13">
    <w:abstractNumId w:val="23"/>
  </w:num>
  <w:num w:numId="14">
    <w:abstractNumId w:val="0"/>
  </w:num>
  <w:num w:numId="15">
    <w:abstractNumId w:val="12"/>
  </w:num>
  <w:num w:numId="16">
    <w:abstractNumId w:val="5"/>
  </w:num>
  <w:num w:numId="17">
    <w:abstractNumId w:val="13"/>
  </w:num>
  <w:num w:numId="18">
    <w:abstractNumId w:val="10"/>
  </w:num>
  <w:num w:numId="19">
    <w:abstractNumId w:val="20"/>
  </w:num>
  <w:num w:numId="20">
    <w:abstractNumId w:val="33"/>
  </w:num>
  <w:num w:numId="21">
    <w:abstractNumId w:val="8"/>
  </w:num>
  <w:num w:numId="22">
    <w:abstractNumId w:val="32"/>
  </w:num>
  <w:num w:numId="23">
    <w:abstractNumId w:val="18"/>
  </w:num>
  <w:num w:numId="24">
    <w:abstractNumId w:val="6"/>
  </w:num>
  <w:num w:numId="25">
    <w:abstractNumId w:val="31"/>
  </w:num>
  <w:num w:numId="26">
    <w:abstractNumId w:val="1"/>
  </w:num>
  <w:num w:numId="27">
    <w:abstractNumId w:val="2"/>
  </w:num>
  <w:num w:numId="28">
    <w:abstractNumId w:val="25"/>
  </w:num>
  <w:num w:numId="29">
    <w:abstractNumId w:val="29"/>
  </w:num>
  <w:num w:numId="30">
    <w:abstractNumId w:val="9"/>
  </w:num>
  <w:num w:numId="31">
    <w:abstractNumId w:val="24"/>
  </w:num>
  <w:num w:numId="32">
    <w:abstractNumId w:val="27"/>
  </w:num>
  <w:num w:numId="33">
    <w:abstractNumId w:val="4"/>
  </w:num>
  <w:num w:numId="34">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C46"/>
    <w:rsid w:val="0000086F"/>
    <w:rsid w:val="00003CDA"/>
    <w:rsid w:val="00005B90"/>
    <w:rsid w:val="000072ED"/>
    <w:rsid w:val="00012154"/>
    <w:rsid w:val="00021A4D"/>
    <w:rsid w:val="00022190"/>
    <w:rsid w:val="00023DCB"/>
    <w:rsid w:val="00024B42"/>
    <w:rsid w:val="0002553C"/>
    <w:rsid w:val="00037746"/>
    <w:rsid w:val="000427BA"/>
    <w:rsid w:val="00043A1B"/>
    <w:rsid w:val="0004420D"/>
    <w:rsid w:val="00046015"/>
    <w:rsid w:val="00050965"/>
    <w:rsid w:val="0005135D"/>
    <w:rsid w:val="00053E69"/>
    <w:rsid w:val="00054015"/>
    <w:rsid w:val="00060B34"/>
    <w:rsid w:val="00060B87"/>
    <w:rsid w:val="000630A7"/>
    <w:rsid w:val="00063799"/>
    <w:rsid w:val="0006656A"/>
    <w:rsid w:val="00071132"/>
    <w:rsid w:val="00073031"/>
    <w:rsid w:val="00076D50"/>
    <w:rsid w:val="00083250"/>
    <w:rsid w:val="000832DA"/>
    <w:rsid w:val="00086247"/>
    <w:rsid w:val="0009479A"/>
    <w:rsid w:val="000962EF"/>
    <w:rsid w:val="00097089"/>
    <w:rsid w:val="00097861"/>
    <w:rsid w:val="00097FCB"/>
    <w:rsid w:val="000A0DDA"/>
    <w:rsid w:val="000A29FA"/>
    <w:rsid w:val="000A2BC4"/>
    <w:rsid w:val="000A2ECF"/>
    <w:rsid w:val="000A4293"/>
    <w:rsid w:val="000A4520"/>
    <w:rsid w:val="000A73FA"/>
    <w:rsid w:val="000B3A09"/>
    <w:rsid w:val="000B516F"/>
    <w:rsid w:val="000B5BAA"/>
    <w:rsid w:val="000D2A90"/>
    <w:rsid w:val="000D5E14"/>
    <w:rsid w:val="000D74C9"/>
    <w:rsid w:val="000E1B54"/>
    <w:rsid w:val="000F5057"/>
    <w:rsid w:val="000F511C"/>
    <w:rsid w:val="000F7EAB"/>
    <w:rsid w:val="00101593"/>
    <w:rsid w:val="001029F9"/>
    <w:rsid w:val="00104519"/>
    <w:rsid w:val="00105313"/>
    <w:rsid w:val="00105549"/>
    <w:rsid w:val="00105FD3"/>
    <w:rsid w:val="00107EC6"/>
    <w:rsid w:val="00110A24"/>
    <w:rsid w:val="00113104"/>
    <w:rsid w:val="00121A75"/>
    <w:rsid w:val="0012266E"/>
    <w:rsid w:val="00123143"/>
    <w:rsid w:val="00126678"/>
    <w:rsid w:val="001268D2"/>
    <w:rsid w:val="00127314"/>
    <w:rsid w:val="001275DB"/>
    <w:rsid w:val="00131247"/>
    <w:rsid w:val="00133DC3"/>
    <w:rsid w:val="00133E65"/>
    <w:rsid w:val="00135518"/>
    <w:rsid w:val="00143EE6"/>
    <w:rsid w:val="00147661"/>
    <w:rsid w:val="00151E1A"/>
    <w:rsid w:val="00155C0D"/>
    <w:rsid w:val="00156470"/>
    <w:rsid w:val="00156537"/>
    <w:rsid w:val="00166BD2"/>
    <w:rsid w:val="0017139B"/>
    <w:rsid w:val="00171C12"/>
    <w:rsid w:val="00172751"/>
    <w:rsid w:val="001744C4"/>
    <w:rsid w:val="0017485C"/>
    <w:rsid w:val="00175885"/>
    <w:rsid w:val="00183870"/>
    <w:rsid w:val="001850C7"/>
    <w:rsid w:val="00186857"/>
    <w:rsid w:val="00196013"/>
    <w:rsid w:val="001A1919"/>
    <w:rsid w:val="001A7CDA"/>
    <w:rsid w:val="001B0E53"/>
    <w:rsid w:val="001B4B31"/>
    <w:rsid w:val="001B5C82"/>
    <w:rsid w:val="001B76B9"/>
    <w:rsid w:val="001C3C21"/>
    <w:rsid w:val="001C3E1C"/>
    <w:rsid w:val="001C721B"/>
    <w:rsid w:val="001D0294"/>
    <w:rsid w:val="001D1DE8"/>
    <w:rsid w:val="001D4694"/>
    <w:rsid w:val="001E515D"/>
    <w:rsid w:val="001E52D2"/>
    <w:rsid w:val="001F06A4"/>
    <w:rsid w:val="001F2C6B"/>
    <w:rsid w:val="00203FEE"/>
    <w:rsid w:val="0020464A"/>
    <w:rsid w:val="00204BA5"/>
    <w:rsid w:val="00205A89"/>
    <w:rsid w:val="00205E12"/>
    <w:rsid w:val="00206A7D"/>
    <w:rsid w:val="00206F36"/>
    <w:rsid w:val="00213E71"/>
    <w:rsid w:val="00215E45"/>
    <w:rsid w:val="002171BE"/>
    <w:rsid w:val="002175B5"/>
    <w:rsid w:val="00220D8B"/>
    <w:rsid w:val="00223267"/>
    <w:rsid w:val="002255CA"/>
    <w:rsid w:val="00225DB5"/>
    <w:rsid w:val="00226AC7"/>
    <w:rsid w:val="002340E1"/>
    <w:rsid w:val="00242052"/>
    <w:rsid w:val="00246592"/>
    <w:rsid w:val="002539F0"/>
    <w:rsid w:val="00254551"/>
    <w:rsid w:val="00257F34"/>
    <w:rsid w:val="002614A6"/>
    <w:rsid w:val="00264FA1"/>
    <w:rsid w:val="00265155"/>
    <w:rsid w:val="00266742"/>
    <w:rsid w:val="00266764"/>
    <w:rsid w:val="00267CA5"/>
    <w:rsid w:val="00270569"/>
    <w:rsid w:val="00271FF8"/>
    <w:rsid w:val="00274FA2"/>
    <w:rsid w:val="00275306"/>
    <w:rsid w:val="00277BA3"/>
    <w:rsid w:val="002802B2"/>
    <w:rsid w:val="00281F49"/>
    <w:rsid w:val="002828FB"/>
    <w:rsid w:val="00286AEB"/>
    <w:rsid w:val="00287C11"/>
    <w:rsid w:val="002908C6"/>
    <w:rsid w:val="00294F4E"/>
    <w:rsid w:val="00295B98"/>
    <w:rsid w:val="002A26DF"/>
    <w:rsid w:val="002A46CC"/>
    <w:rsid w:val="002A697B"/>
    <w:rsid w:val="002A6A4A"/>
    <w:rsid w:val="002A7014"/>
    <w:rsid w:val="002B2183"/>
    <w:rsid w:val="002B2358"/>
    <w:rsid w:val="002B3603"/>
    <w:rsid w:val="002B4D76"/>
    <w:rsid w:val="002B7336"/>
    <w:rsid w:val="002C2A7E"/>
    <w:rsid w:val="002C7AB9"/>
    <w:rsid w:val="002C7F77"/>
    <w:rsid w:val="002D2E1B"/>
    <w:rsid w:val="002D3203"/>
    <w:rsid w:val="002D3262"/>
    <w:rsid w:val="002D503F"/>
    <w:rsid w:val="002D7DBE"/>
    <w:rsid w:val="002E2155"/>
    <w:rsid w:val="002E4212"/>
    <w:rsid w:val="002E53E7"/>
    <w:rsid w:val="002E7CB2"/>
    <w:rsid w:val="002F0F48"/>
    <w:rsid w:val="002F2549"/>
    <w:rsid w:val="002F667E"/>
    <w:rsid w:val="002F7E73"/>
    <w:rsid w:val="0030189E"/>
    <w:rsid w:val="003024D8"/>
    <w:rsid w:val="0030288B"/>
    <w:rsid w:val="00306411"/>
    <w:rsid w:val="0030722C"/>
    <w:rsid w:val="0031182B"/>
    <w:rsid w:val="0031238E"/>
    <w:rsid w:val="003125FF"/>
    <w:rsid w:val="00315C46"/>
    <w:rsid w:val="00315DB8"/>
    <w:rsid w:val="003164DF"/>
    <w:rsid w:val="00316ECD"/>
    <w:rsid w:val="00321B44"/>
    <w:rsid w:val="003239FC"/>
    <w:rsid w:val="00327CEB"/>
    <w:rsid w:val="00332011"/>
    <w:rsid w:val="00336D5D"/>
    <w:rsid w:val="00337957"/>
    <w:rsid w:val="0034036C"/>
    <w:rsid w:val="00345CDE"/>
    <w:rsid w:val="00346A70"/>
    <w:rsid w:val="003555D3"/>
    <w:rsid w:val="00357374"/>
    <w:rsid w:val="00365138"/>
    <w:rsid w:val="003721E7"/>
    <w:rsid w:val="003761C5"/>
    <w:rsid w:val="0038159E"/>
    <w:rsid w:val="0038242D"/>
    <w:rsid w:val="00383FB0"/>
    <w:rsid w:val="00384A76"/>
    <w:rsid w:val="00385FBE"/>
    <w:rsid w:val="003916D3"/>
    <w:rsid w:val="00391FD5"/>
    <w:rsid w:val="0039231D"/>
    <w:rsid w:val="003966EA"/>
    <w:rsid w:val="0039711A"/>
    <w:rsid w:val="00397F67"/>
    <w:rsid w:val="003A3626"/>
    <w:rsid w:val="003B2451"/>
    <w:rsid w:val="003B28DA"/>
    <w:rsid w:val="003B38C2"/>
    <w:rsid w:val="003B4920"/>
    <w:rsid w:val="003B5608"/>
    <w:rsid w:val="003C115B"/>
    <w:rsid w:val="003C3C8D"/>
    <w:rsid w:val="003C657D"/>
    <w:rsid w:val="003C6A0C"/>
    <w:rsid w:val="003C7669"/>
    <w:rsid w:val="003D1288"/>
    <w:rsid w:val="003D4B6B"/>
    <w:rsid w:val="003D63AD"/>
    <w:rsid w:val="003D75AD"/>
    <w:rsid w:val="003E2003"/>
    <w:rsid w:val="003E5834"/>
    <w:rsid w:val="003F3E2E"/>
    <w:rsid w:val="003F5435"/>
    <w:rsid w:val="003F6D60"/>
    <w:rsid w:val="004009FC"/>
    <w:rsid w:val="004028B8"/>
    <w:rsid w:val="00403B9A"/>
    <w:rsid w:val="0040601B"/>
    <w:rsid w:val="00415685"/>
    <w:rsid w:val="00420314"/>
    <w:rsid w:val="00421CB9"/>
    <w:rsid w:val="00427F14"/>
    <w:rsid w:val="004311ED"/>
    <w:rsid w:val="0043535F"/>
    <w:rsid w:val="00435EFD"/>
    <w:rsid w:val="00452F42"/>
    <w:rsid w:val="00453AD4"/>
    <w:rsid w:val="00457927"/>
    <w:rsid w:val="00457D4E"/>
    <w:rsid w:val="00462A7E"/>
    <w:rsid w:val="00462CD3"/>
    <w:rsid w:val="00463207"/>
    <w:rsid w:val="00466073"/>
    <w:rsid w:val="00473228"/>
    <w:rsid w:val="00474510"/>
    <w:rsid w:val="00480B58"/>
    <w:rsid w:val="00482636"/>
    <w:rsid w:val="00482F9B"/>
    <w:rsid w:val="004875F9"/>
    <w:rsid w:val="00493A48"/>
    <w:rsid w:val="00496F99"/>
    <w:rsid w:val="0049714A"/>
    <w:rsid w:val="00497FC4"/>
    <w:rsid w:val="004A54C5"/>
    <w:rsid w:val="004A5FAC"/>
    <w:rsid w:val="004A7965"/>
    <w:rsid w:val="004A7D1B"/>
    <w:rsid w:val="004B11D2"/>
    <w:rsid w:val="004B1D61"/>
    <w:rsid w:val="004B328A"/>
    <w:rsid w:val="004B5492"/>
    <w:rsid w:val="004B55B4"/>
    <w:rsid w:val="004B5D13"/>
    <w:rsid w:val="004B7F71"/>
    <w:rsid w:val="004C08A5"/>
    <w:rsid w:val="004C0994"/>
    <w:rsid w:val="004C0F9A"/>
    <w:rsid w:val="004C1799"/>
    <w:rsid w:val="004C43D4"/>
    <w:rsid w:val="004C6185"/>
    <w:rsid w:val="004C645C"/>
    <w:rsid w:val="004C6695"/>
    <w:rsid w:val="004D1D32"/>
    <w:rsid w:val="004D3296"/>
    <w:rsid w:val="004D4774"/>
    <w:rsid w:val="004D58C8"/>
    <w:rsid w:val="004D7992"/>
    <w:rsid w:val="004E218E"/>
    <w:rsid w:val="004E2AA0"/>
    <w:rsid w:val="004E72F4"/>
    <w:rsid w:val="004E7DAF"/>
    <w:rsid w:val="004F1D5D"/>
    <w:rsid w:val="004F3870"/>
    <w:rsid w:val="004F479B"/>
    <w:rsid w:val="004F6253"/>
    <w:rsid w:val="00501062"/>
    <w:rsid w:val="00507EFF"/>
    <w:rsid w:val="00521445"/>
    <w:rsid w:val="00525371"/>
    <w:rsid w:val="00525E88"/>
    <w:rsid w:val="00527173"/>
    <w:rsid w:val="005308D8"/>
    <w:rsid w:val="005356F6"/>
    <w:rsid w:val="005413B0"/>
    <w:rsid w:val="00541A37"/>
    <w:rsid w:val="00544524"/>
    <w:rsid w:val="00547867"/>
    <w:rsid w:val="00551649"/>
    <w:rsid w:val="00553395"/>
    <w:rsid w:val="00560117"/>
    <w:rsid w:val="00562F19"/>
    <w:rsid w:val="00563BB0"/>
    <w:rsid w:val="0056730E"/>
    <w:rsid w:val="005775F9"/>
    <w:rsid w:val="005811A1"/>
    <w:rsid w:val="0058217B"/>
    <w:rsid w:val="0058536C"/>
    <w:rsid w:val="00585830"/>
    <w:rsid w:val="00585BEA"/>
    <w:rsid w:val="005925BA"/>
    <w:rsid w:val="00592987"/>
    <w:rsid w:val="00593D68"/>
    <w:rsid w:val="00594836"/>
    <w:rsid w:val="00596D09"/>
    <w:rsid w:val="00597DD8"/>
    <w:rsid w:val="005A0932"/>
    <w:rsid w:val="005A54A9"/>
    <w:rsid w:val="005B262F"/>
    <w:rsid w:val="005B481E"/>
    <w:rsid w:val="005B5F64"/>
    <w:rsid w:val="005B7EFC"/>
    <w:rsid w:val="005C06BA"/>
    <w:rsid w:val="005C12C2"/>
    <w:rsid w:val="005C308A"/>
    <w:rsid w:val="005C5816"/>
    <w:rsid w:val="005C71CF"/>
    <w:rsid w:val="005D1C83"/>
    <w:rsid w:val="005D2329"/>
    <w:rsid w:val="005D2A6C"/>
    <w:rsid w:val="005D2FB5"/>
    <w:rsid w:val="005D3E35"/>
    <w:rsid w:val="005D6998"/>
    <w:rsid w:val="005E2636"/>
    <w:rsid w:val="005E41D8"/>
    <w:rsid w:val="005E52C2"/>
    <w:rsid w:val="005F1B1D"/>
    <w:rsid w:val="005F3A4C"/>
    <w:rsid w:val="005F3E2A"/>
    <w:rsid w:val="005F4032"/>
    <w:rsid w:val="005F6087"/>
    <w:rsid w:val="005F64FE"/>
    <w:rsid w:val="006030E8"/>
    <w:rsid w:val="00603A36"/>
    <w:rsid w:val="00604398"/>
    <w:rsid w:val="00607A48"/>
    <w:rsid w:val="006113E1"/>
    <w:rsid w:val="00611893"/>
    <w:rsid w:val="006126EA"/>
    <w:rsid w:val="006149EC"/>
    <w:rsid w:val="00614A2B"/>
    <w:rsid w:val="006152FF"/>
    <w:rsid w:val="00615CE3"/>
    <w:rsid w:val="0062575B"/>
    <w:rsid w:val="00627D2E"/>
    <w:rsid w:val="00630D54"/>
    <w:rsid w:val="00632B34"/>
    <w:rsid w:val="00633ADA"/>
    <w:rsid w:val="00634076"/>
    <w:rsid w:val="0064053D"/>
    <w:rsid w:val="00641E77"/>
    <w:rsid w:val="00645D33"/>
    <w:rsid w:val="00646FC8"/>
    <w:rsid w:val="006512A8"/>
    <w:rsid w:val="006552F9"/>
    <w:rsid w:val="00656044"/>
    <w:rsid w:val="00656099"/>
    <w:rsid w:val="00656509"/>
    <w:rsid w:val="00662B4E"/>
    <w:rsid w:val="006635B7"/>
    <w:rsid w:val="00672B89"/>
    <w:rsid w:val="00673B1C"/>
    <w:rsid w:val="00676187"/>
    <w:rsid w:val="0068337D"/>
    <w:rsid w:val="00683E14"/>
    <w:rsid w:val="00683F67"/>
    <w:rsid w:val="0068620B"/>
    <w:rsid w:val="00691AF6"/>
    <w:rsid w:val="00691CFD"/>
    <w:rsid w:val="00692091"/>
    <w:rsid w:val="00697674"/>
    <w:rsid w:val="006A0082"/>
    <w:rsid w:val="006A1774"/>
    <w:rsid w:val="006A2D67"/>
    <w:rsid w:val="006A3F82"/>
    <w:rsid w:val="006A4DD8"/>
    <w:rsid w:val="006B02CD"/>
    <w:rsid w:val="006B3D8F"/>
    <w:rsid w:val="006B5E46"/>
    <w:rsid w:val="006B7EB6"/>
    <w:rsid w:val="006C3404"/>
    <w:rsid w:val="006C76C5"/>
    <w:rsid w:val="006D00BF"/>
    <w:rsid w:val="006D4A87"/>
    <w:rsid w:val="006D773A"/>
    <w:rsid w:val="006E2D3B"/>
    <w:rsid w:val="006E5CF8"/>
    <w:rsid w:val="006E61F0"/>
    <w:rsid w:val="006F1C33"/>
    <w:rsid w:val="006F2C79"/>
    <w:rsid w:val="006F44A7"/>
    <w:rsid w:val="006F6637"/>
    <w:rsid w:val="006F7F8D"/>
    <w:rsid w:val="00701AF8"/>
    <w:rsid w:val="00704BEE"/>
    <w:rsid w:val="00706F3F"/>
    <w:rsid w:val="00707A62"/>
    <w:rsid w:val="00716C12"/>
    <w:rsid w:val="0072159F"/>
    <w:rsid w:val="007225E0"/>
    <w:rsid w:val="0072292D"/>
    <w:rsid w:val="00722EE5"/>
    <w:rsid w:val="007242BE"/>
    <w:rsid w:val="007342E5"/>
    <w:rsid w:val="00734F0F"/>
    <w:rsid w:val="00735988"/>
    <w:rsid w:val="00737034"/>
    <w:rsid w:val="00741689"/>
    <w:rsid w:val="0074469D"/>
    <w:rsid w:val="00745254"/>
    <w:rsid w:val="00750930"/>
    <w:rsid w:val="00751BD7"/>
    <w:rsid w:val="007548EF"/>
    <w:rsid w:val="007555C0"/>
    <w:rsid w:val="00756195"/>
    <w:rsid w:val="0075780B"/>
    <w:rsid w:val="00760868"/>
    <w:rsid w:val="007640DD"/>
    <w:rsid w:val="00767F6B"/>
    <w:rsid w:val="00770F5B"/>
    <w:rsid w:val="007725B8"/>
    <w:rsid w:val="00773E90"/>
    <w:rsid w:val="00780200"/>
    <w:rsid w:val="00782DD8"/>
    <w:rsid w:val="007833A3"/>
    <w:rsid w:val="00783EBB"/>
    <w:rsid w:val="00784EB1"/>
    <w:rsid w:val="007918DC"/>
    <w:rsid w:val="00794C51"/>
    <w:rsid w:val="00795195"/>
    <w:rsid w:val="00795F88"/>
    <w:rsid w:val="00796CF4"/>
    <w:rsid w:val="007A1454"/>
    <w:rsid w:val="007A4643"/>
    <w:rsid w:val="007A725D"/>
    <w:rsid w:val="007B0263"/>
    <w:rsid w:val="007B42A5"/>
    <w:rsid w:val="007B6E35"/>
    <w:rsid w:val="007B7ABA"/>
    <w:rsid w:val="007C1145"/>
    <w:rsid w:val="007C157B"/>
    <w:rsid w:val="007C2CC0"/>
    <w:rsid w:val="007C53A9"/>
    <w:rsid w:val="007C6239"/>
    <w:rsid w:val="007C79D9"/>
    <w:rsid w:val="007D3401"/>
    <w:rsid w:val="007D3941"/>
    <w:rsid w:val="007D50B1"/>
    <w:rsid w:val="007D540C"/>
    <w:rsid w:val="007E0B59"/>
    <w:rsid w:val="007E3FA9"/>
    <w:rsid w:val="007E4115"/>
    <w:rsid w:val="007E4F23"/>
    <w:rsid w:val="007E5458"/>
    <w:rsid w:val="007E604F"/>
    <w:rsid w:val="007E73C9"/>
    <w:rsid w:val="007E780F"/>
    <w:rsid w:val="007F09EF"/>
    <w:rsid w:val="007F0D4A"/>
    <w:rsid w:val="007F4979"/>
    <w:rsid w:val="007F5D8E"/>
    <w:rsid w:val="007F6D3E"/>
    <w:rsid w:val="00801948"/>
    <w:rsid w:val="00801C26"/>
    <w:rsid w:val="008048EF"/>
    <w:rsid w:val="00813456"/>
    <w:rsid w:val="00821526"/>
    <w:rsid w:val="00822241"/>
    <w:rsid w:val="00824260"/>
    <w:rsid w:val="00824D70"/>
    <w:rsid w:val="00827ABD"/>
    <w:rsid w:val="00827AE9"/>
    <w:rsid w:val="008319B5"/>
    <w:rsid w:val="00833C7E"/>
    <w:rsid w:val="008378E7"/>
    <w:rsid w:val="00843D00"/>
    <w:rsid w:val="00844C95"/>
    <w:rsid w:val="00844D89"/>
    <w:rsid w:val="00845D4B"/>
    <w:rsid w:val="008513D6"/>
    <w:rsid w:val="0085301A"/>
    <w:rsid w:val="00855161"/>
    <w:rsid w:val="00863129"/>
    <w:rsid w:val="00863444"/>
    <w:rsid w:val="00864E81"/>
    <w:rsid w:val="00865778"/>
    <w:rsid w:val="00865FBE"/>
    <w:rsid w:val="00873DD9"/>
    <w:rsid w:val="00877C8E"/>
    <w:rsid w:val="008808C1"/>
    <w:rsid w:val="008818A4"/>
    <w:rsid w:val="008911AD"/>
    <w:rsid w:val="00891FDF"/>
    <w:rsid w:val="00892706"/>
    <w:rsid w:val="00892794"/>
    <w:rsid w:val="00893138"/>
    <w:rsid w:val="00893B96"/>
    <w:rsid w:val="00894213"/>
    <w:rsid w:val="008A0069"/>
    <w:rsid w:val="008A1AB9"/>
    <w:rsid w:val="008A228B"/>
    <w:rsid w:val="008A327C"/>
    <w:rsid w:val="008A439E"/>
    <w:rsid w:val="008A43B4"/>
    <w:rsid w:val="008A6C34"/>
    <w:rsid w:val="008B04B7"/>
    <w:rsid w:val="008B318D"/>
    <w:rsid w:val="008B52B8"/>
    <w:rsid w:val="008B5511"/>
    <w:rsid w:val="008B6E0D"/>
    <w:rsid w:val="008B7609"/>
    <w:rsid w:val="008C03FB"/>
    <w:rsid w:val="008D4F1D"/>
    <w:rsid w:val="008D5DE5"/>
    <w:rsid w:val="008D6BC5"/>
    <w:rsid w:val="008D7BF5"/>
    <w:rsid w:val="008E4969"/>
    <w:rsid w:val="008E6959"/>
    <w:rsid w:val="008F650B"/>
    <w:rsid w:val="008F74D4"/>
    <w:rsid w:val="009000B7"/>
    <w:rsid w:val="00902117"/>
    <w:rsid w:val="00903EB9"/>
    <w:rsid w:val="00904A51"/>
    <w:rsid w:val="009114A6"/>
    <w:rsid w:val="00912603"/>
    <w:rsid w:val="00912EB7"/>
    <w:rsid w:val="00915541"/>
    <w:rsid w:val="00923301"/>
    <w:rsid w:val="00924D85"/>
    <w:rsid w:val="00927769"/>
    <w:rsid w:val="00930000"/>
    <w:rsid w:val="00930B13"/>
    <w:rsid w:val="00934902"/>
    <w:rsid w:val="00935738"/>
    <w:rsid w:val="0093737B"/>
    <w:rsid w:val="009377A8"/>
    <w:rsid w:val="00942F9E"/>
    <w:rsid w:val="00944720"/>
    <w:rsid w:val="00951736"/>
    <w:rsid w:val="00953EB7"/>
    <w:rsid w:val="0095442A"/>
    <w:rsid w:val="0095522B"/>
    <w:rsid w:val="0096024A"/>
    <w:rsid w:val="00962C11"/>
    <w:rsid w:val="00964E6C"/>
    <w:rsid w:val="00965458"/>
    <w:rsid w:val="00965A72"/>
    <w:rsid w:val="00967E10"/>
    <w:rsid w:val="00975B8B"/>
    <w:rsid w:val="0098225E"/>
    <w:rsid w:val="00985B3A"/>
    <w:rsid w:val="009875E2"/>
    <w:rsid w:val="00991DE6"/>
    <w:rsid w:val="00992BD4"/>
    <w:rsid w:val="009935B3"/>
    <w:rsid w:val="00994203"/>
    <w:rsid w:val="0099607E"/>
    <w:rsid w:val="009A0C42"/>
    <w:rsid w:val="009A4176"/>
    <w:rsid w:val="009B3982"/>
    <w:rsid w:val="009B6AF5"/>
    <w:rsid w:val="009C320A"/>
    <w:rsid w:val="009C573F"/>
    <w:rsid w:val="009C5D50"/>
    <w:rsid w:val="009D080D"/>
    <w:rsid w:val="009D22A4"/>
    <w:rsid w:val="009D3B82"/>
    <w:rsid w:val="009D429B"/>
    <w:rsid w:val="009D7008"/>
    <w:rsid w:val="009E2157"/>
    <w:rsid w:val="009E28E1"/>
    <w:rsid w:val="009E2A81"/>
    <w:rsid w:val="009E46FB"/>
    <w:rsid w:val="009E4E00"/>
    <w:rsid w:val="009F1000"/>
    <w:rsid w:val="009F1264"/>
    <w:rsid w:val="009F4BBB"/>
    <w:rsid w:val="009F4E79"/>
    <w:rsid w:val="009F631F"/>
    <w:rsid w:val="00A01D94"/>
    <w:rsid w:val="00A06417"/>
    <w:rsid w:val="00A06DB2"/>
    <w:rsid w:val="00A11E2E"/>
    <w:rsid w:val="00A15326"/>
    <w:rsid w:val="00A16D16"/>
    <w:rsid w:val="00A16D45"/>
    <w:rsid w:val="00A22D59"/>
    <w:rsid w:val="00A23C64"/>
    <w:rsid w:val="00A24B00"/>
    <w:rsid w:val="00A24FD7"/>
    <w:rsid w:val="00A27644"/>
    <w:rsid w:val="00A3265F"/>
    <w:rsid w:val="00A3353C"/>
    <w:rsid w:val="00A33E4B"/>
    <w:rsid w:val="00A36567"/>
    <w:rsid w:val="00A37026"/>
    <w:rsid w:val="00A37276"/>
    <w:rsid w:val="00A37662"/>
    <w:rsid w:val="00A4051C"/>
    <w:rsid w:val="00A426DE"/>
    <w:rsid w:val="00A435F8"/>
    <w:rsid w:val="00A55975"/>
    <w:rsid w:val="00A570E0"/>
    <w:rsid w:val="00A70B64"/>
    <w:rsid w:val="00A70B89"/>
    <w:rsid w:val="00A7278F"/>
    <w:rsid w:val="00A73E5D"/>
    <w:rsid w:val="00A81BCB"/>
    <w:rsid w:val="00A82EA2"/>
    <w:rsid w:val="00A856F3"/>
    <w:rsid w:val="00A86F34"/>
    <w:rsid w:val="00A90F33"/>
    <w:rsid w:val="00AA7189"/>
    <w:rsid w:val="00AB507C"/>
    <w:rsid w:val="00AC2711"/>
    <w:rsid w:val="00AC2AC8"/>
    <w:rsid w:val="00AC74C0"/>
    <w:rsid w:val="00AD273A"/>
    <w:rsid w:val="00AD6B78"/>
    <w:rsid w:val="00AD7183"/>
    <w:rsid w:val="00AD788F"/>
    <w:rsid w:val="00AE5B4B"/>
    <w:rsid w:val="00AE63F2"/>
    <w:rsid w:val="00AE6BB8"/>
    <w:rsid w:val="00AE711B"/>
    <w:rsid w:val="00AF0AF3"/>
    <w:rsid w:val="00AF1E65"/>
    <w:rsid w:val="00AF2B89"/>
    <w:rsid w:val="00AF4296"/>
    <w:rsid w:val="00AF56BD"/>
    <w:rsid w:val="00AF6BE7"/>
    <w:rsid w:val="00B06099"/>
    <w:rsid w:val="00B064D8"/>
    <w:rsid w:val="00B07847"/>
    <w:rsid w:val="00B07AD5"/>
    <w:rsid w:val="00B07C03"/>
    <w:rsid w:val="00B10459"/>
    <w:rsid w:val="00B1145B"/>
    <w:rsid w:val="00B11A37"/>
    <w:rsid w:val="00B16382"/>
    <w:rsid w:val="00B21B63"/>
    <w:rsid w:val="00B24F4D"/>
    <w:rsid w:val="00B328A6"/>
    <w:rsid w:val="00B341A8"/>
    <w:rsid w:val="00B3589F"/>
    <w:rsid w:val="00B37554"/>
    <w:rsid w:val="00B37E5A"/>
    <w:rsid w:val="00B44081"/>
    <w:rsid w:val="00B46B8C"/>
    <w:rsid w:val="00B52658"/>
    <w:rsid w:val="00B52875"/>
    <w:rsid w:val="00B56226"/>
    <w:rsid w:val="00B61623"/>
    <w:rsid w:val="00B67448"/>
    <w:rsid w:val="00B70D00"/>
    <w:rsid w:val="00B73B2F"/>
    <w:rsid w:val="00B752A4"/>
    <w:rsid w:val="00B77798"/>
    <w:rsid w:val="00B77E27"/>
    <w:rsid w:val="00B83FAB"/>
    <w:rsid w:val="00B86161"/>
    <w:rsid w:val="00B865AA"/>
    <w:rsid w:val="00B867F0"/>
    <w:rsid w:val="00B93D6E"/>
    <w:rsid w:val="00B94B01"/>
    <w:rsid w:val="00B95555"/>
    <w:rsid w:val="00B97205"/>
    <w:rsid w:val="00BA190F"/>
    <w:rsid w:val="00BA338C"/>
    <w:rsid w:val="00BA541B"/>
    <w:rsid w:val="00BA589C"/>
    <w:rsid w:val="00BA5B34"/>
    <w:rsid w:val="00BA7102"/>
    <w:rsid w:val="00BB056F"/>
    <w:rsid w:val="00BB2999"/>
    <w:rsid w:val="00BC2E0C"/>
    <w:rsid w:val="00BC34A4"/>
    <w:rsid w:val="00BD30F3"/>
    <w:rsid w:val="00BD40F7"/>
    <w:rsid w:val="00BD49E9"/>
    <w:rsid w:val="00BD5E72"/>
    <w:rsid w:val="00BE0D9D"/>
    <w:rsid w:val="00BE6000"/>
    <w:rsid w:val="00BE6EBC"/>
    <w:rsid w:val="00BF2279"/>
    <w:rsid w:val="00BF6375"/>
    <w:rsid w:val="00BF7047"/>
    <w:rsid w:val="00C00769"/>
    <w:rsid w:val="00C00AF8"/>
    <w:rsid w:val="00C00D0F"/>
    <w:rsid w:val="00C00E5D"/>
    <w:rsid w:val="00C0509C"/>
    <w:rsid w:val="00C106D5"/>
    <w:rsid w:val="00C13AEE"/>
    <w:rsid w:val="00C15475"/>
    <w:rsid w:val="00C26078"/>
    <w:rsid w:val="00C27575"/>
    <w:rsid w:val="00C303AD"/>
    <w:rsid w:val="00C32CF4"/>
    <w:rsid w:val="00C34AD0"/>
    <w:rsid w:val="00C35F4B"/>
    <w:rsid w:val="00C36708"/>
    <w:rsid w:val="00C37DE2"/>
    <w:rsid w:val="00C4048A"/>
    <w:rsid w:val="00C41444"/>
    <w:rsid w:val="00C421A3"/>
    <w:rsid w:val="00C437BE"/>
    <w:rsid w:val="00C4509A"/>
    <w:rsid w:val="00C4645A"/>
    <w:rsid w:val="00C509CA"/>
    <w:rsid w:val="00C512D5"/>
    <w:rsid w:val="00C51A71"/>
    <w:rsid w:val="00C52F0D"/>
    <w:rsid w:val="00C53BD1"/>
    <w:rsid w:val="00C53E4D"/>
    <w:rsid w:val="00C5578A"/>
    <w:rsid w:val="00C566E5"/>
    <w:rsid w:val="00C56B48"/>
    <w:rsid w:val="00C57C87"/>
    <w:rsid w:val="00C615ED"/>
    <w:rsid w:val="00C65DFA"/>
    <w:rsid w:val="00C66E71"/>
    <w:rsid w:val="00C70243"/>
    <w:rsid w:val="00C73252"/>
    <w:rsid w:val="00C748FA"/>
    <w:rsid w:val="00C767B5"/>
    <w:rsid w:val="00C776EE"/>
    <w:rsid w:val="00C77FF7"/>
    <w:rsid w:val="00C81AC7"/>
    <w:rsid w:val="00C827B1"/>
    <w:rsid w:val="00C838C7"/>
    <w:rsid w:val="00C85B53"/>
    <w:rsid w:val="00C86E52"/>
    <w:rsid w:val="00C876C8"/>
    <w:rsid w:val="00C92BBE"/>
    <w:rsid w:val="00C92DDB"/>
    <w:rsid w:val="00CA0CFC"/>
    <w:rsid w:val="00CA4371"/>
    <w:rsid w:val="00CA50CF"/>
    <w:rsid w:val="00CA727A"/>
    <w:rsid w:val="00CB01EC"/>
    <w:rsid w:val="00CB0A5E"/>
    <w:rsid w:val="00CB1F0F"/>
    <w:rsid w:val="00CB239F"/>
    <w:rsid w:val="00CB2D60"/>
    <w:rsid w:val="00CB46B4"/>
    <w:rsid w:val="00CB726C"/>
    <w:rsid w:val="00CC3E0A"/>
    <w:rsid w:val="00CC63DD"/>
    <w:rsid w:val="00CD49B8"/>
    <w:rsid w:val="00CD554D"/>
    <w:rsid w:val="00CD65B9"/>
    <w:rsid w:val="00CE0CDD"/>
    <w:rsid w:val="00CE62F4"/>
    <w:rsid w:val="00CF2CCF"/>
    <w:rsid w:val="00CF69F3"/>
    <w:rsid w:val="00D01662"/>
    <w:rsid w:val="00D111F2"/>
    <w:rsid w:val="00D13A1D"/>
    <w:rsid w:val="00D14402"/>
    <w:rsid w:val="00D15803"/>
    <w:rsid w:val="00D2016C"/>
    <w:rsid w:val="00D21D60"/>
    <w:rsid w:val="00D26E8B"/>
    <w:rsid w:val="00D27CBC"/>
    <w:rsid w:val="00D33156"/>
    <w:rsid w:val="00D33B83"/>
    <w:rsid w:val="00D37B61"/>
    <w:rsid w:val="00D37DCD"/>
    <w:rsid w:val="00D41133"/>
    <w:rsid w:val="00D411D3"/>
    <w:rsid w:val="00D44DC3"/>
    <w:rsid w:val="00D53DB8"/>
    <w:rsid w:val="00D544D5"/>
    <w:rsid w:val="00D55AA2"/>
    <w:rsid w:val="00D62383"/>
    <w:rsid w:val="00D63565"/>
    <w:rsid w:val="00D64BC9"/>
    <w:rsid w:val="00D65ACB"/>
    <w:rsid w:val="00D6748C"/>
    <w:rsid w:val="00D70ED4"/>
    <w:rsid w:val="00D72371"/>
    <w:rsid w:val="00D73F33"/>
    <w:rsid w:val="00D75C54"/>
    <w:rsid w:val="00D800E6"/>
    <w:rsid w:val="00D83CE1"/>
    <w:rsid w:val="00D84743"/>
    <w:rsid w:val="00D85927"/>
    <w:rsid w:val="00D916BE"/>
    <w:rsid w:val="00D945B5"/>
    <w:rsid w:val="00D9605C"/>
    <w:rsid w:val="00D96C62"/>
    <w:rsid w:val="00D97F9B"/>
    <w:rsid w:val="00DA0B48"/>
    <w:rsid w:val="00DA2014"/>
    <w:rsid w:val="00DA57E2"/>
    <w:rsid w:val="00DA7718"/>
    <w:rsid w:val="00DA7E54"/>
    <w:rsid w:val="00DB24DA"/>
    <w:rsid w:val="00DB3D8B"/>
    <w:rsid w:val="00DC11EC"/>
    <w:rsid w:val="00DC2A6F"/>
    <w:rsid w:val="00DC2E45"/>
    <w:rsid w:val="00DD02E6"/>
    <w:rsid w:val="00DD166E"/>
    <w:rsid w:val="00DD2F3F"/>
    <w:rsid w:val="00DD4788"/>
    <w:rsid w:val="00DD47D5"/>
    <w:rsid w:val="00DD495A"/>
    <w:rsid w:val="00DD602A"/>
    <w:rsid w:val="00DD6605"/>
    <w:rsid w:val="00DE2C29"/>
    <w:rsid w:val="00DF06AB"/>
    <w:rsid w:val="00DF1489"/>
    <w:rsid w:val="00DF1724"/>
    <w:rsid w:val="00DF20AA"/>
    <w:rsid w:val="00DF32C2"/>
    <w:rsid w:val="00DF3401"/>
    <w:rsid w:val="00DF3AEA"/>
    <w:rsid w:val="00DF5376"/>
    <w:rsid w:val="00DF60FC"/>
    <w:rsid w:val="00E01654"/>
    <w:rsid w:val="00E03421"/>
    <w:rsid w:val="00E05713"/>
    <w:rsid w:val="00E127F7"/>
    <w:rsid w:val="00E139F3"/>
    <w:rsid w:val="00E13BC8"/>
    <w:rsid w:val="00E14639"/>
    <w:rsid w:val="00E1556A"/>
    <w:rsid w:val="00E17018"/>
    <w:rsid w:val="00E17827"/>
    <w:rsid w:val="00E17B22"/>
    <w:rsid w:val="00E211DA"/>
    <w:rsid w:val="00E215E9"/>
    <w:rsid w:val="00E22CDE"/>
    <w:rsid w:val="00E22E3A"/>
    <w:rsid w:val="00E23994"/>
    <w:rsid w:val="00E23AA2"/>
    <w:rsid w:val="00E24EEE"/>
    <w:rsid w:val="00E330D3"/>
    <w:rsid w:val="00E367F3"/>
    <w:rsid w:val="00E3789F"/>
    <w:rsid w:val="00E45437"/>
    <w:rsid w:val="00E457E2"/>
    <w:rsid w:val="00E51FDC"/>
    <w:rsid w:val="00E539A9"/>
    <w:rsid w:val="00E54F66"/>
    <w:rsid w:val="00E6016B"/>
    <w:rsid w:val="00E60594"/>
    <w:rsid w:val="00E605F9"/>
    <w:rsid w:val="00E62431"/>
    <w:rsid w:val="00E6471F"/>
    <w:rsid w:val="00E67F1D"/>
    <w:rsid w:val="00E749D9"/>
    <w:rsid w:val="00E76374"/>
    <w:rsid w:val="00E84048"/>
    <w:rsid w:val="00E84E45"/>
    <w:rsid w:val="00E856E4"/>
    <w:rsid w:val="00E8695A"/>
    <w:rsid w:val="00E86BF4"/>
    <w:rsid w:val="00E92C98"/>
    <w:rsid w:val="00E92DD8"/>
    <w:rsid w:val="00E95131"/>
    <w:rsid w:val="00E95903"/>
    <w:rsid w:val="00E95CCF"/>
    <w:rsid w:val="00E97C3D"/>
    <w:rsid w:val="00EA535B"/>
    <w:rsid w:val="00EA5833"/>
    <w:rsid w:val="00EA5BBE"/>
    <w:rsid w:val="00EA7066"/>
    <w:rsid w:val="00EB0281"/>
    <w:rsid w:val="00EB26B4"/>
    <w:rsid w:val="00EB53BC"/>
    <w:rsid w:val="00EC1C74"/>
    <w:rsid w:val="00EC3C26"/>
    <w:rsid w:val="00EC5A61"/>
    <w:rsid w:val="00EC7F35"/>
    <w:rsid w:val="00ED7019"/>
    <w:rsid w:val="00ED7ED4"/>
    <w:rsid w:val="00EE7B09"/>
    <w:rsid w:val="00EF2EEB"/>
    <w:rsid w:val="00EF59AC"/>
    <w:rsid w:val="00EF78F7"/>
    <w:rsid w:val="00F015A3"/>
    <w:rsid w:val="00F01733"/>
    <w:rsid w:val="00F02BCD"/>
    <w:rsid w:val="00F04803"/>
    <w:rsid w:val="00F279BD"/>
    <w:rsid w:val="00F35367"/>
    <w:rsid w:val="00F4110F"/>
    <w:rsid w:val="00F441EA"/>
    <w:rsid w:val="00F4598C"/>
    <w:rsid w:val="00F46C88"/>
    <w:rsid w:val="00F47C3E"/>
    <w:rsid w:val="00F47EB4"/>
    <w:rsid w:val="00F56E24"/>
    <w:rsid w:val="00F57D08"/>
    <w:rsid w:val="00F600D4"/>
    <w:rsid w:val="00F613EB"/>
    <w:rsid w:val="00F66382"/>
    <w:rsid w:val="00F71634"/>
    <w:rsid w:val="00F727C1"/>
    <w:rsid w:val="00F72D11"/>
    <w:rsid w:val="00F72EF1"/>
    <w:rsid w:val="00F73A40"/>
    <w:rsid w:val="00F768BC"/>
    <w:rsid w:val="00F770C8"/>
    <w:rsid w:val="00F8205F"/>
    <w:rsid w:val="00F83B63"/>
    <w:rsid w:val="00F85093"/>
    <w:rsid w:val="00F85368"/>
    <w:rsid w:val="00F85A31"/>
    <w:rsid w:val="00F85DD0"/>
    <w:rsid w:val="00F875A1"/>
    <w:rsid w:val="00F9545D"/>
    <w:rsid w:val="00F97D29"/>
    <w:rsid w:val="00FA04A7"/>
    <w:rsid w:val="00FB05E0"/>
    <w:rsid w:val="00FB1B27"/>
    <w:rsid w:val="00FC009D"/>
    <w:rsid w:val="00FC3598"/>
    <w:rsid w:val="00FC573F"/>
    <w:rsid w:val="00FC6660"/>
    <w:rsid w:val="00FC6B83"/>
    <w:rsid w:val="00FD4555"/>
    <w:rsid w:val="00FD4F86"/>
    <w:rsid w:val="00FD6086"/>
    <w:rsid w:val="00FD61A1"/>
    <w:rsid w:val="00FE06EB"/>
    <w:rsid w:val="00FE2BAD"/>
    <w:rsid w:val="00FF27F9"/>
    <w:rsid w:val="00FF3AD1"/>
    <w:rsid w:val="00FF53A6"/>
    <w:rsid w:val="00FF6DF3"/>
    <w:rsid w:val="00FF7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92795"/>
  <w15:docId w15:val="{0A50DAF6-46F1-4A53-9A84-33BD43CD4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C46"/>
    <w:pPr>
      <w:ind w:firstLineChars="200" w:firstLine="420"/>
    </w:pPr>
  </w:style>
  <w:style w:type="character" w:styleId="a4">
    <w:name w:val="annotation reference"/>
    <w:basedOn w:val="a0"/>
    <w:uiPriority w:val="99"/>
    <w:semiHidden/>
    <w:unhideWhenUsed/>
    <w:rsid w:val="00B16382"/>
    <w:rPr>
      <w:sz w:val="21"/>
      <w:szCs w:val="21"/>
    </w:rPr>
  </w:style>
  <w:style w:type="paragraph" w:styleId="a5">
    <w:name w:val="annotation text"/>
    <w:basedOn w:val="a"/>
    <w:link w:val="a6"/>
    <w:uiPriority w:val="99"/>
    <w:semiHidden/>
    <w:unhideWhenUsed/>
    <w:rsid w:val="00B16382"/>
    <w:pPr>
      <w:jc w:val="left"/>
    </w:pPr>
  </w:style>
  <w:style w:type="character" w:customStyle="1" w:styleId="a6">
    <w:name w:val="批注文字 字符"/>
    <w:basedOn w:val="a0"/>
    <w:link w:val="a5"/>
    <w:uiPriority w:val="99"/>
    <w:semiHidden/>
    <w:rsid w:val="00B16382"/>
  </w:style>
  <w:style w:type="paragraph" w:styleId="a7">
    <w:name w:val="annotation subject"/>
    <w:basedOn w:val="a5"/>
    <w:next w:val="a5"/>
    <w:link w:val="a8"/>
    <w:uiPriority w:val="99"/>
    <w:semiHidden/>
    <w:unhideWhenUsed/>
    <w:rsid w:val="00B16382"/>
    <w:rPr>
      <w:b/>
      <w:bCs/>
    </w:rPr>
  </w:style>
  <w:style w:type="character" w:customStyle="1" w:styleId="a8">
    <w:name w:val="批注主题 字符"/>
    <w:basedOn w:val="a6"/>
    <w:link w:val="a7"/>
    <w:uiPriority w:val="99"/>
    <w:semiHidden/>
    <w:rsid w:val="00B16382"/>
    <w:rPr>
      <w:b/>
      <w:bCs/>
    </w:rPr>
  </w:style>
  <w:style w:type="paragraph" w:styleId="a9">
    <w:name w:val="Balloon Text"/>
    <w:basedOn w:val="a"/>
    <w:link w:val="aa"/>
    <w:uiPriority w:val="99"/>
    <w:semiHidden/>
    <w:unhideWhenUsed/>
    <w:rsid w:val="00B16382"/>
    <w:rPr>
      <w:sz w:val="18"/>
      <w:szCs w:val="18"/>
    </w:rPr>
  </w:style>
  <w:style w:type="character" w:customStyle="1" w:styleId="aa">
    <w:name w:val="批注框文本 字符"/>
    <w:basedOn w:val="a0"/>
    <w:link w:val="a9"/>
    <w:uiPriority w:val="99"/>
    <w:semiHidden/>
    <w:rsid w:val="00B16382"/>
    <w:rPr>
      <w:sz w:val="18"/>
      <w:szCs w:val="18"/>
    </w:rPr>
  </w:style>
  <w:style w:type="paragraph" w:styleId="ab">
    <w:name w:val="header"/>
    <w:basedOn w:val="a"/>
    <w:link w:val="ac"/>
    <w:uiPriority w:val="99"/>
    <w:unhideWhenUsed/>
    <w:rsid w:val="008E4969"/>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8E4969"/>
    <w:rPr>
      <w:sz w:val="18"/>
      <w:szCs w:val="18"/>
    </w:rPr>
  </w:style>
  <w:style w:type="paragraph" w:styleId="ad">
    <w:name w:val="footer"/>
    <w:basedOn w:val="a"/>
    <w:link w:val="ae"/>
    <w:uiPriority w:val="99"/>
    <w:unhideWhenUsed/>
    <w:rsid w:val="008E4969"/>
    <w:pPr>
      <w:tabs>
        <w:tab w:val="center" w:pos="4153"/>
        <w:tab w:val="right" w:pos="8306"/>
      </w:tabs>
      <w:snapToGrid w:val="0"/>
      <w:jc w:val="left"/>
    </w:pPr>
    <w:rPr>
      <w:sz w:val="18"/>
      <w:szCs w:val="18"/>
    </w:rPr>
  </w:style>
  <w:style w:type="character" w:customStyle="1" w:styleId="ae">
    <w:name w:val="页脚 字符"/>
    <w:basedOn w:val="a0"/>
    <w:link w:val="ad"/>
    <w:uiPriority w:val="99"/>
    <w:rsid w:val="008E4969"/>
    <w:rPr>
      <w:sz w:val="18"/>
      <w:szCs w:val="18"/>
    </w:rPr>
  </w:style>
  <w:style w:type="paragraph" w:styleId="af">
    <w:name w:val="Revision"/>
    <w:hidden/>
    <w:uiPriority w:val="99"/>
    <w:semiHidden/>
    <w:rsid w:val="00B67448"/>
  </w:style>
  <w:style w:type="paragraph" w:styleId="af0">
    <w:name w:val="Body Text Indent"/>
    <w:basedOn w:val="a"/>
    <w:link w:val="af1"/>
    <w:rsid w:val="00D73F33"/>
    <w:pPr>
      <w:spacing w:before="120" w:line="360" w:lineRule="exact"/>
      <w:ind w:firstLine="570"/>
    </w:pPr>
    <w:rPr>
      <w:rFonts w:ascii="仿宋_GB2312" w:eastAsia="仿宋_GB2312" w:hAnsi="Times New Roman" w:cs="Times New Roman"/>
      <w:color w:val="FF0000"/>
      <w:sz w:val="28"/>
      <w:szCs w:val="20"/>
    </w:rPr>
  </w:style>
  <w:style w:type="character" w:customStyle="1" w:styleId="af1">
    <w:name w:val="正文文本缩进 字符"/>
    <w:basedOn w:val="a0"/>
    <w:link w:val="af0"/>
    <w:rsid w:val="00D73F33"/>
    <w:rPr>
      <w:rFonts w:ascii="仿宋_GB2312" w:eastAsia="仿宋_GB2312" w:hAnsi="Times New Roman" w:cs="Times New Roman"/>
      <w:color w:val="FF0000"/>
      <w:sz w:val="28"/>
      <w:szCs w:val="20"/>
    </w:rPr>
  </w:style>
  <w:style w:type="paragraph" w:styleId="af2">
    <w:name w:val="footnote text"/>
    <w:basedOn w:val="a"/>
    <w:link w:val="af3"/>
    <w:uiPriority w:val="99"/>
    <w:qFormat/>
    <w:rsid w:val="00C37DE2"/>
    <w:pPr>
      <w:spacing w:after="60"/>
    </w:pPr>
    <w:rPr>
      <w:rFonts w:ascii="Courier" w:eastAsia="宋体" w:hAnsi="Courier" w:cs="Times New Roman"/>
      <w:kern w:val="0"/>
      <w:sz w:val="20"/>
      <w:szCs w:val="20"/>
      <w:lang w:eastAsia="en-US"/>
    </w:rPr>
  </w:style>
  <w:style w:type="character" w:customStyle="1" w:styleId="af3">
    <w:name w:val="脚注文本 字符"/>
    <w:basedOn w:val="a0"/>
    <w:link w:val="af2"/>
    <w:uiPriority w:val="99"/>
    <w:qFormat/>
    <w:rsid w:val="00C37DE2"/>
    <w:rPr>
      <w:rFonts w:ascii="Courier" w:eastAsia="宋体" w:hAnsi="Courier" w:cs="Times New Roman"/>
      <w:kern w:val="0"/>
      <w:sz w:val="20"/>
      <w:szCs w:val="20"/>
      <w:lang w:eastAsia="en-US"/>
    </w:rPr>
  </w:style>
  <w:style w:type="paragraph" w:customStyle="1" w:styleId="Body">
    <w:name w:val="Body"/>
    <w:qFormat/>
    <w:rsid w:val="00C37DE2"/>
    <w:pPr>
      <w:spacing w:after="60"/>
      <w:jc w:val="both"/>
    </w:pPr>
    <w:rPr>
      <w:rFonts w:ascii="Calibri" w:eastAsia="Calibri" w:hAnsi="Calibri" w:cs="Calibri"/>
      <w:color w:val="000000"/>
      <w:kern w:val="0"/>
      <w:sz w:val="20"/>
      <w:szCs w:val="20"/>
      <w:u w:color="000000"/>
      <w:lang w:val="en-GB" w:eastAsia="en-GB"/>
    </w:rPr>
  </w:style>
  <w:style w:type="paragraph" w:customStyle="1" w:styleId="BodyA">
    <w:name w:val="Body A"/>
    <w:qFormat/>
    <w:rsid w:val="00C37DE2"/>
    <w:pPr>
      <w:spacing w:after="60"/>
      <w:jc w:val="both"/>
    </w:pPr>
    <w:rPr>
      <w:rFonts w:ascii="Calibri" w:eastAsia="Calibri" w:hAnsi="Calibri" w:cs="Calibri"/>
      <w:color w:val="000000"/>
      <w:kern w:val="0"/>
      <w:sz w:val="20"/>
      <w:szCs w:val="20"/>
      <w:u w:color="000000"/>
      <w:lang w:val="en-GB" w:eastAsia="en-GB"/>
    </w:rPr>
  </w:style>
  <w:style w:type="character" w:styleId="af4">
    <w:name w:val="Hyperlink"/>
    <w:basedOn w:val="a0"/>
    <w:uiPriority w:val="99"/>
    <w:unhideWhenUsed/>
    <w:rsid w:val="008D6BC5"/>
    <w:rPr>
      <w:color w:val="0563C1" w:themeColor="hyperlink"/>
      <w:u w:val="single"/>
    </w:rPr>
  </w:style>
  <w:style w:type="character" w:styleId="af5">
    <w:name w:val="footnote reference"/>
    <w:basedOn w:val="a0"/>
    <w:uiPriority w:val="99"/>
    <w:semiHidden/>
    <w:unhideWhenUsed/>
    <w:rsid w:val="007D50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11515">
      <w:bodyDiv w:val="1"/>
      <w:marLeft w:val="0"/>
      <w:marRight w:val="0"/>
      <w:marTop w:val="0"/>
      <w:marBottom w:val="0"/>
      <w:divBdr>
        <w:top w:val="none" w:sz="0" w:space="0" w:color="auto"/>
        <w:left w:val="none" w:sz="0" w:space="0" w:color="auto"/>
        <w:bottom w:val="none" w:sz="0" w:space="0" w:color="auto"/>
        <w:right w:val="none" w:sz="0" w:space="0" w:color="auto"/>
      </w:divBdr>
    </w:div>
    <w:div w:id="382946846">
      <w:bodyDiv w:val="1"/>
      <w:marLeft w:val="0"/>
      <w:marRight w:val="0"/>
      <w:marTop w:val="0"/>
      <w:marBottom w:val="0"/>
      <w:divBdr>
        <w:top w:val="none" w:sz="0" w:space="0" w:color="auto"/>
        <w:left w:val="none" w:sz="0" w:space="0" w:color="auto"/>
        <w:bottom w:val="none" w:sz="0" w:space="0" w:color="auto"/>
        <w:right w:val="none" w:sz="0" w:space="0" w:color="auto"/>
      </w:divBdr>
    </w:div>
    <w:div w:id="1038898292">
      <w:bodyDiv w:val="1"/>
      <w:marLeft w:val="0"/>
      <w:marRight w:val="0"/>
      <w:marTop w:val="0"/>
      <w:marBottom w:val="0"/>
      <w:divBdr>
        <w:top w:val="none" w:sz="0" w:space="0" w:color="auto"/>
        <w:left w:val="none" w:sz="0" w:space="0" w:color="auto"/>
        <w:bottom w:val="none" w:sz="0" w:space="0" w:color="auto"/>
        <w:right w:val="none" w:sz="0" w:space="0" w:color="auto"/>
      </w:divBdr>
    </w:div>
    <w:div w:id="1844584674">
      <w:bodyDiv w:val="1"/>
      <w:marLeft w:val="0"/>
      <w:marRight w:val="0"/>
      <w:marTop w:val="0"/>
      <w:marBottom w:val="0"/>
      <w:divBdr>
        <w:top w:val="none" w:sz="0" w:space="0" w:color="auto"/>
        <w:left w:val="none" w:sz="0" w:space="0" w:color="auto"/>
        <w:bottom w:val="none" w:sz="0" w:space="0" w:color="auto"/>
        <w:right w:val="none" w:sz="0" w:space="0" w:color="auto"/>
      </w:divBdr>
    </w:div>
    <w:div w:id="199637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ublicpartnershipdata.azureedge.net/gef/GEFDocuments/43a26170-df7c-e811-8124-3863bb2e1360/Roadmap/FSPCEOEndorsementdocument_PIMS%205821%20IAS%20UNDP%20Prodoc%20sub%205Dec201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FDFA8-2D14-4186-B3BD-7BF38D216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1696</TotalTime>
  <Pages>5</Pages>
  <Words>327</Words>
  <Characters>1869</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佚名</cp:lastModifiedBy>
  <cp:revision>307</cp:revision>
  <cp:lastPrinted>2021-09-15T02:12:00Z</cp:lastPrinted>
  <dcterms:created xsi:type="dcterms:W3CDTF">2021-03-10T03:19:00Z</dcterms:created>
  <dcterms:modified xsi:type="dcterms:W3CDTF">2021-09-15T02:45:00Z</dcterms:modified>
</cp:coreProperties>
</file>