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A5405" w14:textId="53B5BC8F" w:rsidR="002B5B57" w:rsidRPr="003779B9" w:rsidRDefault="002B5B57" w:rsidP="002B5B57">
      <w:pPr>
        <w:jc w:val="center"/>
        <w:rPr>
          <w:rFonts w:ascii="华文中宋" w:eastAsia="华文中宋" w:hAnsi="华文中宋"/>
          <w:spacing w:val="-10"/>
          <w:sz w:val="32"/>
          <w:szCs w:val="32"/>
        </w:rPr>
      </w:pPr>
      <w:r w:rsidRPr="003779B9">
        <w:rPr>
          <w:rFonts w:ascii="华文中宋" w:eastAsia="华文中宋" w:hAnsi="华文中宋" w:hint="eastAsia"/>
          <w:spacing w:val="-10"/>
          <w:sz w:val="32"/>
          <w:szCs w:val="32"/>
        </w:rPr>
        <w:t>全球环境基金中国PFOS优先行业削减与淘汰项目</w:t>
      </w:r>
      <w:r w:rsidR="00C244EA">
        <w:rPr>
          <w:rFonts w:ascii="华文中宋" w:eastAsia="华文中宋" w:hAnsi="华文中宋" w:hint="eastAsia"/>
          <w:spacing w:val="-10"/>
          <w:sz w:val="32"/>
          <w:szCs w:val="32"/>
        </w:rPr>
        <w:t>之</w:t>
      </w:r>
    </w:p>
    <w:p w14:paraId="679612DD" w14:textId="7CD68450" w:rsidR="002B5B57" w:rsidRPr="003779B9" w:rsidRDefault="005132C3" w:rsidP="00885290">
      <w:pPr>
        <w:jc w:val="center"/>
        <w:rPr>
          <w:rFonts w:ascii="华文中宋" w:eastAsia="华文中宋" w:hAnsi="华文中宋"/>
          <w:spacing w:val="-10"/>
          <w:sz w:val="32"/>
          <w:szCs w:val="32"/>
        </w:rPr>
      </w:pPr>
      <w:r w:rsidRPr="003779B9">
        <w:rPr>
          <w:rFonts w:ascii="华文中宋" w:eastAsia="华文中宋" w:hAnsi="华文中宋" w:hint="eastAsia"/>
          <w:spacing w:val="-10"/>
          <w:sz w:val="32"/>
          <w:szCs w:val="32"/>
        </w:rPr>
        <w:t>现有</w:t>
      </w:r>
      <w:r w:rsidR="00A25A32">
        <w:rPr>
          <w:rFonts w:ascii="华文中宋" w:eastAsia="华文中宋" w:hAnsi="华文中宋" w:hint="eastAsia"/>
          <w:spacing w:val="-10"/>
          <w:sz w:val="32"/>
          <w:szCs w:val="32"/>
        </w:rPr>
        <w:t>灭火泡沫相关</w:t>
      </w:r>
      <w:r w:rsidRPr="003779B9">
        <w:rPr>
          <w:rFonts w:ascii="华文中宋" w:eastAsia="华文中宋" w:hAnsi="华文中宋" w:hint="eastAsia"/>
          <w:spacing w:val="-10"/>
          <w:sz w:val="32"/>
          <w:szCs w:val="32"/>
        </w:rPr>
        <w:t>法规标准与</w:t>
      </w:r>
      <w:r w:rsidR="004728E4" w:rsidRPr="003779B9">
        <w:rPr>
          <w:rFonts w:ascii="华文中宋" w:eastAsia="华文中宋" w:hAnsi="华文中宋" w:hint="eastAsia"/>
          <w:spacing w:val="-10"/>
          <w:sz w:val="32"/>
          <w:szCs w:val="32"/>
        </w:rPr>
        <w:t>《</w:t>
      </w:r>
      <w:r w:rsidR="007A6165" w:rsidRPr="003779B9">
        <w:rPr>
          <w:rFonts w:ascii="华文中宋" w:eastAsia="华文中宋" w:hAnsi="华文中宋" w:hint="eastAsia"/>
          <w:spacing w:val="-10"/>
          <w:sz w:val="32"/>
          <w:szCs w:val="32"/>
        </w:rPr>
        <w:t>斯德哥尔摩公约</w:t>
      </w:r>
      <w:r w:rsidR="004728E4" w:rsidRPr="003779B9">
        <w:rPr>
          <w:rFonts w:ascii="华文中宋" w:eastAsia="华文中宋" w:hAnsi="华文中宋" w:hint="eastAsia"/>
          <w:spacing w:val="-10"/>
          <w:sz w:val="32"/>
          <w:szCs w:val="32"/>
        </w:rPr>
        <w:t>》</w:t>
      </w:r>
      <w:r w:rsidR="00885290" w:rsidRPr="003779B9">
        <w:rPr>
          <w:rFonts w:ascii="华文中宋" w:eastAsia="华文中宋" w:hAnsi="华文中宋" w:hint="eastAsia"/>
          <w:spacing w:val="-10"/>
          <w:sz w:val="32"/>
          <w:szCs w:val="32"/>
        </w:rPr>
        <w:t>2019年</w:t>
      </w:r>
      <w:r w:rsidRPr="003779B9">
        <w:rPr>
          <w:rFonts w:ascii="华文中宋" w:eastAsia="华文中宋" w:hAnsi="华文中宋" w:hint="eastAsia"/>
          <w:spacing w:val="-10"/>
          <w:sz w:val="32"/>
          <w:szCs w:val="32"/>
        </w:rPr>
        <w:t>修正案适应性调查研究</w:t>
      </w:r>
      <w:r w:rsidR="00C244EA">
        <w:rPr>
          <w:rFonts w:ascii="华文中宋" w:eastAsia="华文中宋" w:hAnsi="华文中宋" w:hint="eastAsia"/>
          <w:spacing w:val="-10"/>
          <w:sz w:val="32"/>
          <w:szCs w:val="32"/>
        </w:rPr>
        <w:t>咨询服务</w:t>
      </w:r>
      <w:r w:rsidRPr="003779B9">
        <w:rPr>
          <w:rFonts w:ascii="华文中宋" w:eastAsia="华文中宋" w:hAnsi="华文中宋" w:hint="eastAsia"/>
          <w:spacing w:val="-10"/>
          <w:sz w:val="32"/>
          <w:szCs w:val="32"/>
        </w:rPr>
        <w:t>工作大纲</w:t>
      </w:r>
    </w:p>
    <w:p w14:paraId="035E9A54" w14:textId="77777777" w:rsidR="002B5B57" w:rsidRDefault="002B5B57" w:rsidP="002B5B57"/>
    <w:p w14:paraId="5F534D86" w14:textId="77777777" w:rsidR="002B5B57" w:rsidRPr="003779B9" w:rsidRDefault="002B5B57" w:rsidP="003779B9">
      <w:pPr>
        <w:pStyle w:val="1"/>
        <w:spacing w:before="0" w:after="0" w:line="240" w:lineRule="auto"/>
        <w:rPr>
          <w:sz w:val="32"/>
          <w:szCs w:val="32"/>
        </w:rPr>
      </w:pPr>
      <w:r w:rsidRPr="003779B9">
        <w:rPr>
          <w:rFonts w:hint="eastAsia"/>
          <w:sz w:val="32"/>
          <w:szCs w:val="32"/>
        </w:rPr>
        <w:t>一、背景</w:t>
      </w:r>
    </w:p>
    <w:p w14:paraId="19D1F2B0" w14:textId="192ACE93" w:rsidR="00E20A44" w:rsidRPr="003779B9" w:rsidRDefault="002012AF" w:rsidP="002012A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779B9">
        <w:rPr>
          <w:rFonts w:ascii="仿宋" w:eastAsia="仿宋" w:hAnsi="仿宋" w:hint="eastAsia"/>
          <w:sz w:val="30"/>
          <w:szCs w:val="30"/>
        </w:rPr>
        <w:t>2009年5月，《关于持久性有机污染物（POPs）的斯德哥尔</w:t>
      </w:r>
      <w:bookmarkStart w:id="0" w:name="_GoBack"/>
      <w:bookmarkEnd w:id="0"/>
      <w:r w:rsidRPr="003779B9">
        <w:rPr>
          <w:rFonts w:ascii="仿宋" w:eastAsia="仿宋" w:hAnsi="仿宋" w:hint="eastAsia"/>
          <w:sz w:val="30"/>
          <w:szCs w:val="30"/>
        </w:rPr>
        <w:t>摩公约》(以下简称“《公约》”)缔约方大会第四次会议通过修正案</w:t>
      </w:r>
      <w:r w:rsidR="00BA477B" w:rsidRPr="003779B9">
        <w:rPr>
          <w:rFonts w:ascii="仿宋" w:eastAsia="仿宋" w:hAnsi="仿宋" w:hint="eastAsia"/>
          <w:sz w:val="30"/>
          <w:szCs w:val="30"/>
        </w:rPr>
        <w:t>（以下简称“2009年修正案”）</w:t>
      </w:r>
      <w:r w:rsidRPr="003779B9">
        <w:rPr>
          <w:rFonts w:ascii="仿宋" w:eastAsia="仿宋" w:hAnsi="仿宋" w:hint="eastAsia"/>
          <w:sz w:val="30"/>
          <w:szCs w:val="30"/>
        </w:rPr>
        <w:t>，将包括全氟辛基磺酸及其盐类和全氟辛基磺酰氟（PFOS/PFOSF）在内的9种新POPs增列入公约受控清单。PFOS、PFOSF被列入附件B。</w:t>
      </w:r>
      <w:r w:rsidR="002B5B57" w:rsidRPr="003779B9">
        <w:rPr>
          <w:rFonts w:ascii="仿宋" w:eastAsia="仿宋" w:hAnsi="仿宋" w:hint="eastAsia"/>
          <w:sz w:val="30"/>
          <w:szCs w:val="30"/>
        </w:rPr>
        <w:t>2013年8月30日，全国人大常委会审议批准了</w:t>
      </w:r>
      <w:r w:rsidRPr="003779B9">
        <w:rPr>
          <w:rFonts w:ascii="仿宋" w:eastAsia="仿宋" w:hAnsi="仿宋" w:hint="eastAsia"/>
          <w:sz w:val="30"/>
          <w:szCs w:val="30"/>
        </w:rPr>
        <w:t>该</w:t>
      </w:r>
      <w:r w:rsidR="002B5B57" w:rsidRPr="003779B9">
        <w:rPr>
          <w:rFonts w:ascii="仿宋" w:eastAsia="仿宋" w:hAnsi="仿宋" w:hint="eastAsia"/>
          <w:sz w:val="30"/>
          <w:szCs w:val="30"/>
        </w:rPr>
        <w:t>修正案；2014年3月26</w:t>
      </w:r>
      <w:r w:rsidR="00D37B3C" w:rsidRPr="003779B9">
        <w:rPr>
          <w:rFonts w:ascii="仿宋" w:eastAsia="仿宋" w:hAnsi="仿宋" w:hint="eastAsia"/>
          <w:sz w:val="30"/>
          <w:szCs w:val="30"/>
        </w:rPr>
        <w:t>日正式对我国生效，包括6种“特定豁免用途”和7种“可接受用途”</w:t>
      </w:r>
      <w:r w:rsidR="0027247B" w:rsidRPr="003779B9">
        <w:rPr>
          <w:rFonts w:ascii="仿宋" w:eastAsia="仿宋" w:hAnsi="仿宋" w:hint="eastAsia"/>
          <w:sz w:val="30"/>
          <w:szCs w:val="30"/>
        </w:rPr>
        <w:t>，其中消防行业灭火泡沫属于可接受用途</w:t>
      </w:r>
      <w:r w:rsidR="00D37B3C" w:rsidRPr="003779B9">
        <w:rPr>
          <w:rFonts w:ascii="仿宋" w:eastAsia="仿宋" w:hAnsi="仿宋" w:hint="eastAsia"/>
          <w:sz w:val="30"/>
          <w:szCs w:val="30"/>
        </w:rPr>
        <w:t>。</w:t>
      </w:r>
      <w:r w:rsidR="002B5B57" w:rsidRPr="003779B9">
        <w:rPr>
          <w:rFonts w:ascii="仿宋" w:eastAsia="仿宋" w:hAnsi="仿宋" w:hint="eastAsia"/>
          <w:sz w:val="30"/>
          <w:szCs w:val="30"/>
        </w:rPr>
        <w:t>为落实修正案要求，推动我国</w:t>
      </w:r>
      <w:r w:rsidR="00562DD8" w:rsidRPr="003779B9">
        <w:rPr>
          <w:rFonts w:ascii="仿宋" w:eastAsia="仿宋" w:hAnsi="仿宋" w:hint="eastAsia"/>
          <w:sz w:val="30"/>
          <w:szCs w:val="30"/>
        </w:rPr>
        <w:t>PFOS/PFOSF</w:t>
      </w:r>
      <w:r w:rsidR="002B5B57" w:rsidRPr="003779B9">
        <w:rPr>
          <w:rFonts w:ascii="仿宋" w:eastAsia="仿宋" w:hAnsi="仿宋" w:hint="eastAsia"/>
          <w:sz w:val="30"/>
          <w:szCs w:val="30"/>
        </w:rPr>
        <w:t>的淘汰与替代工作，</w:t>
      </w:r>
      <w:r w:rsidR="00A925C7" w:rsidRPr="003779B9">
        <w:rPr>
          <w:rFonts w:ascii="仿宋" w:eastAsia="仿宋" w:hAnsi="仿宋" w:hint="eastAsia"/>
          <w:sz w:val="30"/>
          <w:szCs w:val="30"/>
        </w:rPr>
        <w:t>生态环境部对外合作与交流中心</w:t>
      </w:r>
      <w:r w:rsidR="002B5B57" w:rsidRPr="003779B9">
        <w:rPr>
          <w:rFonts w:ascii="仿宋" w:eastAsia="仿宋" w:hAnsi="仿宋" w:hint="eastAsia"/>
          <w:sz w:val="30"/>
          <w:szCs w:val="30"/>
        </w:rPr>
        <w:t>与世界银行合作开发了“中国PFOS优先行业削减与淘汰项目”（以下简称“PFOS项目”），旨在帮助中国履行POPs公约中有关PFOS的相关义务，</w:t>
      </w:r>
      <w:r w:rsidR="00657405" w:rsidRPr="003779B9">
        <w:rPr>
          <w:rFonts w:ascii="仿宋" w:eastAsia="仿宋" w:hAnsi="仿宋" w:hint="eastAsia"/>
          <w:sz w:val="30"/>
          <w:szCs w:val="30"/>
        </w:rPr>
        <w:t>开展PFOS生产和应用</w:t>
      </w:r>
      <w:r w:rsidR="002B5B57" w:rsidRPr="003779B9">
        <w:rPr>
          <w:rFonts w:ascii="仿宋" w:eastAsia="仿宋" w:hAnsi="仿宋" w:hint="eastAsia"/>
          <w:sz w:val="30"/>
          <w:szCs w:val="30"/>
        </w:rPr>
        <w:t>优先行业的淘汰和替代</w:t>
      </w:r>
      <w:r w:rsidR="00657405" w:rsidRPr="003779B9">
        <w:rPr>
          <w:rFonts w:ascii="仿宋" w:eastAsia="仿宋" w:hAnsi="仿宋" w:hint="eastAsia"/>
          <w:sz w:val="30"/>
          <w:szCs w:val="30"/>
        </w:rPr>
        <w:t>工作</w:t>
      </w:r>
      <w:r w:rsidR="0027247B" w:rsidRPr="003779B9">
        <w:rPr>
          <w:rFonts w:ascii="仿宋" w:eastAsia="仿宋" w:hAnsi="仿宋" w:hint="eastAsia"/>
          <w:sz w:val="30"/>
          <w:szCs w:val="30"/>
        </w:rPr>
        <w:t>。</w:t>
      </w:r>
    </w:p>
    <w:p w14:paraId="0E062B85" w14:textId="070AD634" w:rsidR="00BA477B" w:rsidRPr="00C244EA" w:rsidRDefault="00BA477B" w:rsidP="002012A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 w:rsidRPr="003779B9">
        <w:rPr>
          <w:rFonts w:ascii="仿宋" w:eastAsia="仿宋" w:hAnsi="仿宋" w:hint="eastAsia"/>
          <w:sz w:val="30"/>
          <w:szCs w:val="30"/>
        </w:rPr>
        <w:t>2019年5月，《公约》第九次缔约方大会第二次就PFOS/PFOSF进行审议，并通过了“关于全氟辛基磺酸及其盐类和全氟辛基磺酰氟（PFOS/</w:t>
      </w:r>
      <w:r w:rsidR="004728E4" w:rsidRPr="003779B9">
        <w:rPr>
          <w:rFonts w:ascii="仿宋" w:eastAsia="仿宋" w:hAnsi="仿宋" w:hint="eastAsia"/>
          <w:sz w:val="30"/>
          <w:szCs w:val="30"/>
        </w:rPr>
        <w:t>PFOS</w:t>
      </w:r>
      <w:r w:rsidRPr="003779B9">
        <w:rPr>
          <w:rFonts w:ascii="仿宋" w:eastAsia="仿宋" w:hAnsi="仿宋" w:hint="eastAsia"/>
          <w:sz w:val="30"/>
          <w:szCs w:val="30"/>
        </w:rPr>
        <w:t>F）的附件B修正案”的决定（以下简称“2019年修正案”）。相较于</w:t>
      </w:r>
      <w:r w:rsidR="0027247B" w:rsidRPr="003779B9">
        <w:rPr>
          <w:rFonts w:ascii="仿宋" w:eastAsia="仿宋" w:hAnsi="仿宋" w:hint="eastAsia"/>
          <w:sz w:val="30"/>
          <w:szCs w:val="30"/>
        </w:rPr>
        <w:t>2009年修正案，2019年修正案</w:t>
      </w:r>
      <w:r w:rsidR="00E13D91" w:rsidRPr="003779B9">
        <w:rPr>
          <w:rFonts w:ascii="仿宋" w:eastAsia="仿宋" w:hAnsi="仿宋" w:hint="eastAsia"/>
          <w:sz w:val="30"/>
          <w:szCs w:val="30"/>
        </w:rPr>
        <w:t>中灭</w:t>
      </w:r>
      <w:r w:rsidR="008B2EAA" w:rsidRPr="003779B9">
        <w:rPr>
          <w:rFonts w:ascii="仿宋" w:eastAsia="仿宋" w:hAnsi="仿宋" w:hint="eastAsia"/>
          <w:sz w:val="30"/>
          <w:szCs w:val="30"/>
        </w:rPr>
        <w:t>火泡沫由可接受用途变更为特定豁免用途，并对其使用做出如下限定：</w:t>
      </w:r>
      <w:r w:rsidR="00E13D91" w:rsidRPr="00C244EA">
        <w:rPr>
          <w:rFonts w:ascii="仿宋" w:eastAsia="仿宋" w:hAnsi="仿宋" w:hint="eastAsia"/>
          <w:sz w:val="30"/>
          <w:szCs w:val="30"/>
          <w:u w:val="single"/>
        </w:rPr>
        <w:lastRenderedPageBreak/>
        <w:t>灭火泡沫的特定豁免用途的使用仅限于“已安装系统（包括移动和固定系统）中的用于抑制液体燃料蒸汽和用于扑灭液体燃料火灾（B 类火灾）”，其使用条件包括：a) 除进行环境无害化处置外，确保不进出口含有PFOS/F的灭火泡沫；b) 不将含有PFOS/F的灭火泡沫用于培训；c) 除非所有释放得到控制不将含有PFOS/F的灭火泡沫用于测试；d) 到2022 年底时，如有能力，只允许在所有释放都能得到控制的场地使用含有或可能含有PFOS/F的灭火泡沫；e) 坚决作出努力，尽快采用环境无害化的方式管理含有PFOS/F的灭火泡沫库存和废物。”</w:t>
      </w:r>
    </w:p>
    <w:p w14:paraId="778E8A49" w14:textId="528B0A4B" w:rsidR="00887CD4" w:rsidRDefault="00887CD4" w:rsidP="00887CD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87CD4">
        <w:rPr>
          <w:rFonts w:ascii="仿宋" w:eastAsia="仿宋" w:hAnsi="仿宋" w:hint="eastAsia"/>
          <w:sz w:val="30"/>
          <w:szCs w:val="30"/>
        </w:rPr>
        <w:t>泡沫灭火剂按其组成成分可分为水成膜泡沫（AFFF）、氟蛋白泡沫（FP）、蛋白泡沫（P</w:t>
      </w:r>
      <w:r w:rsidR="00C33AAF">
        <w:rPr>
          <w:rFonts w:ascii="仿宋" w:eastAsia="仿宋" w:hAnsi="仿宋" w:hint="eastAsia"/>
          <w:sz w:val="30"/>
          <w:szCs w:val="30"/>
        </w:rPr>
        <w:t>）等</w:t>
      </w:r>
      <w:r w:rsidR="00A8240E">
        <w:rPr>
          <w:rFonts w:ascii="仿宋" w:eastAsia="仿宋" w:hAnsi="仿宋" w:hint="eastAsia"/>
          <w:sz w:val="30"/>
          <w:szCs w:val="30"/>
        </w:rPr>
        <w:t>多</w:t>
      </w:r>
      <w:r w:rsidR="00C33AAF">
        <w:rPr>
          <w:rFonts w:ascii="仿宋" w:eastAsia="仿宋" w:hAnsi="仿宋" w:hint="eastAsia"/>
          <w:sz w:val="30"/>
          <w:szCs w:val="30"/>
        </w:rPr>
        <w:t>种。</w:t>
      </w:r>
      <w:r w:rsidRPr="00887CD4">
        <w:rPr>
          <w:rFonts w:ascii="仿宋" w:eastAsia="仿宋" w:hAnsi="仿宋" w:hint="eastAsia"/>
          <w:sz w:val="30"/>
          <w:szCs w:val="30"/>
        </w:rPr>
        <w:t>AFFF因具有优良的B类火灾灭火效能而得到广泛应用</w:t>
      </w:r>
      <w:r w:rsidR="00A8240E">
        <w:rPr>
          <w:rFonts w:ascii="仿宋" w:eastAsia="仿宋" w:hAnsi="仿宋" w:hint="eastAsia"/>
          <w:sz w:val="30"/>
          <w:szCs w:val="30"/>
        </w:rPr>
        <w:t>，</w:t>
      </w:r>
      <w:r w:rsidR="00C33AAF">
        <w:rPr>
          <w:rFonts w:ascii="仿宋" w:eastAsia="仿宋" w:hAnsi="仿宋" w:hint="eastAsia"/>
          <w:sz w:val="30"/>
          <w:szCs w:val="30"/>
        </w:rPr>
        <w:t>其</w:t>
      </w:r>
      <w:r w:rsidR="00A8240E">
        <w:rPr>
          <w:rFonts w:ascii="仿宋" w:eastAsia="仿宋" w:hAnsi="仿宋" w:hint="eastAsia"/>
          <w:sz w:val="30"/>
          <w:szCs w:val="30"/>
        </w:rPr>
        <w:t>重要</w:t>
      </w:r>
      <w:r w:rsidR="003A4722">
        <w:rPr>
          <w:rFonts w:ascii="仿宋" w:eastAsia="仿宋" w:hAnsi="仿宋" w:hint="eastAsia"/>
          <w:sz w:val="30"/>
          <w:szCs w:val="30"/>
        </w:rPr>
        <w:t>组分为氟碳表面活性剂，</w:t>
      </w:r>
      <w:r w:rsidR="00A8240E">
        <w:rPr>
          <w:rFonts w:ascii="仿宋" w:eastAsia="仿宋" w:hAnsi="仿宋" w:hint="eastAsia"/>
          <w:sz w:val="30"/>
          <w:szCs w:val="30"/>
        </w:rPr>
        <w:t>在其生产过程中</w:t>
      </w:r>
      <w:r w:rsidR="00051AB7">
        <w:rPr>
          <w:rFonts w:ascii="仿宋" w:eastAsia="仿宋" w:hAnsi="仿宋" w:hint="eastAsia"/>
          <w:sz w:val="30"/>
          <w:szCs w:val="30"/>
        </w:rPr>
        <w:t>会</w:t>
      </w:r>
      <w:r w:rsidR="00A8240E">
        <w:rPr>
          <w:rFonts w:ascii="仿宋" w:eastAsia="仿宋" w:hAnsi="仿宋" w:hint="eastAsia"/>
          <w:sz w:val="30"/>
          <w:szCs w:val="30"/>
        </w:rPr>
        <w:t>使用</w:t>
      </w:r>
      <w:r w:rsidR="00F06F26" w:rsidRPr="00F06F26">
        <w:rPr>
          <w:rFonts w:ascii="仿宋" w:eastAsia="仿宋" w:hAnsi="仿宋" w:hint="eastAsia"/>
          <w:sz w:val="30"/>
          <w:szCs w:val="30"/>
        </w:rPr>
        <w:t>PFOS</w:t>
      </w:r>
      <w:r w:rsidR="00F06F26">
        <w:rPr>
          <w:rFonts w:ascii="仿宋" w:eastAsia="仿宋" w:hAnsi="仿宋" w:hint="eastAsia"/>
          <w:sz w:val="30"/>
          <w:szCs w:val="30"/>
        </w:rPr>
        <w:t>类物质</w:t>
      </w:r>
      <w:r w:rsidR="00A8240E">
        <w:rPr>
          <w:rFonts w:ascii="仿宋" w:eastAsia="仿宋" w:hAnsi="仿宋" w:hint="eastAsia"/>
          <w:sz w:val="30"/>
          <w:szCs w:val="30"/>
        </w:rPr>
        <w:t>。本工作大纲中“灭火泡沫”主要指代水成膜泡沫（AFFF）。</w:t>
      </w:r>
    </w:p>
    <w:p w14:paraId="273F412A" w14:textId="02EDCAED" w:rsidR="00DE56C1" w:rsidRPr="003779B9" w:rsidRDefault="00DE56C1" w:rsidP="00887CD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779B9">
        <w:rPr>
          <w:rFonts w:ascii="仿宋" w:eastAsia="仿宋" w:hAnsi="仿宋" w:hint="eastAsia"/>
          <w:sz w:val="30"/>
          <w:szCs w:val="30"/>
        </w:rPr>
        <w:t>消防产品事关社会公共安全与国家经济建设安全，为妥善解决中国消防PFOS类物质管控与淘汰问题，PFOS项目将审慎推动中国PFOS类物质的削减与替代工作；项目周期内将严格管控PFOS类</w:t>
      </w:r>
      <w:r w:rsidR="00A25A32">
        <w:rPr>
          <w:rFonts w:ascii="仿宋" w:eastAsia="仿宋" w:hAnsi="仿宋" w:hint="eastAsia"/>
          <w:sz w:val="30"/>
          <w:szCs w:val="30"/>
        </w:rPr>
        <w:t>消防产品</w:t>
      </w:r>
      <w:r w:rsidRPr="003779B9">
        <w:rPr>
          <w:rFonts w:ascii="仿宋" w:eastAsia="仿宋" w:hAnsi="仿宋" w:hint="eastAsia"/>
          <w:sz w:val="30"/>
          <w:szCs w:val="30"/>
        </w:rPr>
        <w:t>的使用，积极引入替代品/替代技术以期适当削减PFOS类</w:t>
      </w:r>
      <w:r w:rsidR="00A25A32">
        <w:rPr>
          <w:rFonts w:ascii="仿宋" w:eastAsia="仿宋" w:hAnsi="仿宋" w:hint="eastAsia"/>
          <w:sz w:val="30"/>
          <w:szCs w:val="30"/>
        </w:rPr>
        <w:t>消防产品</w:t>
      </w:r>
      <w:r w:rsidRPr="003779B9">
        <w:rPr>
          <w:rFonts w:ascii="仿宋" w:eastAsia="仿宋" w:hAnsi="仿宋" w:hint="eastAsia"/>
          <w:sz w:val="30"/>
          <w:szCs w:val="30"/>
        </w:rPr>
        <w:t>的使用量，并积极研发、测试、评估、推动PFOS类物质以可持续</w:t>
      </w:r>
      <w:r w:rsidR="00A25A32">
        <w:rPr>
          <w:rFonts w:ascii="仿宋" w:eastAsia="仿宋" w:hAnsi="仿宋" w:hint="eastAsia"/>
          <w:sz w:val="30"/>
          <w:szCs w:val="30"/>
        </w:rPr>
        <w:t>方式</w:t>
      </w:r>
      <w:r w:rsidRPr="003779B9">
        <w:rPr>
          <w:rFonts w:ascii="仿宋" w:eastAsia="仿宋" w:hAnsi="仿宋" w:hint="eastAsia"/>
          <w:sz w:val="30"/>
          <w:szCs w:val="30"/>
        </w:rPr>
        <w:t>削减与最终淘汰。</w:t>
      </w:r>
    </w:p>
    <w:p w14:paraId="4E305769" w14:textId="0F5A1D42" w:rsidR="00D6315E" w:rsidRPr="003779B9" w:rsidRDefault="004E147F" w:rsidP="00D6315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bookmarkStart w:id="1" w:name="OLE_LINK1"/>
      <w:bookmarkStart w:id="2" w:name="OLE_LINK2"/>
      <w:r>
        <w:rPr>
          <w:rFonts w:ascii="仿宋" w:eastAsia="仿宋" w:hAnsi="仿宋" w:hint="eastAsia"/>
          <w:sz w:val="30"/>
          <w:szCs w:val="30"/>
        </w:rPr>
        <w:t>目前</w:t>
      </w:r>
      <w:r w:rsidR="00A25A32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2019</w:t>
      </w:r>
      <w:r w:rsidR="00A25A32">
        <w:rPr>
          <w:rFonts w:ascii="仿宋" w:eastAsia="仿宋" w:hAnsi="仿宋" w:hint="eastAsia"/>
          <w:sz w:val="30"/>
          <w:szCs w:val="30"/>
        </w:rPr>
        <w:t>年修正案尚</w:t>
      </w:r>
      <w:r w:rsidR="000720E8">
        <w:rPr>
          <w:rFonts w:ascii="仿宋" w:eastAsia="仿宋" w:hAnsi="仿宋" w:hint="eastAsia"/>
          <w:sz w:val="30"/>
          <w:szCs w:val="30"/>
        </w:rPr>
        <w:t>未对我国生效。为</w:t>
      </w:r>
      <w:r w:rsidR="00A25A32">
        <w:rPr>
          <w:rFonts w:ascii="仿宋" w:eastAsia="仿宋" w:hAnsi="仿宋" w:hint="eastAsia"/>
          <w:sz w:val="30"/>
          <w:szCs w:val="30"/>
        </w:rPr>
        <w:t>分析</w:t>
      </w:r>
      <w:r>
        <w:rPr>
          <w:rFonts w:ascii="仿宋" w:eastAsia="仿宋" w:hAnsi="仿宋" w:hint="eastAsia"/>
          <w:sz w:val="30"/>
          <w:szCs w:val="30"/>
        </w:rPr>
        <w:t>我国现有</w:t>
      </w:r>
      <w:r w:rsidR="00A25A32">
        <w:rPr>
          <w:rFonts w:ascii="仿宋" w:eastAsia="仿宋" w:hAnsi="仿宋" w:hint="eastAsia"/>
          <w:sz w:val="30"/>
          <w:szCs w:val="30"/>
        </w:rPr>
        <w:t>灭火泡沫相关</w:t>
      </w:r>
      <w:r w:rsidR="000720E8">
        <w:rPr>
          <w:rFonts w:ascii="仿宋" w:eastAsia="仿宋" w:hAnsi="仿宋" w:hint="eastAsia"/>
          <w:sz w:val="30"/>
          <w:szCs w:val="30"/>
        </w:rPr>
        <w:t>法规政策、技术标准体系与全面</w:t>
      </w:r>
      <w:r>
        <w:rPr>
          <w:rFonts w:ascii="仿宋" w:eastAsia="仿宋" w:hAnsi="仿宋" w:hint="eastAsia"/>
          <w:sz w:val="30"/>
          <w:szCs w:val="30"/>
        </w:rPr>
        <w:t>履行2019年修正案</w:t>
      </w:r>
      <w:r>
        <w:rPr>
          <w:rFonts w:ascii="仿宋" w:eastAsia="仿宋" w:hAnsi="仿宋" w:hint="eastAsia"/>
          <w:sz w:val="30"/>
          <w:szCs w:val="30"/>
        </w:rPr>
        <w:lastRenderedPageBreak/>
        <w:t>的差距</w:t>
      </w:r>
      <w:r w:rsidR="000720E8">
        <w:rPr>
          <w:rFonts w:ascii="仿宋" w:eastAsia="仿宋" w:hAnsi="仿宋" w:hint="eastAsia"/>
          <w:sz w:val="30"/>
          <w:szCs w:val="30"/>
        </w:rPr>
        <w:t>不足</w:t>
      </w:r>
      <w:r>
        <w:rPr>
          <w:rFonts w:ascii="仿宋" w:eastAsia="仿宋" w:hAnsi="仿宋" w:hint="eastAsia"/>
          <w:sz w:val="30"/>
          <w:szCs w:val="30"/>
        </w:rPr>
        <w:t>，有效</w:t>
      </w:r>
      <w:r w:rsidR="00A742C0">
        <w:rPr>
          <w:rFonts w:ascii="仿宋" w:eastAsia="仿宋" w:hAnsi="仿宋" w:hint="eastAsia"/>
          <w:sz w:val="30"/>
          <w:szCs w:val="30"/>
        </w:rPr>
        <w:t>推动国</w:t>
      </w:r>
      <w:r>
        <w:rPr>
          <w:rFonts w:ascii="仿宋" w:eastAsia="仿宋" w:hAnsi="仿宋" w:hint="eastAsia"/>
          <w:sz w:val="30"/>
          <w:szCs w:val="30"/>
        </w:rPr>
        <w:t>内</w:t>
      </w:r>
      <w:r w:rsidR="00A742C0">
        <w:rPr>
          <w:rFonts w:ascii="仿宋" w:eastAsia="仿宋" w:hAnsi="仿宋" w:hint="eastAsia"/>
          <w:sz w:val="30"/>
          <w:szCs w:val="30"/>
        </w:rPr>
        <w:t>批约</w:t>
      </w:r>
      <w:r>
        <w:rPr>
          <w:rFonts w:ascii="仿宋" w:eastAsia="仿宋" w:hAnsi="仿宋" w:hint="eastAsia"/>
          <w:sz w:val="30"/>
          <w:szCs w:val="30"/>
        </w:rPr>
        <w:t>，</w:t>
      </w:r>
      <w:r w:rsidR="001C2EC1" w:rsidRPr="003779B9">
        <w:rPr>
          <w:rFonts w:ascii="仿宋" w:eastAsia="仿宋" w:hAnsi="仿宋" w:hint="eastAsia"/>
          <w:sz w:val="30"/>
          <w:szCs w:val="30"/>
        </w:rPr>
        <w:t>支撑</w:t>
      </w:r>
      <w:r w:rsidR="00A25A32">
        <w:rPr>
          <w:rFonts w:ascii="仿宋" w:eastAsia="仿宋" w:hAnsi="仿宋" w:hint="eastAsia"/>
          <w:sz w:val="30"/>
          <w:szCs w:val="30"/>
        </w:rPr>
        <w:t>该</w:t>
      </w:r>
      <w:r w:rsidR="000E2FFD" w:rsidRPr="003779B9">
        <w:rPr>
          <w:rFonts w:ascii="仿宋" w:eastAsia="仿宋" w:hAnsi="仿宋" w:hint="eastAsia"/>
          <w:sz w:val="30"/>
          <w:szCs w:val="30"/>
        </w:rPr>
        <w:t>修正案对我国生效后</w:t>
      </w:r>
      <w:r w:rsidR="00A25A32">
        <w:rPr>
          <w:rFonts w:ascii="仿宋" w:eastAsia="仿宋" w:hAnsi="仿宋" w:hint="eastAsia"/>
          <w:sz w:val="30"/>
          <w:szCs w:val="30"/>
        </w:rPr>
        <w:t>的</w:t>
      </w:r>
      <w:r w:rsidR="001C2EC1" w:rsidRPr="003779B9">
        <w:rPr>
          <w:rFonts w:ascii="仿宋" w:eastAsia="仿宋" w:hAnsi="仿宋" w:hint="eastAsia"/>
          <w:sz w:val="30"/>
          <w:szCs w:val="30"/>
        </w:rPr>
        <w:t>履约</w:t>
      </w:r>
      <w:r w:rsidR="000E2FFD" w:rsidRPr="003779B9">
        <w:rPr>
          <w:rFonts w:ascii="仿宋" w:eastAsia="仿宋" w:hAnsi="仿宋" w:hint="eastAsia"/>
          <w:sz w:val="30"/>
          <w:szCs w:val="30"/>
        </w:rPr>
        <w:t>工作</w:t>
      </w:r>
      <w:r w:rsidR="001C2EC1" w:rsidRPr="003779B9">
        <w:rPr>
          <w:rFonts w:ascii="仿宋" w:eastAsia="仿宋" w:hAnsi="仿宋" w:hint="eastAsia"/>
          <w:sz w:val="30"/>
          <w:szCs w:val="30"/>
        </w:rPr>
        <w:t>，拟聘请有资质的单位承担现有</w:t>
      </w:r>
      <w:r w:rsidR="00A25A32">
        <w:rPr>
          <w:rFonts w:ascii="仿宋" w:eastAsia="仿宋" w:hAnsi="仿宋" w:hint="eastAsia"/>
          <w:sz w:val="30"/>
          <w:szCs w:val="30"/>
        </w:rPr>
        <w:t>灭火泡沫相关</w:t>
      </w:r>
      <w:r w:rsidR="001C2EC1" w:rsidRPr="003779B9">
        <w:rPr>
          <w:rFonts w:ascii="仿宋" w:eastAsia="仿宋" w:hAnsi="仿宋" w:hint="eastAsia"/>
          <w:sz w:val="30"/>
          <w:szCs w:val="30"/>
        </w:rPr>
        <w:t>法规标准与</w:t>
      </w:r>
      <w:r w:rsidR="00296316" w:rsidRPr="003779B9">
        <w:rPr>
          <w:rFonts w:ascii="仿宋" w:eastAsia="仿宋" w:hAnsi="仿宋" w:hint="eastAsia"/>
          <w:sz w:val="30"/>
          <w:szCs w:val="30"/>
        </w:rPr>
        <w:t>《公约》</w:t>
      </w:r>
      <w:r w:rsidR="001C2EC1" w:rsidRPr="003779B9">
        <w:rPr>
          <w:rFonts w:ascii="仿宋" w:eastAsia="仿宋" w:hAnsi="仿宋" w:hint="eastAsia"/>
          <w:sz w:val="30"/>
          <w:szCs w:val="30"/>
        </w:rPr>
        <w:t>2019年修正案适应性调查研究</w:t>
      </w:r>
      <w:r w:rsidR="000E2FFD" w:rsidRPr="003779B9">
        <w:rPr>
          <w:rFonts w:ascii="仿宋" w:eastAsia="仿宋" w:hAnsi="仿宋" w:hint="eastAsia"/>
          <w:sz w:val="30"/>
          <w:szCs w:val="30"/>
        </w:rPr>
        <w:t>活动</w:t>
      </w:r>
      <w:r w:rsidR="001C2EC1" w:rsidRPr="003779B9">
        <w:rPr>
          <w:rFonts w:ascii="仿宋" w:eastAsia="仿宋" w:hAnsi="仿宋" w:hint="eastAsia"/>
          <w:sz w:val="30"/>
          <w:szCs w:val="30"/>
        </w:rPr>
        <w:t>。</w:t>
      </w:r>
    </w:p>
    <w:bookmarkEnd w:id="1"/>
    <w:bookmarkEnd w:id="2"/>
    <w:p w14:paraId="2F962F43" w14:textId="77777777" w:rsidR="002B5B57" w:rsidRPr="003779B9" w:rsidRDefault="002B5B57" w:rsidP="003779B9">
      <w:pPr>
        <w:pStyle w:val="1"/>
        <w:spacing w:before="0" w:after="0" w:line="240" w:lineRule="auto"/>
        <w:rPr>
          <w:sz w:val="32"/>
          <w:szCs w:val="32"/>
        </w:rPr>
      </w:pPr>
      <w:r w:rsidRPr="003779B9">
        <w:rPr>
          <w:rFonts w:hint="eastAsia"/>
          <w:sz w:val="32"/>
          <w:szCs w:val="32"/>
        </w:rPr>
        <w:t>二、工作目标</w:t>
      </w:r>
    </w:p>
    <w:p w14:paraId="5E2A33FA" w14:textId="1A4EE2D2" w:rsidR="001C2EC1" w:rsidRPr="003779B9" w:rsidRDefault="003B3886" w:rsidP="00414C0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779B9">
        <w:rPr>
          <w:rFonts w:ascii="仿宋" w:eastAsia="仿宋" w:hAnsi="仿宋" w:hint="eastAsia"/>
          <w:sz w:val="30"/>
          <w:szCs w:val="30"/>
        </w:rPr>
        <w:t>开展</w:t>
      </w:r>
      <w:r w:rsidR="00414C02">
        <w:rPr>
          <w:rFonts w:ascii="仿宋" w:eastAsia="仿宋" w:hAnsi="仿宋" w:hint="eastAsia"/>
          <w:sz w:val="30"/>
          <w:szCs w:val="30"/>
        </w:rPr>
        <w:t>灭火泡沫</w:t>
      </w:r>
      <w:r w:rsidR="001C2EC1" w:rsidRPr="003779B9">
        <w:rPr>
          <w:rFonts w:ascii="仿宋" w:eastAsia="仿宋" w:hAnsi="仿宋" w:hint="eastAsia"/>
          <w:sz w:val="30"/>
          <w:szCs w:val="30"/>
        </w:rPr>
        <w:t>现有法规标准与2019年修正案</w:t>
      </w:r>
      <w:r w:rsidR="00885290" w:rsidRPr="003779B9">
        <w:rPr>
          <w:rFonts w:ascii="仿宋" w:eastAsia="仿宋" w:hAnsi="仿宋" w:hint="eastAsia"/>
          <w:sz w:val="30"/>
          <w:szCs w:val="30"/>
        </w:rPr>
        <w:t>要求</w:t>
      </w:r>
      <w:r w:rsidR="001C2EC1" w:rsidRPr="003779B9">
        <w:rPr>
          <w:rFonts w:ascii="仿宋" w:eastAsia="仿宋" w:hAnsi="仿宋" w:hint="eastAsia"/>
          <w:sz w:val="30"/>
          <w:szCs w:val="30"/>
        </w:rPr>
        <w:t>适应性调查研究工作，</w:t>
      </w:r>
      <w:r w:rsidR="000E2FFD" w:rsidRPr="003779B9">
        <w:rPr>
          <w:rFonts w:ascii="仿宋" w:eastAsia="仿宋" w:hAnsi="仿宋" w:hint="eastAsia"/>
          <w:sz w:val="30"/>
          <w:szCs w:val="30"/>
        </w:rPr>
        <w:t>梳理国内与</w:t>
      </w:r>
      <w:r w:rsidR="001A151D">
        <w:rPr>
          <w:rFonts w:ascii="仿宋" w:eastAsia="仿宋" w:hAnsi="仿宋" w:hint="eastAsia"/>
          <w:sz w:val="30"/>
          <w:szCs w:val="30"/>
        </w:rPr>
        <w:t>灭火泡沫</w:t>
      </w:r>
      <w:r w:rsidR="000E2FFD" w:rsidRPr="003779B9">
        <w:rPr>
          <w:rFonts w:ascii="仿宋" w:eastAsia="仿宋" w:hAnsi="仿宋" w:hint="eastAsia"/>
          <w:sz w:val="30"/>
          <w:szCs w:val="30"/>
        </w:rPr>
        <w:t>相关</w:t>
      </w:r>
      <w:r w:rsidR="00DE56C1" w:rsidRPr="003779B9">
        <w:rPr>
          <w:rFonts w:ascii="仿宋" w:eastAsia="仿宋" w:hAnsi="仿宋" w:hint="eastAsia"/>
          <w:sz w:val="30"/>
          <w:szCs w:val="30"/>
        </w:rPr>
        <w:t>的法规政策</w:t>
      </w:r>
      <w:r w:rsidR="00826A3D" w:rsidRPr="003779B9">
        <w:rPr>
          <w:rFonts w:ascii="仿宋" w:eastAsia="仿宋" w:hAnsi="仿宋" w:hint="eastAsia"/>
          <w:sz w:val="30"/>
          <w:szCs w:val="30"/>
        </w:rPr>
        <w:t>、技术标准</w:t>
      </w:r>
      <w:r w:rsidR="000E2FFD" w:rsidRPr="003779B9">
        <w:rPr>
          <w:rFonts w:ascii="仿宋" w:eastAsia="仿宋" w:hAnsi="仿宋" w:hint="eastAsia"/>
          <w:sz w:val="30"/>
          <w:szCs w:val="30"/>
        </w:rPr>
        <w:t>等</w:t>
      </w:r>
      <w:r w:rsidR="002B176C" w:rsidRPr="003779B9">
        <w:rPr>
          <w:rFonts w:ascii="仿宋" w:eastAsia="仿宋" w:hAnsi="仿宋" w:hint="eastAsia"/>
          <w:sz w:val="30"/>
          <w:szCs w:val="30"/>
        </w:rPr>
        <w:t>，</w:t>
      </w:r>
      <w:r w:rsidR="001A151D">
        <w:rPr>
          <w:rFonts w:ascii="仿宋" w:eastAsia="仿宋" w:hAnsi="仿宋" w:hint="eastAsia"/>
          <w:sz w:val="30"/>
          <w:szCs w:val="30"/>
        </w:rPr>
        <w:t>结合修正案</w:t>
      </w:r>
      <w:r w:rsidR="000720E8">
        <w:rPr>
          <w:rFonts w:ascii="仿宋" w:eastAsia="仿宋" w:hAnsi="仿宋" w:hint="eastAsia"/>
          <w:sz w:val="30"/>
          <w:szCs w:val="30"/>
        </w:rPr>
        <w:t>中</w:t>
      </w:r>
      <w:r w:rsidR="001A151D">
        <w:rPr>
          <w:rFonts w:ascii="仿宋" w:eastAsia="仿宋" w:hAnsi="仿宋" w:hint="eastAsia"/>
          <w:sz w:val="30"/>
          <w:szCs w:val="30"/>
        </w:rPr>
        <w:t>限定要求，通过开展文献</w:t>
      </w:r>
      <w:r w:rsidR="000720E8">
        <w:rPr>
          <w:rFonts w:ascii="仿宋" w:eastAsia="仿宋" w:hAnsi="仿宋" w:hint="eastAsia"/>
          <w:sz w:val="30"/>
          <w:szCs w:val="30"/>
        </w:rPr>
        <w:t>、实地调研和</w:t>
      </w:r>
      <w:r w:rsidR="001A151D">
        <w:rPr>
          <w:rFonts w:ascii="仿宋" w:eastAsia="仿宋" w:hAnsi="仿宋" w:hint="eastAsia"/>
          <w:sz w:val="30"/>
          <w:szCs w:val="30"/>
        </w:rPr>
        <w:t>专家论证等方式，</w:t>
      </w:r>
      <w:r w:rsidR="00DE56C1" w:rsidRPr="003779B9">
        <w:rPr>
          <w:rFonts w:ascii="仿宋" w:eastAsia="仿宋" w:hAnsi="仿宋" w:hint="eastAsia"/>
          <w:sz w:val="30"/>
          <w:szCs w:val="30"/>
        </w:rPr>
        <w:t>总结提炼出在修正案生效后可能需</w:t>
      </w:r>
      <w:r w:rsidR="006474C4" w:rsidRPr="003779B9">
        <w:rPr>
          <w:rFonts w:ascii="仿宋" w:eastAsia="仿宋" w:hAnsi="仿宋" w:hint="eastAsia"/>
          <w:sz w:val="30"/>
          <w:szCs w:val="30"/>
        </w:rPr>
        <w:t>变更</w:t>
      </w:r>
      <w:r w:rsidR="007A6165" w:rsidRPr="003779B9">
        <w:rPr>
          <w:rFonts w:ascii="仿宋" w:eastAsia="仿宋" w:hAnsi="仿宋" w:hint="eastAsia"/>
          <w:sz w:val="30"/>
          <w:szCs w:val="30"/>
        </w:rPr>
        <w:t>、</w:t>
      </w:r>
      <w:r w:rsidR="006474C4" w:rsidRPr="003779B9">
        <w:rPr>
          <w:rFonts w:ascii="仿宋" w:eastAsia="仿宋" w:hAnsi="仿宋" w:hint="eastAsia"/>
          <w:sz w:val="30"/>
          <w:szCs w:val="30"/>
        </w:rPr>
        <w:t>完善</w:t>
      </w:r>
      <w:r w:rsidR="001A151D">
        <w:rPr>
          <w:rFonts w:ascii="仿宋" w:eastAsia="仿宋" w:hAnsi="仿宋" w:hint="eastAsia"/>
          <w:sz w:val="30"/>
          <w:szCs w:val="30"/>
        </w:rPr>
        <w:t>或</w:t>
      </w:r>
      <w:r w:rsidR="007A6165" w:rsidRPr="003779B9">
        <w:rPr>
          <w:rFonts w:ascii="仿宋" w:eastAsia="仿宋" w:hAnsi="仿宋" w:hint="eastAsia"/>
          <w:sz w:val="30"/>
          <w:szCs w:val="30"/>
        </w:rPr>
        <w:t>增加</w:t>
      </w:r>
      <w:r w:rsidR="000E2FFD" w:rsidRPr="003779B9">
        <w:rPr>
          <w:rFonts w:ascii="仿宋" w:eastAsia="仿宋" w:hAnsi="仿宋" w:hint="eastAsia"/>
          <w:sz w:val="30"/>
          <w:szCs w:val="30"/>
        </w:rPr>
        <w:t>的</w:t>
      </w:r>
      <w:r w:rsidR="00DE56C1" w:rsidRPr="003779B9">
        <w:rPr>
          <w:rFonts w:ascii="仿宋" w:eastAsia="仿宋" w:hAnsi="仿宋" w:hint="eastAsia"/>
          <w:sz w:val="30"/>
          <w:szCs w:val="30"/>
        </w:rPr>
        <w:t>法规、政策、标准等</w:t>
      </w:r>
      <w:r w:rsidR="006474C4" w:rsidRPr="003779B9">
        <w:rPr>
          <w:rFonts w:ascii="仿宋" w:eastAsia="仿宋" w:hAnsi="仿宋" w:hint="eastAsia"/>
          <w:sz w:val="30"/>
          <w:szCs w:val="30"/>
        </w:rPr>
        <w:t>，</w:t>
      </w:r>
      <w:r w:rsidR="000720E8">
        <w:rPr>
          <w:rFonts w:ascii="仿宋" w:eastAsia="仿宋" w:hAnsi="仿宋" w:hint="eastAsia"/>
          <w:sz w:val="30"/>
          <w:szCs w:val="30"/>
        </w:rPr>
        <w:t>并</w:t>
      </w:r>
      <w:r w:rsidR="007A6165" w:rsidRPr="003779B9">
        <w:rPr>
          <w:rFonts w:ascii="仿宋" w:eastAsia="仿宋" w:hAnsi="仿宋" w:hint="eastAsia"/>
          <w:sz w:val="30"/>
          <w:szCs w:val="30"/>
        </w:rPr>
        <w:t>提</w:t>
      </w:r>
      <w:r w:rsidR="008B2EAA" w:rsidRPr="003779B9">
        <w:rPr>
          <w:rFonts w:ascii="仿宋" w:eastAsia="仿宋" w:hAnsi="仿宋" w:hint="eastAsia"/>
          <w:sz w:val="30"/>
          <w:szCs w:val="30"/>
        </w:rPr>
        <w:t>出修改</w:t>
      </w:r>
      <w:r w:rsidR="00885290" w:rsidRPr="003779B9">
        <w:rPr>
          <w:rFonts w:ascii="仿宋" w:eastAsia="仿宋" w:hAnsi="仿宋" w:hint="eastAsia"/>
          <w:sz w:val="30"/>
          <w:szCs w:val="30"/>
        </w:rPr>
        <w:t>完善建议</w:t>
      </w:r>
      <w:r w:rsidR="006474C4" w:rsidRPr="003779B9">
        <w:rPr>
          <w:rFonts w:ascii="仿宋" w:eastAsia="仿宋" w:hAnsi="仿宋" w:hint="eastAsia"/>
          <w:sz w:val="30"/>
          <w:szCs w:val="30"/>
        </w:rPr>
        <w:t>；</w:t>
      </w:r>
      <w:r w:rsidR="00FF6FD0" w:rsidRPr="003779B9">
        <w:rPr>
          <w:rFonts w:ascii="仿宋" w:eastAsia="仿宋" w:hAnsi="仿宋" w:hint="eastAsia"/>
          <w:sz w:val="30"/>
          <w:szCs w:val="30"/>
        </w:rPr>
        <w:t>调查整理国外</w:t>
      </w:r>
      <w:r w:rsidR="00E11EAA">
        <w:rPr>
          <w:rFonts w:ascii="仿宋" w:eastAsia="仿宋" w:hAnsi="仿宋" w:hint="eastAsia"/>
          <w:sz w:val="30"/>
          <w:szCs w:val="30"/>
        </w:rPr>
        <w:t>与</w:t>
      </w:r>
      <w:r w:rsidR="00FF6FD0" w:rsidRPr="003779B9">
        <w:rPr>
          <w:rFonts w:ascii="仿宋" w:eastAsia="仿宋" w:hAnsi="仿宋" w:hint="eastAsia"/>
          <w:sz w:val="30"/>
          <w:szCs w:val="30"/>
        </w:rPr>
        <w:t>相关的政策法规、技术标准、管理经验等</w:t>
      </w:r>
      <w:r w:rsidR="00DA34AB">
        <w:rPr>
          <w:rFonts w:ascii="仿宋" w:eastAsia="仿宋" w:hAnsi="仿宋" w:hint="eastAsia"/>
          <w:sz w:val="30"/>
          <w:szCs w:val="30"/>
        </w:rPr>
        <w:t>。</w:t>
      </w:r>
    </w:p>
    <w:p w14:paraId="249B8B40" w14:textId="77777777" w:rsidR="002B5B57" w:rsidRPr="003779B9" w:rsidRDefault="002B5B57" w:rsidP="003779B9">
      <w:pPr>
        <w:pStyle w:val="1"/>
        <w:spacing w:before="0" w:after="0" w:line="240" w:lineRule="auto"/>
        <w:rPr>
          <w:sz w:val="32"/>
          <w:szCs w:val="32"/>
        </w:rPr>
      </w:pPr>
      <w:r w:rsidRPr="003779B9">
        <w:rPr>
          <w:rFonts w:hint="eastAsia"/>
          <w:sz w:val="32"/>
          <w:szCs w:val="32"/>
        </w:rPr>
        <w:t>三、工作内容</w:t>
      </w:r>
    </w:p>
    <w:p w14:paraId="7E39DBDB" w14:textId="77777777" w:rsidR="002B5B57" w:rsidRPr="003779B9" w:rsidRDefault="002B5B57" w:rsidP="002B5B5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779B9">
        <w:rPr>
          <w:rFonts w:ascii="仿宋" w:eastAsia="仿宋" w:hAnsi="仿宋" w:hint="eastAsia"/>
          <w:sz w:val="30"/>
          <w:szCs w:val="30"/>
        </w:rPr>
        <w:t>为实现该工作大纲确定的目标，应开展但不限于以下活动：</w:t>
      </w:r>
    </w:p>
    <w:p w14:paraId="0CB456F3" w14:textId="5F6055DF" w:rsidR="00C76C2F" w:rsidRPr="003779B9" w:rsidRDefault="00885290" w:rsidP="00634D16">
      <w:pPr>
        <w:pStyle w:val="2"/>
        <w:rPr>
          <w:sz w:val="30"/>
          <w:szCs w:val="30"/>
        </w:rPr>
      </w:pPr>
      <w:r w:rsidRPr="003779B9">
        <w:rPr>
          <w:rFonts w:hint="eastAsia"/>
          <w:sz w:val="30"/>
          <w:szCs w:val="30"/>
        </w:rPr>
        <w:t>（一）</w:t>
      </w:r>
      <w:r w:rsidR="00AB0218" w:rsidRPr="003779B9">
        <w:rPr>
          <w:rFonts w:hint="eastAsia"/>
          <w:sz w:val="30"/>
          <w:szCs w:val="30"/>
        </w:rPr>
        <w:t xml:space="preserve"> </w:t>
      </w:r>
      <w:r w:rsidR="00736A92" w:rsidRPr="003779B9">
        <w:rPr>
          <w:rFonts w:hint="eastAsia"/>
          <w:sz w:val="30"/>
          <w:szCs w:val="30"/>
        </w:rPr>
        <w:t>国内</w:t>
      </w:r>
      <w:r w:rsidR="00A25A32">
        <w:rPr>
          <w:rFonts w:hint="eastAsia"/>
          <w:sz w:val="30"/>
          <w:szCs w:val="30"/>
        </w:rPr>
        <w:t>与灭火泡沫</w:t>
      </w:r>
      <w:r w:rsidR="00FF6FD0" w:rsidRPr="003779B9">
        <w:rPr>
          <w:rFonts w:hint="eastAsia"/>
          <w:sz w:val="30"/>
          <w:szCs w:val="30"/>
        </w:rPr>
        <w:t>相关法规</w:t>
      </w:r>
      <w:r w:rsidR="00A25A32">
        <w:rPr>
          <w:rFonts w:hint="eastAsia"/>
          <w:sz w:val="30"/>
          <w:szCs w:val="30"/>
        </w:rPr>
        <w:t>政策、技术</w:t>
      </w:r>
      <w:r w:rsidR="00FF6FD0" w:rsidRPr="003779B9">
        <w:rPr>
          <w:rFonts w:hint="eastAsia"/>
          <w:sz w:val="30"/>
          <w:szCs w:val="30"/>
        </w:rPr>
        <w:t>标准</w:t>
      </w:r>
      <w:r w:rsidR="007A6165" w:rsidRPr="003779B9">
        <w:rPr>
          <w:rFonts w:hint="eastAsia"/>
          <w:sz w:val="30"/>
          <w:szCs w:val="30"/>
        </w:rPr>
        <w:t>的</w:t>
      </w:r>
      <w:r w:rsidR="008E2382" w:rsidRPr="003779B9">
        <w:rPr>
          <w:rFonts w:hint="eastAsia"/>
          <w:sz w:val="30"/>
          <w:szCs w:val="30"/>
        </w:rPr>
        <w:t>调查</w:t>
      </w:r>
    </w:p>
    <w:p w14:paraId="477D5ABF" w14:textId="0DCB4613" w:rsidR="001A7B51" w:rsidRDefault="00A25A32" w:rsidP="00417D59">
      <w:pPr>
        <w:tabs>
          <w:tab w:val="num" w:pos="900"/>
        </w:tabs>
        <w:snapToGrid w:val="0"/>
        <w:spacing w:before="24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调查梳理我国现有与灭火泡沫（特别是与2019年修正案限定要求）相关的</w:t>
      </w:r>
      <w:r w:rsidRPr="00A25A32">
        <w:rPr>
          <w:rFonts w:ascii="仿宋_GB2312" w:eastAsia="仿宋_GB2312" w:hint="eastAsia"/>
          <w:sz w:val="30"/>
          <w:szCs w:val="30"/>
        </w:rPr>
        <w:t>法规政策、技术标准</w:t>
      </w:r>
      <w:r w:rsidR="00D00450">
        <w:rPr>
          <w:rFonts w:ascii="仿宋_GB2312" w:eastAsia="仿宋_GB2312" w:hint="eastAsia"/>
          <w:sz w:val="30"/>
          <w:szCs w:val="30"/>
        </w:rPr>
        <w:t>及现状等</w:t>
      </w:r>
      <w:r>
        <w:rPr>
          <w:rFonts w:ascii="仿宋_GB2312" w:eastAsia="仿宋_GB2312" w:hint="eastAsia"/>
          <w:sz w:val="30"/>
          <w:szCs w:val="30"/>
        </w:rPr>
        <w:t>，具体应包括但不限于：</w:t>
      </w:r>
      <w:r w:rsidR="00CE6431">
        <w:rPr>
          <w:rFonts w:ascii="仿宋_GB2312" w:eastAsia="仿宋_GB2312" w:hint="eastAsia"/>
          <w:sz w:val="30"/>
          <w:szCs w:val="30"/>
        </w:rPr>
        <w:t>灭火设备、器材标准；</w:t>
      </w:r>
      <w:r>
        <w:rPr>
          <w:rFonts w:ascii="仿宋_GB2312" w:eastAsia="仿宋_GB2312" w:hint="eastAsia"/>
          <w:sz w:val="30"/>
          <w:szCs w:val="30"/>
        </w:rPr>
        <w:t>进出口条例、检验监管政策</w:t>
      </w:r>
      <w:r w:rsidR="001A7B51">
        <w:rPr>
          <w:rFonts w:ascii="仿宋_GB2312" w:eastAsia="仿宋_GB2312" w:hint="eastAsia"/>
          <w:sz w:val="30"/>
          <w:szCs w:val="30"/>
        </w:rPr>
        <w:t>；</w:t>
      </w:r>
      <w:r w:rsidR="00417D59">
        <w:rPr>
          <w:rFonts w:ascii="仿宋_GB2312" w:eastAsia="仿宋_GB2312" w:hint="eastAsia"/>
          <w:sz w:val="30"/>
          <w:szCs w:val="30"/>
        </w:rPr>
        <w:t>灭火培训标准、教材，灭火测试规程；</w:t>
      </w:r>
      <w:r w:rsidR="001A7B51">
        <w:rPr>
          <w:rFonts w:ascii="仿宋_GB2312" w:eastAsia="仿宋_GB2312" w:hint="eastAsia"/>
          <w:sz w:val="30"/>
          <w:szCs w:val="30"/>
        </w:rPr>
        <w:t>与施用场地（如油田、油库、炼油厂、船舶、采油平台、贮运码头、石化企业、化工产品仓库、机场等）相关的使用、贮、管理条例等；环境无害化处置</w:t>
      </w:r>
      <w:r w:rsidR="00417D59">
        <w:rPr>
          <w:rFonts w:ascii="仿宋_GB2312" w:eastAsia="仿宋_GB2312" w:hint="eastAsia"/>
          <w:sz w:val="30"/>
          <w:szCs w:val="30"/>
        </w:rPr>
        <w:t>、废物管理的技术标准、法规</w:t>
      </w:r>
      <w:r w:rsidR="00D00450">
        <w:rPr>
          <w:rFonts w:ascii="仿宋_GB2312" w:eastAsia="仿宋_GB2312" w:hint="eastAsia"/>
          <w:sz w:val="30"/>
          <w:szCs w:val="30"/>
        </w:rPr>
        <w:t>；生产、使用、库存、进出口现状；生产企业数量及相关许可证持证情况等等</w:t>
      </w:r>
      <w:r w:rsidR="00417D59">
        <w:rPr>
          <w:rFonts w:ascii="仿宋_GB2312" w:eastAsia="仿宋_GB2312" w:hint="eastAsia"/>
          <w:sz w:val="30"/>
          <w:szCs w:val="30"/>
        </w:rPr>
        <w:t>。</w:t>
      </w:r>
    </w:p>
    <w:p w14:paraId="0E2B5ED4" w14:textId="5F331405" w:rsidR="00417D59" w:rsidRDefault="00417D59" w:rsidP="00417D59">
      <w:pPr>
        <w:tabs>
          <w:tab w:val="num" w:pos="900"/>
        </w:tabs>
        <w:snapToGrid w:val="0"/>
        <w:spacing w:before="24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列出所有相关</w:t>
      </w:r>
      <w:r w:rsidRPr="00A25A32">
        <w:rPr>
          <w:rFonts w:ascii="仿宋_GB2312" w:eastAsia="仿宋_GB2312" w:hint="eastAsia"/>
          <w:sz w:val="30"/>
          <w:szCs w:val="30"/>
        </w:rPr>
        <w:t>法规政策、技术标准</w:t>
      </w:r>
      <w:r w:rsidRPr="003779B9">
        <w:rPr>
          <w:rFonts w:ascii="仿宋_GB2312" w:eastAsia="仿宋_GB2312" w:hint="eastAsia"/>
          <w:sz w:val="30"/>
          <w:szCs w:val="30"/>
        </w:rPr>
        <w:t>名称、编号（如有）等</w:t>
      </w:r>
      <w:r>
        <w:rPr>
          <w:rFonts w:ascii="仿宋_GB2312" w:eastAsia="仿宋_GB2312" w:hint="eastAsia"/>
          <w:sz w:val="30"/>
          <w:szCs w:val="30"/>
        </w:rPr>
        <w:t>，</w:t>
      </w:r>
      <w:r w:rsidRPr="003779B9">
        <w:rPr>
          <w:rFonts w:ascii="仿宋_GB2312" w:eastAsia="仿宋_GB2312" w:hint="eastAsia"/>
          <w:sz w:val="30"/>
          <w:szCs w:val="30"/>
        </w:rPr>
        <w:lastRenderedPageBreak/>
        <w:t>简述其适用范围，按照类别、等级</w:t>
      </w:r>
      <w:r>
        <w:rPr>
          <w:rFonts w:ascii="仿宋_GB2312" w:eastAsia="仿宋_GB2312" w:hint="eastAsia"/>
          <w:sz w:val="30"/>
          <w:szCs w:val="30"/>
        </w:rPr>
        <w:t>等标准进行分类，形成完整体系</w:t>
      </w:r>
      <w:r w:rsidR="00D00450">
        <w:rPr>
          <w:rFonts w:ascii="仿宋_GB2312" w:eastAsia="仿宋_GB2312" w:hint="eastAsia"/>
          <w:sz w:val="30"/>
          <w:szCs w:val="30"/>
        </w:rPr>
        <w:t>；</w:t>
      </w:r>
      <w:r w:rsidR="003F2DD5">
        <w:rPr>
          <w:rFonts w:ascii="仿宋_GB2312" w:eastAsia="仿宋_GB2312" w:hint="eastAsia"/>
          <w:sz w:val="30"/>
          <w:szCs w:val="30"/>
        </w:rPr>
        <w:t>逐条</w:t>
      </w:r>
      <w:r w:rsidR="00D00450">
        <w:rPr>
          <w:rFonts w:ascii="仿宋_GB2312" w:eastAsia="仿宋_GB2312" w:hint="eastAsia"/>
          <w:sz w:val="30"/>
          <w:szCs w:val="30"/>
        </w:rPr>
        <w:t>对照2</w:t>
      </w:r>
      <w:r w:rsidR="00D00450">
        <w:rPr>
          <w:rFonts w:ascii="仿宋_GB2312" w:eastAsia="仿宋_GB2312"/>
          <w:sz w:val="30"/>
          <w:szCs w:val="30"/>
        </w:rPr>
        <w:t>019</w:t>
      </w:r>
      <w:r w:rsidR="00D00450">
        <w:rPr>
          <w:rFonts w:ascii="仿宋_GB2312" w:eastAsia="仿宋_GB2312" w:hint="eastAsia"/>
          <w:sz w:val="30"/>
          <w:szCs w:val="30"/>
        </w:rPr>
        <w:t>年修正案限定要求，</w:t>
      </w:r>
      <w:r w:rsidR="003F2DD5">
        <w:rPr>
          <w:rFonts w:ascii="仿宋_GB2312" w:eastAsia="仿宋_GB2312" w:hint="eastAsia"/>
          <w:sz w:val="30"/>
          <w:szCs w:val="30"/>
        </w:rPr>
        <w:t>分析现有体系</w:t>
      </w:r>
      <w:r w:rsidR="003F2DD5">
        <w:rPr>
          <w:rFonts w:ascii="仿宋_GB2312" w:eastAsia="仿宋_GB2312"/>
          <w:sz w:val="30"/>
          <w:szCs w:val="30"/>
        </w:rPr>
        <w:t>(</w:t>
      </w:r>
      <w:r w:rsidR="003F2DD5">
        <w:rPr>
          <w:rFonts w:ascii="仿宋_GB2312" w:eastAsia="仿宋_GB2312" w:hint="eastAsia"/>
          <w:sz w:val="30"/>
          <w:szCs w:val="30"/>
        </w:rPr>
        <w:t>具体到每项</w:t>
      </w:r>
      <w:r w:rsidR="003F2DD5" w:rsidRPr="003F2DD5">
        <w:rPr>
          <w:rFonts w:ascii="仿宋_GB2312" w:eastAsia="仿宋_GB2312" w:hint="eastAsia"/>
          <w:sz w:val="30"/>
          <w:szCs w:val="30"/>
        </w:rPr>
        <w:t>法规政策、技术标准</w:t>
      </w:r>
      <w:r w:rsidR="003F2DD5">
        <w:rPr>
          <w:rFonts w:ascii="仿宋_GB2312" w:eastAsia="仿宋_GB2312" w:hint="eastAsia"/>
          <w:sz w:val="30"/>
          <w:szCs w:val="30"/>
        </w:rPr>
        <w:t>)与其适应性，提出完善建议，并</w:t>
      </w:r>
      <w:r w:rsidR="009C03FB">
        <w:rPr>
          <w:rFonts w:ascii="仿宋_GB2312" w:eastAsia="仿宋_GB2312" w:hint="eastAsia"/>
          <w:sz w:val="30"/>
          <w:szCs w:val="30"/>
        </w:rPr>
        <w:t>形成完整报告。</w:t>
      </w:r>
    </w:p>
    <w:p w14:paraId="2C583789" w14:textId="0B78533C" w:rsidR="00C76C2F" w:rsidRPr="003779B9" w:rsidRDefault="00A67588" w:rsidP="00880AE5">
      <w:pPr>
        <w:pStyle w:val="2"/>
        <w:rPr>
          <w:sz w:val="30"/>
          <w:szCs w:val="30"/>
        </w:rPr>
      </w:pPr>
      <w:r w:rsidRPr="003779B9">
        <w:rPr>
          <w:rFonts w:hint="eastAsia"/>
          <w:sz w:val="30"/>
          <w:szCs w:val="30"/>
        </w:rPr>
        <w:t>（二）</w:t>
      </w:r>
      <w:r w:rsidR="00A91BD0" w:rsidRPr="003779B9">
        <w:rPr>
          <w:rFonts w:hint="eastAsia"/>
          <w:sz w:val="30"/>
          <w:szCs w:val="30"/>
        </w:rPr>
        <w:t>国外</w:t>
      </w:r>
      <w:r w:rsidR="001A4372">
        <w:rPr>
          <w:rFonts w:hint="eastAsia"/>
          <w:sz w:val="30"/>
          <w:szCs w:val="30"/>
        </w:rPr>
        <w:t>灭火泡沫</w:t>
      </w:r>
      <w:r w:rsidR="00A91BD0" w:rsidRPr="003779B9">
        <w:rPr>
          <w:rFonts w:hint="eastAsia"/>
          <w:sz w:val="30"/>
          <w:szCs w:val="30"/>
        </w:rPr>
        <w:t>相关法规政策、标准</w:t>
      </w:r>
      <w:r w:rsidRPr="003779B9">
        <w:rPr>
          <w:rFonts w:hint="eastAsia"/>
          <w:sz w:val="30"/>
          <w:szCs w:val="30"/>
        </w:rPr>
        <w:t>体系</w:t>
      </w:r>
      <w:r w:rsidR="00A91BD0" w:rsidRPr="003779B9">
        <w:rPr>
          <w:rFonts w:hint="eastAsia"/>
          <w:sz w:val="30"/>
          <w:szCs w:val="30"/>
        </w:rPr>
        <w:t>及管理经验的调查</w:t>
      </w:r>
      <w:r w:rsidR="00DE56C1" w:rsidRPr="003779B9">
        <w:rPr>
          <w:rFonts w:hint="eastAsia"/>
          <w:sz w:val="30"/>
          <w:szCs w:val="30"/>
        </w:rPr>
        <w:t>研究</w:t>
      </w:r>
    </w:p>
    <w:p w14:paraId="00878C5E" w14:textId="59D2AC57" w:rsidR="007B6FFC" w:rsidRPr="003779B9" w:rsidRDefault="007B6FFC" w:rsidP="007B6FFC">
      <w:pPr>
        <w:tabs>
          <w:tab w:val="num" w:pos="900"/>
        </w:tabs>
        <w:snapToGrid w:val="0"/>
        <w:spacing w:before="24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调查整理国外灭火泡沫</w:t>
      </w:r>
      <w:r w:rsidR="00A91BD0" w:rsidRPr="003779B9">
        <w:rPr>
          <w:rFonts w:ascii="仿宋_GB2312" w:eastAsia="仿宋_GB2312" w:hint="eastAsia"/>
          <w:sz w:val="30"/>
          <w:szCs w:val="30"/>
        </w:rPr>
        <w:t>相关法规政策、标准及管理经验等，</w:t>
      </w:r>
      <w:r>
        <w:rPr>
          <w:rFonts w:ascii="仿宋_GB2312" w:eastAsia="仿宋_GB2312" w:hint="eastAsia"/>
          <w:sz w:val="30"/>
          <w:szCs w:val="30"/>
        </w:rPr>
        <w:t>特别是美国、欧盟、日本、澳大利亚等国家</w:t>
      </w:r>
      <w:r w:rsidR="004F3F80">
        <w:rPr>
          <w:rFonts w:ascii="仿宋_GB2312" w:eastAsia="仿宋_GB2312" w:hint="eastAsia"/>
          <w:sz w:val="30"/>
          <w:szCs w:val="30"/>
        </w:rPr>
        <w:t>相关政府机构、行业协会</w:t>
      </w:r>
      <w:r>
        <w:rPr>
          <w:rFonts w:ascii="仿宋_GB2312" w:eastAsia="仿宋_GB2312" w:hint="eastAsia"/>
          <w:sz w:val="30"/>
          <w:szCs w:val="30"/>
        </w:rPr>
        <w:t>对含PFOS灭火泡沫</w:t>
      </w:r>
      <w:r w:rsidR="00C94F56">
        <w:rPr>
          <w:rFonts w:ascii="仿宋_GB2312" w:eastAsia="仿宋_GB2312" w:hint="eastAsia"/>
          <w:sz w:val="30"/>
          <w:szCs w:val="30"/>
        </w:rPr>
        <w:t>及其替代品</w:t>
      </w:r>
      <w:r>
        <w:rPr>
          <w:rFonts w:ascii="仿宋_GB2312" w:eastAsia="仿宋_GB2312" w:hint="eastAsia"/>
          <w:sz w:val="30"/>
          <w:szCs w:val="30"/>
        </w:rPr>
        <w:t>的法规政策</w:t>
      </w:r>
      <w:r w:rsidR="00127BC1">
        <w:rPr>
          <w:rFonts w:ascii="仿宋_GB2312" w:eastAsia="仿宋_GB2312" w:hint="eastAsia"/>
          <w:sz w:val="30"/>
          <w:szCs w:val="30"/>
        </w:rPr>
        <w:t>、标准规范</w:t>
      </w:r>
      <w:r>
        <w:rPr>
          <w:rFonts w:ascii="仿宋_GB2312" w:eastAsia="仿宋_GB2312" w:hint="eastAsia"/>
          <w:sz w:val="30"/>
          <w:szCs w:val="30"/>
        </w:rPr>
        <w:t>及管控经验</w:t>
      </w:r>
      <w:r w:rsidR="00C94F56">
        <w:rPr>
          <w:rFonts w:ascii="仿宋_GB2312" w:eastAsia="仿宋_GB2312" w:hint="eastAsia"/>
          <w:sz w:val="30"/>
          <w:szCs w:val="30"/>
        </w:rPr>
        <w:t>，以及在特殊场景（如油田、码头、石化企业、化工产品仓库、机场等施用场地）的施用规范和管理要求等</w:t>
      </w:r>
      <w:r w:rsidR="00D93627" w:rsidRPr="003779B9"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t>调查国外替代品</w:t>
      </w:r>
      <w:r w:rsidR="00C94F56">
        <w:rPr>
          <w:rFonts w:ascii="仿宋_GB2312" w:eastAsia="仿宋_GB2312" w:hint="eastAsia"/>
          <w:sz w:val="30"/>
          <w:szCs w:val="30"/>
        </w:rPr>
        <w:t>种类及替代品</w:t>
      </w:r>
      <w:r>
        <w:rPr>
          <w:rFonts w:ascii="仿宋_GB2312" w:eastAsia="仿宋_GB2312" w:hint="eastAsia"/>
          <w:sz w:val="30"/>
          <w:szCs w:val="30"/>
        </w:rPr>
        <w:t>灭火泡沫</w:t>
      </w:r>
      <w:r w:rsidR="00C94F56">
        <w:rPr>
          <w:rFonts w:ascii="仿宋_GB2312" w:eastAsia="仿宋_GB2312" w:hint="eastAsia"/>
          <w:sz w:val="30"/>
          <w:szCs w:val="30"/>
        </w:rPr>
        <w:t>需求、</w:t>
      </w:r>
      <w:r w:rsidR="00DF4AA0">
        <w:rPr>
          <w:rFonts w:ascii="仿宋_GB2312" w:eastAsia="仿宋_GB2312" w:hint="eastAsia"/>
          <w:sz w:val="30"/>
          <w:szCs w:val="30"/>
        </w:rPr>
        <w:t>研发、</w:t>
      </w:r>
      <w:r>
        <w:rPr>
          <w:rFonts w:ascii="仿宋_GB2312" w:eastAsia="仿宋_GB2312" w:hint="eastAsia"/>
          <w:sz w:val="30"/>
          <w:szCs w:val="30"/>
        </w:rPr>
        <w:t>生产</w:t>
      </w:r>
      <w:r w:rsidR="00C94F56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使用</w:t>
      </w:r>
      <w:r w:rsidR="00C94F56">
        <w:rPr>
          <w:rFonts w:ascii="仿宋_GB2312" w:eastAsia="仿宋_GB2312" w:hint="eastAsia"/>
          <w:sz w:val="30"/>
          <w:szCs w:val="30"/>
        </w:rPr>
        <w:t>及进出口</w:t>
      </w:r>
      <w:r>
        <w:rPr>
          <w:rFonts w:ascii="仿宋_GB2312" w:eastAsia="仿宋_GB2312" w:hint="eastAsia"/>
          <w:sz w:val="30"/>
          <w:szCs w:val="30"/>
        </w:rPr>
        <w:t>情况。</w:t>
      </w:r>
      <w:r w:rsidR="00CE6431">
        <w:rPr>
          <w:rFonts w:ascii="仿宋_GB2312" w:eastAsia="仿宋_GB2312" w:hint="eastAsia"/>
          <w:sz w:val="30"/>
          <w:szCs w:val="30"/>
        </w:rPr>
        <w:t>总结提炼</w:t>
      </w:r>
      <w:r w:rsidR="00DF4AA0">
        <w:rPr>
          <w:rFonts w:ascii="仿宋_GB2312" w:eastAsia="仿宋_GB2312" w:hint="eastAsia"/>
          <w:sz w:val="30"/>
          <w:szCs w:val="30"/>
        </w:rPr>
        <w:t>上述</w:t>
      </w:r>
      <w:r w:rsidR="00CE6431">
        <w:rPr>
          <w:rFonts w:ascii="仿宋_GB2312" w:eastAsia="仿宋_GB2312" w:hint="eastAsia"/>
          <w:sz w:val="30"/>
          <w:szCs w:val="30"/>
        </w:rPr>
        <w:t>相关内容并形成报告。</w:t>
      </w:r>
    </w:p>
    <w:p w14:paraId="30DF55AB" w14:textId="66A1BD07" w:rsidR="00C76C2F" w:rsidRDefault="00DA34AB" w:rsidP="00880AE5">
      <w:pPr>
        <w:pStyle w:val="2"/>
        <w:rPr>
          <w:sz w:val="30"/>
          <w:szCs w:val="30"/>
        </w:rPr>
      </w:pPr>
      <w:r>
        <w:rPr>
          <w:rFonts w:hint="eastAsia"/>
          <w:sz w:val="30"/>
          <w:szCs w:val="30"/>
        </w:rPr>
        <w:t>（三</w:t>
      </w:r>
      <w:r w:rsidR="007B6FFC">
        <w:rPr>
          <w:rFonts w:hint="eastAsia"/>
          <w:sz w:val="30"/>
          <w:szCs w:val="30"/>
        </w:rPr>
        <w:t>）开展实地调研</w:t>
      </w:r>
      <w:r w:rsidR="00CE6431">
        <w:rPr>
          <w:rFonts w:hint="eastAsia"/>
          <w:sz w:val="30"/>
          <w:szCs w:val="30"/>
        </w:rPr>
        <w:t>和组织专家论证工作</w:t>
      </w:r>
    </w:p>
    <w:p w14:paraId="51C54C6A" w14:textId="022A7999" w:rsidR="007B6FFC" w:rsidRPr="007B6FFC" w:rsidRDefault="007B6FFC" w:rsidP="007B6FFC">
      <w:r>
        <w:rPr>
          <w:rFonts w:ascii="仿宋_GB2312" w:eastAsia="仿宋_GB2312"/>
          <w:sz w:val="30"/>
          <w:szCs w:val="30"/>
        </w:rPr>
        <w:tab/>
      </w:r>
      <w:r w:rsidR="00CE6431">
        <w:rPr>
          <w:rFonts w:ascii="仿宋_GB2312" w:eastAsia="仿宋_GB2312" w:hint="eastAsia"/>
          <w:sz w:val="30"/>
          <w:szCs w:val="30"/>
        </w:rPr>
        <w:t xml:space="preserve">　</w:t>
      </w:r>
      <w:r w:rsidR="00834C11">
        <w:rPr>
          <w:rFonts w:ascii="仿宋_GB2312" w:eastAsia="仿宋_GB2312" w:hint="eastAsia"/>
          <w:sz w:val="30"/>
          <w:szCs w:val="30"/>
        </w:rPr>
        <w:t>选取不少于５家典型单位（应包含灭火泡沫生产、使用、处置单位，相关监管部门及消防部门等），就相关法规政策、技术标准的</w:t>
      </w:r>
      <w:r w:rsidR="009C03FB">
        <w:rPr>
          <w:rFonts w:ascii="仿宋_GB2312" w:eastAsia="仿宋_GB2312" w:hint="eastAsia"/>
          <w:sz w:val="30"/>
          <w:szCs w:val="30"/>
        </w:rPr>
        <w:t>实施</w:t>
      </w:r>
      <w:r w:rsidR="00834C11">
        <w:rPr>
          <w:rFonts w:ascii="仿宋_GB2312" w:eastAsia="仿宋_GB2312" w:hint="eastAsia"/>
          <w:sz w:val="30"/>
          <w:szCs w:val="30"/>
        </w:rPr>
        <w:t>情况、与履行2019年修正案相关要求的</w:t>
      </w:r>
      <w:r w:rsidR="009C03FB">
        <w:rPr>
          <w:rFonts w:ascii="仿宋_GB2312" w:eastAsia="仿宋_GB2312" w:hint="eastAsia"/>
          <w:sz w:val="30"/>
          <w:szCs w:val="30"/>
        </w:rPr>
        <w:t>现实差距等进行实地调研；组织相关行业专家召开</w:t>
      </w:r>
      <w:r w:rsidR="0098688E">
        <w:rPr>
          <w:rFonts w:ascii="仿宋_GB2312" w:eastAsia="仿宋_GB2312" w:hint="eastAsia"/>
          <w:sz w:val="30"/>
          <w:szCs w:val="30"/>
        </w:rPr>
        <w:t>论证</w:t>
      </w:r>
      <w:r w:rsidR="009C03FB">
        <w:rPr>
          <w:rFonts w:ascii="仿宋_GB2312" w:eastAsia="仿宋_GB2312" w:hint="eastAsia"/>
          <w:sz w:val="30"/>
          <w:szCs w:val="30"/>
        </w:rPr>
        <w:t>会议，就文献、实地调研的结果汇总，</w:t>
      </w:r>
      <w:r w:rsidR="00A67ABC">
        <w:rPr>
          <w:rFonts w:ascii="仿宋_GB2312" w:eastAsia="仿宋_GB2312" w:hint="eastAsia"/>
          <w:sz w:val="30"/>
          <w:szCs w:val="30"/>
        </w:rPr>
        <w:t>结合行业现状等，</w:t>
      </w:r>
      <w:r w:rsidR="0098688E">
        <w:rPr>
          <w:rFonts w:ascii="仿宋_GB2312" w:eastAsia="仿宋_GB2312" w:hint="eastAsia"/>
          <w:sz w:val="30"/>
          <w:szCs w:val="30"/>
        </w:rPr>
        <w:t>分析</w:t>
      </w:r>
      <w:r w:rsidR="009C03FB" w:rsidRPr="009C03FB">
        <w:rPr>
          <w:rFonts w:ascii="仿宋_GB2312" w:eastAsia="仿宋_GB2312" w:hint="eastAsia"/>
          <w:sz w:val="30"/>
          <w:szCs w:val="30"/>
        </w:rPr>
        <w:t>现有灭火泡沫相关法规标准与2019年修正案适应性</w:t>
      </w:r>
      <w:r w:rsidR="009C03FB">
        <w:rPr>
          <w:rFonts w:ascii="仿宋_GB2312" w:eastAsia="仿宋_GB2312" w:hint="eastAsia"/>
          <w:sz w:val="30"/>
          <w:szCs w:val="30"/>
        </w:rPr>
        <w:t>，</w:t>
      </w:r>
      <w:r w:rsidR="0028639E">
        <w:rPr>
          <w:rFonts w:ascii="仿宋_GB2312" w:eastAsia="仿宋_GB2312" w:hint="eastAsia"/>
          <w:sz w:val="30"/>
          <w:szCs w:val="30"/>
        </w:rPr>
        <w:t>查找出具体的差距／不足，</w:t>
      </w:r>
      <w:r w:rsidR="00030B46" w:rsidRPr="00030B46">
        <w:rPr>
          <w:rFonts w:ascii="仿宋_GB2312" w:eastAsia="仿宋_GB2312" w:hint="eastAsia"/>
          <w:sz w:val="30"/>
          <w:szCs w:val="30"/>
        </w:rPr>
        <w:t>总结提炼出在修正案生效后可能需变更、完善</w:t>
      </w:r>
      <w:r w:rsidR="00E45BA1">
        <w:rPr>
          <w:rFonts w:ascii="仿宋_GB2312" w:eastAsia="仿宋_GB2312" w:hint="eastAsia"/>
          <w:sz w:val="30"/>
          <w:szCs w:val="30"/>
        </w:rPr>
        <w:t>或增加的法规、政策、</w:t>
      </w:r>
      <w:r w:rsidR="00E45BA1">
        <w:rPr>
          <w:rFonts w:ascii="仿宋_GB2312" w:eastAsia="仿宋_GB2312" w:hint="eastAsia"/>
          <w:sz w:val="30"/>
          <w:szCs w:val="30"/>
        </w:rPr>
        <w:lastRenderedPageBreak/>
        <w:t>标准等，提出修改完善</w:t>
      </w:r>
      <w:r w:rsidR="00A67ABC">
        <w:rPr>
          <w:rFonts w:ascii="仿宋_GB2312" w:eastAsia="仿宋_GB2312" w:hint="eastAsia"/>
          <w:sz w:val="30"/>
          <w:szCs w:val="30"/>
        </w:rPr>
        <w:t>意见和建议</w:t>
      </w:r>
      <w:r w:rsidR="00414C02">
        <w:rPr>
          <w:rFonts w:ascii="仿宋_GB2312" w:eastAsia="仿宋_GB2312" w:hint="eastAsia"/>
          <w:sz w:val="30"/>
          <w:szCs w:val="30"/>
        </w:rPr>
        <w:t>，并形成报告。</w:t>
      </w:r>
    </w:p>
    <w:p w14:paraId="32E842A4" w14:textId="3621EBAD" w:rsidR="007B6FFC" w:rsidRPr="007B6FFC" w:rsidRDefault="007B6FFC" w:rsidP="007B6FFC">
      <w:pPr>
        <w:pStyle w:val="2"/>
        <w:rPr>
          <w:sz w:val="30"/>
          <w:szCs w:val="30"/>
        </w:rPr>
      </w:pPr>
      <w:r w:rsidRPr="007B6FFC">
        <w:rPr>
          <w:rFonts w:hint="eastAsia"/>
          <w:sz w:val="30"/>
          <w:szCs w:val="30"/>
        </w:rPr>
        <w:t>（四）</w:t>
      </w:r>
      <w:r w:rsidRPr="007B6FFC">
        <w:rPr>
          <w:rFonts w:hint="eastAsia"/>
          <w:sz w:val="30"/>
          <w:szCs w:val="30"/>
        </w:rPr>
        <w:t xml:space="preserve"> </w:t>
      </w:r>
      <w:r w:rsidR="00A67ABC">
        <w:rPr>
          <w:rFonts w:hint="eastAsia"/>
          <w:sz w:val="30"/>
          <w:szCs w:val="30"/>
        </w:rPr>
        <w:t>其他工作</w:t>
      </w:r>
    </w:p>
    <w:p w14:paraId="392AC230" w14:textId="3A2A6246" w:rsidR="00CE6431" w:rsidRPr="003779B9" w:rsidRDefault="00880AE5" w:rsidP="00C76C2F">
      <w:pPr>
        <w:tabs>
          <w:tab w:val="num" w:pos="480"/>
        </w:tabs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/>
          <w:sz w:val="30"/>
          <w:szCs w:val="30"/>
        </w:rPr>
        <w:tab/>
      </w:r>
      <w:r w:rsidR="00A67ABC">
        <w:rPr>
          <w:rFonts w:ascii="仿宋_GB2312" w:eastAsia="仿宋_GB2312" w:hint="eastAsia"/>
          <w:sz w:val="30"/>
          <w:szCs w:val="30"/>
        </w:rPr>
        <w:t xml:space="preserve">　</w:t>
      </w:r>
      <w:r w:rsidR="00CE6431" w:rsidRPr="00CE6431">
        <w:rPr>
          <w:rFonts w:ascii="仿宋_GB2312" w:eastAsia="仿宋_GB2312" w:hint="eastAsia"/>
          <w:sz w:val="30"/>
          <w:szCs w:val="30"/>
        </w:rPr>
        <w:t>根据PFOS项目安排和项目办要求，组织/参与相关研讨会等项目相关活动。</w:t>
      </w:r>
    </w:p>
    <w:p w14:paraId="5B2256B1" w14:textId="0005B4D1" w:rsidR="00C76C2F" w:rsidRPr="003779B9" w:rsidRDefault="00965AD9" w:rsidP="003779B9">
      <w:pPr>
        <w:pStyle w:val="1"/>
        <w:spacing w:before="0" w:after="0" w:line="240" w:lineRule="auto"/>
        <w:rPr>
          <w:sz w:val="32"/>
          <w:szCs w:val="32"/>
        </w:rPr>
      </w:pPr>
      <w:r w:rsidRPr="003779B9">
        <w:rPr>
          <w:rFonts w:hint="eastAsia"/>
          <w:sz w:val="32"/>
          <w:szCs w:val="32"/>
        </w:rPr>
        <w:t>四</w:t>
      </w:r>
      <w:r w:rsidR="00C76C2F" w:rsidRPr="003779B9">
        <w:rPr>
          <w:rFonts w:hint="eastAsia"/>
          <w:sz w:val="32"/>
          <w:szCs w:val="32"/>
        </w:rPr>
        <w:t>、产出</w:t>
      </w:r>
    </w:p>
    <w:p w14:paraId="4F64AD47" w14:textId="4DF2FA28" w:rsidR="00C76C2F" w:rsidRPr="003779B9" w:rsidRDefault="00965AD9" w:rsidP="00965AD9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本咨询服务产出主要</w:t>
      </w:r>
      <w:r w:rsidR="00C76C2F" w:rsidRPr="003779B9">
        <w:rPr>
          <w:rFonts w:ascii="仿宋_GB2312" w:eastAsia="仿宋_GB2312" w:hint="eastAsia"/>
          <w:sz w:val="30"/>
          <w:szCs w:val="30"/>
        </w:rPr>
        <w:t>包括：</w:t>
      </w:r>
    </w:p>
    <w:p w14:paraId="70B7808A" w14:textId="2C86073B" w:rsidR="00736A92" w:rsidRPr="003779B9" w:rsidRDefault="00736A92" w:rsidP="00736A92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工作方案</w:t>
      </w:r>
      <w:r w:rsidR="00414C02">
        <w:rPr>
          <w:rFonts w:ascii="仿宋_GB2312" w:eastAsia="仿宋_GB2312" w:hint="eastAsia"/>
          <w:sz w:val="30"/>
          <w:szCs w:val="30"/>
        </w:rPr>
        <w:t>；</w:t>
      </w:r>
    </w:p>
    <w:p w14:paraId="530804E0" w14:textId="64A54B5F" w:rsidR="00C76C2F" w:rsidRPr="003779B9" w:rsidRDefault="00A67ABC" w:rsidP="00A67ABC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国内灭火泡沫相关</w:t>
      </w:r>
      <w:r w:rsidRPr="00A67ABC">
        <w:rPr>
          <w:rFonts w:ascii="仿宋_GB2312" w:eastAsia="仿宋_GB2312" w:hint="eastAsia"/>
          <w:sz w:val="30"/>
          <w:szCs w:val="30"/>
        </w:rPr>
        <w:t>法规政策、技术标准</w:t>
      </w:r>
      <w:r w:rsidR="00736A92" w:rsidRPr="003779B9">
        <w:rPr>
          <w:rFonts w:ascii="仿宋_GB2312" w:eastAsia="仿宋_GB2312" w:hint="eastAsia"/>
          <w:sz w:val="30"/>
          <w:szCs w:val="30"/>
        </w:rPr>
        <w:t>调查</w:t>
      </w:r>
      <w:r w:rsidR="00BD3C3F" w:rsidRPr="003779B9">
        <w:rPr>
          <w:rFonts w:ascii="仿宋_GB2312" w:eastAsia="仿宋_GB2312" w:hint="eastAsia"/>
          <w:sz w:val="30"/>
          <w:szCs w:val="30"/>
        </w:rPr>
        <w:t>分析报告</w:t>
      </w:r>
      <w:r w:rsidR="00ED3B7C" w:rsidRPr="003779B9">
        <w:rPr>
          <w:rFonts w:ascii="仿宋_GB2312" w:eastAsia="仿宋_GB2312" w:hint="eastAsia"/>
          <w:sz w:val="30"/>
          <w:szCs w:val="30"/>
        </w:rPr>
        <w:t>(中英)</w:t>
      </w:r>
      <w:r w:rsidR="00BD3C3F" w:rsidRPr="003779B9">
        <w:rPr>
          <w:rFonts w:ascii="仿宋_GB2312" w:eastAsia="仿宋_GB2312" w:hint="eastAsia"/>
          <w:sz w:val="30"/>
          <w:szCs w:val="30"/>
        </w:rPr>
        <w:t>；</w:t>
      </w:r>
    </w:p>
    <w:p w14:paraId="01F88988" w14:textId="62621E2F" w:rsidR="00736A92" w:rsidRDefault="00736A92" w:rsidP="00736A92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国外</w:t>
      </w:r>
      <w:r w:rsidR="00A67ABC">
        <w:rPr>
          <w:rFonts w:ascii="仿宋_GB2312" w:eastAsia="仿宋_GB2312" w:hint="eastAsia"/>
          <w:sz w:val="30"/>
          <w:szCs w:val="30"/>
        </w:rPr>
        <w:t>灭火泡沫相关</w:t>
      </w:r>
      <w:r w:rsidRPr="003779B9">
        <w:rPr>
          <w:rFonts w:ascii="仿宋_GB2312" w:eastAsia="仿宋_GB2312" w:hint="eastAsia"/>
          <w:sz w:val="30"/>
          <w:szCs w:val="30"/>
        </w:rPr>
        <w:t>法规政策、标准体系及管理经验调查报告（中英）</w:t>
      </w:r>
      <w:r w:rsidR="00414C02">
        <w:rPr>
          <w:rFonts w:ascii="仿宋_GB2312" w:eastAsia="仿宋_GB2312" w:hint="eastAsia"/>
          <w:sz w:val="30"/>
          <w:szCs w:val="30"/>
        </w:rPr>
        <w:t>；</w:t>
      </w:r>
    </w:p>
    <w:p w14:paraId="693D709E" w14:textId="14234474" w:rsidR="00414C02" w:rsidRDefault="00414C02" w:rsidP="00414C02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调研报告（不少于５份）；</w:t>
      </w:r>
    </w:p>
    <w:p w14:paraId="5CBE2541" w14:textId="52AE29EB" w:rsidR="00414C02" w:rsidRPr="00414C02" w:rsidRDefault="00414C02" w:rsidP="00414C02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专家论证会会议纪要；</w:t>
      </w:r>
    </w:p>
    <w:p w14:paraId="31BDD5EE" w14:textId="32879CF4" w:rsidR="00A67ABC" w:rsidRPr="003779B9" w:rsidRDefault="00414C02" w:rsidP="00736A92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9C03FB">
        <w:rPr>
          <w:rFonts w:ascii="仿宋_GB2312" w:eastAsia="仿宋_GB2312" w:hint="eastAsia"/>
          <w:sz w:val="30"/>
          <w:szCs w:val="30"/>
        </w:rPr>
        <w:t>现有灭火泡沫相关法规标准与2019年修正案适应性</w:t>
      </w:r>
      <w:r>
        <w:rPr>
          <w:rFonts w:ascii="仿宋_GB2312" w:eastAsia="仿宋_GB2312" w:hint="eastAsia"/>
          <w:sz w:val="30"/>
          <w:szCs w:val="30"/>
        </w:rPr>
        <w:t>论证报告</w:t>
      </w:r>
    </w:p>
    <w:p w14:paraId="75AFDDB6" w14:textId="573DC54D" w:rsidR="00C76C2F" w:rsidRPr="003779B9" w:rsidRDefault="00965AD9" w:rsidP="003779B9">
      <w:pPr>
        <w:pStyle w:val="1"/>
        <w:spacing w:before="0" w:after="0" w:line="240" w:lineRule="auto"/>
        <w:rPr>
          <w:sz w:val="32"/>
          <w:szCs w:val="32"/>
        </w:rPr>
      </w:pPr>
      <w:r w:rsidRPr="003779B9">
        <w:rPr>
          <w:rFonts w:hint="eastAsia"/>
          <w:sz w:val="32"/>
          <w:szCs w:val="32"/>
        </w:rPr>
        <w:t>五、</w:t>
      </w:r>
      <w:r w:rsidR="00C76C2F" w:rsidRPr="003779B9">
        <w:rPr>
          <w:rFonts w:hint="eastAsia"/>
          <w:sz w:val="32"/>
          <w:szCs w:val="32"/>
        </w:rPr>
        <w:t>进度要求</w:t>
      </w:r>
    </w:p>
    <w:p w14:paraId="143F2466" w14:textId="1D16DE07" w:rsidR="00C76C2F" w:rsidRPr="003779B9" w:rsidRDefault="00C76C2F" w:rsidP="00965AD9">
      <w:pPr>
        <w:spacing w:line="360" w:lineRule="auto"/>
        <w:ind w:firstLineChars="250" w:firstLine="75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本工作需要在</w:t>
      </w:r>
      <w:r w:rsidR="00826A3D" w:rsidRPr="003779B9">
        <w:rPr>
          <w:rFonts w:ascii="仿宋_GB2312" w:eastAsia="仿宋_GB2312" w:hint="eastAsia"/>
          <w:sz w:val="30"/>
          <w:szCs w:val="30"/>
        </w:rPr>
        <w:t>合同签署后</w:t>
      </w:r>
      <w:r w:rsidR="001C35E1">
        <w:rPr>
          <w:rFonts w:ascii="仿宋_GB2312" w:eastAsia="仿宋_GB2312" w:hint="eastAsia"/>
          <w:sz w:val="30"/>
          <w:szCs w:val="30"/>
        </w:rPr>
        <w:t>6</w:t>
      </w:r>
      <w:r w:rsidR="00965AD9" w:rsidRPr="003779B9">
        <w:rPr>
          <w:rFonts w:ascii="仿宋_GB2312" w:eastAsia="仿宋_GB2312" w:hint="eastAsia"/>
          <w:sz w:val="30"/>
          <w:szCs w:val="30"/>
        </w:rPr>
        <w:t>个月内完成。</w:t>
      </w:r>
    </w:p>
    <w:p w14:paraId="55640B6F" w14:textId="5892919D" w:rsidR="00C76C2F" w:rsidRPr="003779B9" w:rsidRDefault="00965AD9" w:rsidP="003779B9">
      <w:pPr>
        <w:pStyle w:val="1"/>
        <w:spacing w:before="0" w:after="0" w:line="240" w:lineRule="auto"/>
        <w:rPr>
          <w:sz w:val="32"/>
          <w:szCs w:val="32"/>
        </w:rPr>
      </w:pPr>
      <w:r w:rsidRPr="003779B9">
        <w:rPr>
          <w:rFonts w:hint="eastAsia"/>
          <w:sz w:val="32"/>
          <w:szCs w:val="32"/>
        </w:rPr>
        <w:t>六</w:t>
      </w:r>
      <w:r w:rsidR="00C76C2F" w:rsidRPr="003779B9">
        <w:rPr>
          <w:rFonts w:hint="eastAsia"/>
          <w:sz w:val="32"/>
          <w:szCs w:val="32"/>
        </w:rPr>
        <w:t>、资质要求</w:t>
      </w:r>
    </w:p>
    <w:p w14:paraId="7A178BDE" w14:textId="77777777" w:rsidR="00C76C2F" w:rsidRPr="003779B9" w:rsidRDefault="00C76C2F" w:rsidP="00C76C2F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779B9">
        <w:rPr>
          <w:rFonts w:ascii="仿宋_GB2312" w:eastAsia="仿宋_GB2312" w:hint="eastAsia"/>
          <w:b/>
          <w:sz w:val="30"/>
          <w:szCs w:val="30"/>
        </w:rPr>
        <w:t>承担此项服务的单位需要具备如下资质：</w:t>
      </w:r>
    </w:p>
    <w:p w14:paraId="5E563572" w14:textId="6BD89033" w:rsidR="009D20EB" w:rsidRPr="003779B9" w:rsidRDefault="00C76C2F" w:rsidP="00435221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/>
          <w:sz w:val="30"/>
          <w:szCs w:val="30"/>
        </w:rPr>
        <w:t>承担机构应是具有独立法人资格的合法机构</w:t>
      </w:r>
      <w:r w:rsidR="00EF7E5D">
        <w:rPr>
          <w:rFonts w:ascii="仿宋_GB2312" w:eastAsia="仿宋_GB2312" w:hint="eastAsia"/>
          <w:sz w:val="30"/>
          <w:szCs w:val="30"/>
        </w:rPr>
        <w:t>（需提供机构执照复印件）</w:t>
      </w:r>
      <w:r w:rsidR="00487B49">
        <w:rPr>
          <w:rFonts w:ascii="仿宋_GB2312" w:eastAsia="仿宋_GB2312" w:hint="eastAsia"/>
          <w:sz w:val="30"/>
          <w:szCs w:val="30"/>
        </w:rPr>
        <w:t>，具有提供相关咨询服务的资质</w:t>
      </w:r>
      <w:r w:rsidRPr="003779B9">
        <w:rPr>
          <w:rFonts w:ascii="仿宋_GB2312" w:eastAsia="仿宋_GB2312" w:hint="eastAsia"/>
          <w:sz w:val="30"/>
          <w:szCs w:val="30"/>
        </w:rPr>
        <w:t>；</w:t>
      </w:r>
    </w:p>
    <w:p w14:paraId="0E07D5F3" w14:textId="6FCF5296" w:rsidR="009D20EB" w:rsidRDefault="000B6689" w:rsidP="00435221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具有</w:t>
      </w:r>
      <w:r w:rsidR="00C76C2F" w:rsidRPr="003779B9">
        <w:rPr>
          <w:rFonts w:ascii="仿宋_GB2312" w:eastAsia="仿宋_GB2312" w:hint="eastAsia"/>
          <w:sz w:val="30"/>
          <w:szCs w:val="30"/>
        </w:rPr>
        <w:t>针对</w:t>
      </w:r>
      <w:r w:rsidR="008F11B9">
        <w:rPr>
          <w:rFonts w:ascii="仿宋_GB2312" w:eastAsia="仿宋_GB2312" w:hint="eastAsia"/>
          <w:sz w:val="30"/>
          <w:szCs w:val="30"/>
        </w:rPr>
        <w:t>消防、化工、环境等相关领域</w:t>
      </w:r>
      <w:r w:rsidR="00393189" w:rsidRPr="003779B9">
        <w:rPr>
          <w:rFonts w:ascii="仿宋_GB2312" w:eastAsia="仿宋_GB2312" w:hint="eastAsia"/>
          <w:sz w:val="30"/>
          <w:szCs w:val="30"/>
        </w:rPr>
        <w:t>相关政策法规</w:t>
      </w:r>
      <w:r w:rsidR="00D60566">
        <w:rPr>
          <w:rFonts w:ascii="仿宋_GB2312" w:eastAsia="仿宋_GB2312" w:hint="eastAsia"/>
          <w:sz w:val="30"/>
          <w:szCs w:val="30"/>
        </w:rPr>
        <w:t>、</w:t>
      </w:r>
      <w:r w:rsidR="00D60566">
        <w:rPr>
          <w:rFonts w:ascii="仿宋_GB2312" w:eastAsia="仿宋_GB2312" w:hint="eastAsia"/>
          <w:sz w:val="30"/>
          <w:szCs w:val="30"/>
        </w:rPr>
        <w:lastRenderedPageBreak/>
        <w:t>技术/产品</w:t>
      </w:r>
      <w:r w:rsidR="00393189" w:rsidRPr="003779B9">
        <w:rPr>
          <w:rFonts w:ascii="仿宋_GB2312" w:eastAsia="仿宋_GB2312" w:hint="eastAsia"/>
          <w:sz w:val="30"/>
          <w:szCs w:val="30"/>
        </w:rPr>
        <w:t>标准</w:t>
      </w:r>
      <w:r w:rsidRPr="003779B9">
        <w:rPr>
          <w:rFonts w:ascii="仿宋_GB2312" w:eastAsia="仿宋_GB2312" w:hint="eastAsia"/>
          <w:sz w:val="30"/>
          <w:szCs w:val="30"/>
        </w:rPr>
        <w:t>编制或研究经验</w:t>
      </w:r>
      <w:r w:rsidR="00EF7E5D">
        <w:rPr>
          <w:rFonts w:ascii="仿宋_GB2312" w:eastAsia="仿宋_GB2312" w:hint="eastAsia"/>
          <w:sz w:val="30"/>
          <w:szCs w:val="30"/>
        </w:rPr>
        <w:t>（需提供证明，如合同复印件等）</w:t>
      </w:r>
      <w:r w:rsidR="00C76C2F" w:rsidRPr="003779B9">
        <w:rPr>
          <w:rFonts w:ascii="仿宋_GB2312" w:eastAsia="仿宋_GB2312" w:hint="eastAsia"/>
          <w:sz w:val="30"/>
          <w:szCs w:val="30"/>
        </w:rPr>
        <w:t>；</w:t>
      </w:r>
    </w:p>
    <w:p w14:paraId="64D7723C" w14:textId="60B5BB16" w:rsidR="00487B49" w:rsidRDefault="00C76C2F" w:rsidP="00435221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熟悉斯德哥尔摩公约，</w:t>
      </w:r>
      <w:r w:rsidR="00487B49">
        <w:rPr>
          <w:rFonts w:ascii="仿宋_GB2312" w:eastAsia="仿宋_GB2312" w:hint="eastAsia"/>
          <w:sz w:val="30"/>
          <w:szCs w:val="30"/>
        </w:rPr>
        <w:t>了解PFOS履约要求；</w:t>
      </w:r>
    </w:p>
    <w:p w14:paraId="36D71FFF" w14:textId="2CCDDC13" w:rsidR="00487B49" w:rsidRPr="00487B49" w:rsidRDefault="00487B49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对石化、港口、机场等消防灭火泡沫施用场地相关管理要求熟悉者优先考虑；</w:t>
      </w:r>
    </w:p>
    <w:p w14:paraId="5EB2A708" w14:textId="36E75C94" w:rsidR="00C76C2F" w:rsidRPr="003779B9" w:rsidRDefault="00C76C2F" w:rsidP="00435221">
      <w:pPr>
        <w:pStyle w:val="a7"/>
        <w:numPr>
          <w:ilvl w:val="0"/>
          <w:numId w:val="17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具有国际合作工作经验的优先考虑。</w:t>
      </w:r>
    </w:p>
    <w:p w14:paraId="06BED51F" w14:textId="4FD9AC72" w:rsidR="00C76C2F" w:rsidRPr="003779B9" w:rsidRDefault="00C76C2F" w:rsidP="00C76C2F">
      <w:pPr>
        <w:spacing w:line="360" w:lineRule="auto"/>
        <w:ind w:left="420"/>
        <w:rPr>
          <w:rFonts w:ascii="仿宋_GB2312" w:eastAsia="仿宋_GB2312"/>
          <w:b/>
          <w:sz w:val="30"/>
          <w:szCs w:val="30"/>
        </w:rPr>
      </w:pPr>
      <w:r w:rsidRPr="003779B9">
        <w:rPr>
          <w:rFonts w:ascii="仿宋_GB2312" w:eastAsia="仿宋_GB2312" w:hint="eastAsia"/>
          <w:b/>
          <w:sz w:val="30"/>
          <w:szCs w:val="30"/>
        </w:rPr>
        <w:t>项目核心成员应由具有下列资质的人员组成：</w:t>
      </w:r>
    </w:p>
    <w:p w14:paraId="7C629359" w14:textId="77777777" w:rsidR="009D20EB" w:rsidRPr="003779B9" w:rsidRDefault="009D20EB" w:rsidP="009D20EB">
      <w:pPr>
        <w:spacing w:line="360" w:lineRule="auto"/>
        <w:ind w:left="420"/>
        <w:rPr>
          <w:rFonts w:ascii="仿宋_GB2312" w:eastAsia="仿宋_GB2312"/>
          <w:b/>
          <w:sz w:val="30"/>
          <w:szCs w:val="30"/>
        </w:rPr>
      </w:pPr>
      <w:r w:rsidRPr="003779B9">
        <w:rPr>
          <w:rFonts w:ascii="仿宋_GB2312" w:eastAsia="仿宋_GB2312" w:hint="eastAsia"/>
          <w:b/>
          <w:sz w:val="30"/>
          <w:szCs w:val="30"/>
        </w:rPr>
        <w:t>项目负责人要求：</w:t>
      </w:r>
    </w:p>
    <w:p w14:paraId="6CBBC360" w14:textId="1E9C319B" w:rsidR="009D20EB" w:rsidRPr="003779B9" w:rsidRDefault="0047121F" w:rsidP="00435221">
      <w:pPr>
        <w:pStyle w:val="a7"/>
        <w:numPr>
          <w:ilvl w:val="0"/>
          <w:numId w:val="18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获得环境、化学或消防等相关行业高级职称（</w:t>
      </w:r>
      <w:r w:rsidR="009D20EB" w:rsidRPr="003779B9">
        <w:rPr>
          <w:rFonts w:ascii="仿宋_GB2312" w:eastAsia="仿宋_GB2312" w:hint="eastAsia"/>
          <w:sz w:val="30"/>
          <w:szCs w:val="30"/>
        </w:rPr>
        <w:t>需提供专业证书复印件）；</w:t>
      </w:r>
    </w:p>
    <w:p w14:paraId="16E750DC" w14:textId="24989F84" w:rsidR="009D20EB" w:rsidRPr="003779B9" w:rsidRDefault="009D20EB" w:rsidP="00435221">
      <w:pPr>
        <w:pStyle w:val="a7"/>
        <w:numPr>
          <w:ilvl w:val="0"/>
          <w:numId w:val="18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熟悉消防行业相关政策法规标准，具有国家或行业标准的编制（或组织编制）经验优先；</w:t>
      </w:r>
    </w:p>
    <w:p w14:paraId="7FD8A5DB" w14:textId="0E2C60D3" w:rsidR="009D20EB" w:rsidRPr="003779B9" w:rsidRDefault="009D20EB" w:rsidP="00435221">
      <w:pPr>
        <w:pStyle w:val="a7"/>
        <w:numPr>
          <w:ilvl w:val="0"/>
          <w:numId w:val="18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熟悉斯德哥尔摩公约要求。</w:t>
      </w:r>
    </w:p>
    <w:p w14:paraId="3313635E" w14:textId="65E921AE" w:rsidR="009D20EB" w:rsidRPr="003779B9" w:rsidRDefault="009D20EB" w:rsidP="009D20EB">
      <w:pPr>
        <w:spacing w:line="360" w:lineRule="auto"/>
        <w:ind w:left="420"/>
        <w:rPr>
          <w:rFonts w:ascii="仿宋_GB2312" w:eastAsia="仿宋_GB2312"/>
          <w:b/>
          <w:sz w:val="30"/>
          <w:szCs w:val="30"/>
        </w:rPr>
      </w:pPr>
      <w:r w:rsidRPr="003779B9">
        <w:rPr>
          <w:rFonts w:ascii="仿宋_GB2312" w:eastAsia="仿宋_GB2312" w:hint="eastAsia"/>
          <w:b/>
          <w:sz w:val="30"/>
          <w:szCs w:val="30"/>
        </w:rPr>
        <w:t>项目团队组成人员要求：</w:t>
      </w:r>
    </w:p>
    <w:p w14:paraId="764ABD47" w14:textId="37EFD7C2" w:rsidR="009D20EB" w:rsidRPr="003779B9" w:rsidRDefault="009D20EB" w:rsidP="00435221">
      <w:pPr>
        <w:pStyle w:val="a7"/>
        <w:numPr>
          <w:ilvl w:val="0"/>
          <w:numId w:val="19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项目团队核心成员中至少有2</w:t>
      </w:r>
      <w:r w:rsidR="0047121F">
        <w:rPr>
          <w:rFonts w:ascii="仿宋_GB2312" w:eastAsia="仿宋_GB2312" w:hint="eastAsia"/>
          <w:sz w:val="30"/>
          <w:szCs w:val="30"/>
        </w:rPr>
        <w:t>人具备环境、化学或消防相关硕士以上学历或副高级以上职称（</w:t>
      </w:r>
      <w:r w:rsidRPr="003779B9">
        <w:rPr>
          <w:rFonts w:ascii="仿宋_GB2312" w:eastAsia="仿宋_GB2312" w:hint="eastAsia"/>
          <w:sz w:val="30"/>
          <w:szCs w:val="30"/>
        </w:rPr>
        <w:t>需提供专业证书复印件）；</w:t>
      </w:r>
    </w:p>
    <w:p w14:paraId="09D7DCE0" w14:textId="291BBE9A" w:rsidR="009D20EB" w:rsidRPr="003779B9" w:rsidRDefault="009D20EB" w:rsidP="00435221">
      <w:pPr>
        <w:pStyle w:val="a7"/>
        <w:numPr>
          <w:ilvl w:val="0"/>
          <w:numId w:val="19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团队成员至少应包括</w:t>
      </w:r>
      <w:r w:rsidR="00907CFF" w:rsidRPr="003779B9">
        <w:rPr>
          <w:rFonts w:ascii="仿宋_GB2312" w:eastAsia="仿宋_GB2312" w:hint="eastAsia"/>
          <w:sz w:val="30"/>
          <w:szCs w:val="30"/>
        </w:rPr>
        <w:t>3</w:t>
      </w:r>
      <w:r w:rsidR="00342237" w:rsidRPr="003779B9">
        <w:rPr>
          <w:rFonts w:ascii="仿宋_GB2312" w:eastAsia="仿宋_GB2312" w:hint="eastAsia"/>
          <w:sz w:val="30"/>
          <w:szCs w:val="30"/>
        </w:rPr>
        <w:t>人</w:t>
      </w:r>
      <w:r w:rsidRPr="003779B9">
        <w:rPr>
          <w:rFonts w:ascii="仿宋_GB2312" w:eastAsia="仿宋_GB2312" w:hint="eastAsia"/>
          <w:sz w:val="30"/>
          <w:szCs w:val="30"/>
        </w:rPr>
        <w:t>具有相关业务经验的核心成员；</w:t>
      </w:r>
    </w:p>
    <w:p w14:paraId="03F8F629" w14:textId="4E5AAFE0" w:rsidR="009D20EB" w:rsidRPr="003779B9" w:rsidRDefault="009D20EB" w:rsidP="00435221">
      <w:pPr>
        <w:pStyle w:val="a7"/>
        <w:numPr>
          <w:ilvl w:val="0"/>
          <w:numId w:val="19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团队成员至少1人具有环保相关项目经验；</w:t>
      </w:r>
    </w:p>
    <w:p w14:paraId="439FF347" w14:textId="0734ED65" w:rsidR="000B6689" w:rsidRDefault="00C76C2F" w:rsidP="00435221">
      <w:pPr>
        <w:pStyle w:val="a7"/>
        <w:numPr>
          <w:ilvl w:val="0"/>
          <w:numId w:val="19"/>
        </w:numPr>
        <w:snapToGrid w:val="0"/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3779B9">
        <w:rPr>
          <w:rFonts w:ascii="仿宋_GB2312" w:eastAsia="仿宋_GB2312" w:hint="eastAsia"/>
          <w:sz w:val="30"/>
          <w:szCs w:val="30"/>
        </w:rPr>
        <w:t>具有较强的编制项目报告的能力。</w:t>
      </w:r>
    </w:p>
    <w:p w14:paraId="1483ECD9" w14:textId="468C4206" w:rsidR="0047121F" w:rsidRDefault="0047121F" w:rsidP="0047121F">
      <w:pPr>
        <w:pStyle w:val="a7"/>
        <w:snapToGrid w:val="0"/>
        <w:spacing w:line="360" w:lineRule="auto"/>
        <w:ind w:left="120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14:paraId="0DCDC928" w14:textId="77777777" w:rsidR="0047121F" w:rsidRPr="003779B9" w:rsidRDefault="0047121F" w:rsidP="0047121F">
      <w:pPr>
        <w:pStyle w:val="a7"/>
        <w:snapToGrid w:val="0"/>
        <w:spacing w:line="360" w:lineRule="auto"/>
        <w:ind w:left="1200" w:firstLineChars="0" w:firstLine="0"/>
        <w:rPr>
          <w:rFonts w:ascii="仿宋_GB2312" w:eastAsia="仿宋_GB2312" w:hint="eastAsia"/>
          <w:sz w:val="30"/>
          <w:szCs w:val="30"/>
        </w:rPr>
      </w:pPr>
    </w:p>
    <w:p w14:paraId="1A560DF4" w14:textId="484899C2" w:rsidR="003779B9" w:rsidRPr="00EE703B" w:rsidRDefault="00EE703B" w:rsidP="00BF6BE7">
      <w:pPr>
        <w:widowControl/>
        <w:jc w:val="center"/>
        <w:rPr>
          <w:rFonts w:ascii="仿宋_GB2312" w:eastAsia="仿宋_GB2312"/>
          <w:sz w:val="30"/>
          <w:szCs w:val="30"/>
        </w:rPr>
      </w:pPr>
      <w:r w:rsidRPr="00EE703B">
        <w:rPr>
          <w:rFonts w:ascii="仿宋_GB2312" w:eastAsia="仿宋_GB2312" w:hint="eastAsia"/>
          <w:sz w:val="30"/>
          <w:szCs w:val="30"/>
        </w:rPr>
        <w:t>附表：工作量预估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67"/>
        <w:gridCol w:w="1802"/>
        <w:gridCol w:w="1926"/>
        <w:gridCol w:w="3027"/>
      </w:tblGrid>
      <w:tr w:rsidR="000B6689" w:rsidRPr="00461708" w14:paraId="5A5D8F4C" w14:textId="77777777" w:rsidTr="001E642E">
        <w:tc>
          <w:tcPr>
            <w:tcW w:w="1037" w:type="pct"/>
            <w:vAlign w:val="center"/>
          </w:tcPr>
          <w:p w14:paraId="6A44C827" w14:textId="77777777" w:rsidR="000B6689" w:rsidRPr="00461708" w:rsidRDefault="000B6689" w:rsidP="001E64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人员类型</w:t>
            </w:r>
          </w:p>
        </w:tc>
        <w:tc>
          <w:tcPr>
            <w:tcW w:w="1057" w:type="pct"/>
            <w:vAlign w:val="center"/>
          </w:tcPr>
          <w:p w14:paraId="6BBF6671" w14:textId="4CEE4264" w:rsidR="000B6689" w:rsidRPr="00461708" w:rsidRDefault="000B6689" w:rsidP="001E64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人数要求</w:t>
            </w:r>
            <w:r w:rsidR="00EE703B"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（人）</w:t>
            </w:r>
          </w:p>
        </w:tc>
        <w:tc>
          <w:tcPr>
            <w:tcW w:w="1130" w:type="pct"/>
            <w:vAlign w:val="center"/>
          </w:tcPr>
          <w:p w14:paraId="28C9FAEF" w14:textId="2C3A69E2" w:rsidR="000B6689" w:rsidRPr="00461708" w:rsidRDefault="000B6689" w:rsidP="001E64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人均人月数</w:t>
            </w:r>
            <w:r w:rsidR="00EE703B"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（月）</w:t>
            </w:r>
          </w:p>
        </w:tc>
        <w:tc>
          <w:tcPr>
            <w:tcW w:w="1776" w:type="pct"/>
            <w:vAlign w:val="center"/>
          </w:tcPr>
          <w:p w14:paraId="67AC5C4B" w14:textId="444327C4" w:rsidR="000B6689" w:rsidRPr="00461708" w:rsidRDefault="000B6689" w:rsidP="001E64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总人月数</w:t>
            </w:r>
            <w:r w:rsidR="00EE703B"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（人</w:t>
            </w:r>
            <w:r w:rsidR="00EE703B"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·</w:t>
            </w:r>
            <w:r w:rsidR="00EE703B"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月）</w:t>
            </w:r>
          </w:p>
        </w:tc>
      </w:tr>
      <w:tr w:rsidR="000B6689" w:rsidRPr="00461708" w14:paraId="7A43121E" w14:textId="77777777" w:rsidTr="001E642E">
        <w:tc>
          <w:tcPr>
            <w:tcW w:w="1037" w:type="pct"/>
            <w:vAlign w:val="center"/>
          </w:tcPr>
          <w:p w14:paraId="524F3F95" w14:textId="0F75784B" w:rsidR="000B6689" w:rsidRPr="00461708" w:rsidRDefault="000B6689" w:rsidP="001E64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项目</w:t>
            </w:r>
            <w:r w:rsidR="00FD44FC"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负责人</w:t>
            </w:r>
          </w:p>
        </w:tc>
        <w:tc>
          <w:tcPr>
            <w:tcW w:w="1057" w:type="pct"/>
            <w:vAlign w:val="center"/>
          </w:tcPr>
          <w:p w14:paraId="45472353" w14:textId="77777777" w:rsidR="000B6689" w:rsidRPr="00461708" w:rsidRDefault="000B66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1</w:t>
            </w:r>
          </w:p>
        </w:tc>
        <w:tc>
          <w:tcPr>
            <w:tcW w:w="1130" w:type="pct"/>
            <w:vAlign w:val="center"/>
          </w:tcPr>
          <w:p w14:paraId="55230C14" w14:textId="03C1613D" w:rsidR="000B6689" w:rsidRPr="00461708" w:rsidRDefault="001F35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2</w:t>
            </w:r>
          </w:p>
        </w:tc>
        <w:tc>
          <w:tcPr>
            <w:tcW w:w="1776" w:type="pct"/>
            <w:vAlign w:val="center"/>
          </w:tcPr>
          <w:p w14:paraId="3C934ECE" w14:textId="36011ED3" w:rsidR="000B6689" w:rsidRPr="00461708" w:rsidRDefault="001F35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2</w:t>
            </w:r>
          </w:p>
        </w:tc>
      </w:tr>
      <w:tr w:rsidR="000B6689" w:rsidRPr="00461708" w14:paraId="2376E6A0" w14:textId="77777777" w:rsidTr="001E642E">
        <w:tc>
          <w:tcPr>
            <w:tcW w:w="1037" w:type="pct"/>
            <w:vAlign w:val="center"/>
          </w:tcPr>
          <w:p w14:paraId="7A1B0E91" w14:textId="77777777" w:rsidR="000B6689" w:rsidRPr="00461708" w:rsidRDefault="000B6689" w:rsidP="001E642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其他参与人员</w:t>
            </w:r>
          </w:p>
        </w:tc>
        <w:tc>
          <w:tcPr>
            <w:tcW w:w="1057" w:type="pct"/>
            <w:vAlign w:val="center"/>
          </w:tcPr>
          <w:p w14:paraId="7B0AD2AC" w14:textId="179D033A" w:rsidR="000B6689" w:rsidRPr="00461708" w:rsidRDefault="007A6D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val="en-GB"/>
              </w:rPr>
              <w:t>3</w:t>
            </w:r>
          </w:p>
        </w:tc>
        <w:tc>
          <w:tcPr>
            <w:tcW w:w="1130" w:type="pct"/>
            <w:vAlign w:val="center"/>
          </w:tcPr>
          <w:p w14:paraId="69411661" w14:textId="7D919697" w:rsidR="000B6689" w:rsidRPr="00461708" w:rsidRDefault="007A6D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val="en-GB"/>
              </w:rPr>
              <w:t>2</w:t>
            </w:r>
          </w:p>
        </w:tc>
        <w:tc>
          <w:tcPr>
            <w:tcW w:w="1776" w:type="pct"/>
            <w:vAlign w:val="center"/>
          </w:tcPr>
          <w:p w14:paraId="010477DC" w14:textId="554B2CD8" w:rsidR="000B6689" w:rsidRPr="00461708" w:rsidRDefault="007A6D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val="en-GB"/>
              </w:rPr>
              <w:t>6</w:t>
            </w:r>
          </w:p>
        </w:tc>
      </w:tr>
      <w:tr w:rsidR="000B6689" w:rsidRPr="00461708" w14:paraId="252F985A" w14:textId="77777777" w:rsidTr="001E642E">
        <w:tc>
          <w:tcPr>
            <w:tcW w:w="3224" w:type="pct"/>
            <w:gridSpan w:val="3"/>
            <w:vAlign w:val="center"/>
          </w:tcPr>
          <w:p w14:paraId="237A4857" w14:textId="5652C6D1" w:rsidR="000B6689" w:rsidRPr="00461708" w:rsidRDefault="000B66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总人月数</w:t>
            </w:r>
            <w:r w:rsidR="00EE703B"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（人</w:t>
            </w:r>
            <w:r w:rsidR="00EE703B"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·</w:t>
            </w:r>
            <w:r w:rsidR="00EE703B" w:rsidRPr="00461708"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  <w:t>月）</w:t>
            </w:r>
          </w:p>
        </w:tc>
        <w:tc>
          <w:tcPr>
            <w:tcW w:w="1776" w:type="pct"/>
            <w:vAlign w:val="center"/>
          </w:tcPr>
          <w:p w14:paraId="25360A23" w14:textId="40043C66" w:rsidR="000B6689" w:rsidRPr="00461708" w:rsidRDefault="007A6D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val="en-GB"/>
              </w:rPr>
              <w:t>8</w:t>
            </w:r>
          </w:p>
        </w:tc>
      </w:tr>
    </w:tbl>
    <w:p w14:paraId="35D1D542" w14:textId="77777777" w:rsidR="00BF6BE7" w:rsidRDefault="00BF6BE7" w:rsidP="00965AD9">
      <w:pPr>
        <w:spacing w:line="360" w:lineRule="auto"/>
        <w:rPr>
          <w:rFonts w:ascii="仿宋_GB2312" w:eastAsia="仿宋_GB2312"/>
          <w:sz w:val="24"/>
        </w:rPr>
      </w:pPr>
    </w:p>
    <w:sectPr w:rsidR="00BF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5CC11" w16cex:dateUtc="2020-12-29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3DE0C5" w16cid:durableId="2395CC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7892A" w14:textId="77777777" w:rsidR="00894796" w:rsidRDefault="00894796" w:rsidP="002B5B57">
      <w:r>
        <w:separator/>
      </w:r>
    </w:p>
  </w:endnote>
  <w:endnote w:type="continuationSeparator" w:id="0">
    <w:p w14:paraId="56B81DAE" w14:textId="77777777" w:rsidR="00894796" w:rsidRDefault="00894796" w:rsidP="002B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57793" w14:textId="77777777" w:rsidR="00894796" w:rsidRDefault="00894796" w:rsidP="002B5B57">
      <w:r>
        <w:separator/>
      </w:r>
    </w:p>
  </w:footnote>
  <w:footnote w:type="continuationSeparator" w:id="0">
    <w:p w14:paraId="13D8D656" w14:textId="77777777" w:rsidR="00894796" w:rsidRDefault="00894796" w:rsidP="002B5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0C43"/>
    <w:multiLevelType w:val="hybridMultilevel"/>
    <w:tmpl w:val="4C224938"/>
    <w:lvl w:ilvl="0" w:tplc="EE0CCC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C6C4C83"/>
    <w:multiLevelType w:val="hybridMultilevel"/>
    <w:tmpl w:val="4C224938"/>
    <w:lvl w:ilvl="0" w:tplc="EE0CCC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CE31DCB"/>
    <w:multiLevelType w:val="hybridMultilevel"/>
    <w:tmpl w:val="5232CA4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D4C4D21"/>
    <w:multiLevelType w:val="hybridMultilevel"/>
    <w:tmpl w:val="4C224938"/>
    <w:lvl w:ilvl="0" w:tplc="EE0CCC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00C5343"/>
    <w:multiLevelType w:val="hybridMultilevel"/>
    <w:tmpl w:val="CD2EED32"/>
    <w:lvl w:ilvl="0" w:tplc="68281FA4">
      <w:start w:val="1"/>
      <w:numFmt w:val="decimal"/>
      <w:lvlText w:val="（%1）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1E05573D"/>
    <w:multiLevelType w:val="hybridMultilevel"/>
    <w:tmpl w:val="4C224938"/>
    <w:lvl w:ilvl="0" w:tplc="EE0CCC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F3F7201"/>
    <w:multiLevelType w:val="hybridMultilevel"/>
    <w:tmpl w:val="B3CC3992"/>
    <w:lvl w:ilvl="0" w:tplc="68281FA4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1335AF1"/>
    <w:multiLevelType w:val="hybridMultilevel"/>
    <w:tmpl w:val="EBDCE2EC"/>
    <w:lvl w:ilvl="0" w:tplc="32149880">
      <w:start w:val="1"/>
      <w:numFmt w:val="decimal"/>
      <w:lvlText w:val="（%1）"/>
      <w:lvlJc w:val="left"/>
      <w:pPr>
        <w:ind w:left="420" w:hanging="420"/>
      </w:pPr>
      <w:rPr>
        <w:rFonts w:hint="eastAsia"/>
        <w:kern w:val="1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484638"/>
    <w:multiLevelType w:val="hybridMultilevel"/>
    <w:tmpl w:val="4C224938"/>
    <w:lvl w:ilvl="0" w:tplc="EE0CCC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EF93EC7"/>
    <w:multiLevelType w:val="hybridMultilevel"/>
    <w:tmpl w:val="B3CC3992"/>
    <w:lvl w:ilvl="0" w:tplc="68281FA4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13F6CE4"/>
    <w:multiLevelType w:val="hybridMultilevel"/>
    <w:tmpl w:val="894EEC9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3A8E173F"/>
    <w:multiLevelType w:val="hybridMultilevel"/>
    <w:tmpl w:val="EBDCE2EC"/>
    <w:lvl w:ilvl="0" w:tplc="32149880">
      <w:start w:val="1"/>
      <w:numFmt w:val="decimal"/>
      <w:lvlText w:val="（%1）"/>
      <w:lvlJc w:val="left"/>
      <w:pPr>
        <w:ind w:left="420" w:hanging="420"/>
      </w:pPr>
      <w:rPr>
        <w:rFonts w:hint="eastAsia"/>
        <w:kern w:val="1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B27EB8"/>
    <w:multiLevelType w:val="hybridMultilevel"/>
    <w:tmpl w:val="587E62B6"/>
    <w:lvl w:ilvl="0" w:tplc="8304AA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478E6566"/>
    <w:multiLevelType w:val="hybridMultilevel"/>
    <w:tmpl w:val="AFCA7C5E"/>
    <w:lvl w:ilvl="0" w:tplc="68281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C15E87"/>
    <w:multiLevelType w:val="hybridMultilevel"/>
    <w:tmpl w:val="5066D008"/>
    <w:lvl w:ilvl="0" w:tplc="68281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95321B"/>
    <w:multiLevelType w:val="hybridMultilevel"/>
    <w:tmpl w:val="3BA4851E"/>
    <w:lvl w:ilvl="0" w:tplc="68281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8A12FA"/>
    <w:multiLevelType w:val="hybridMultilevel"/>
    <w:tmpl w:val="4C224938"/>
    <w:lvl w:ilvl="0" w:tplc="EE0CCC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5E1D47B8"/>
    <w:multiLevelType w:val="hybridMultilevel"/>
    <w:tmpl w:val="31AAB05A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7C0D50E1"/>
    <w:multiLevelType w:val="hybridMultilevel"/>
    <w:tmpl w:val="2D28CA60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8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17"/>
  </w:num>
  <w:num w:numId="11">
    <w:abstractNumId w:val="4"/>
  </w:num>
  <w:num w:numId="12">
    <w:abstractNumId w:val="9"/>
  </w:num>
  <w:num w:numId="13">
    <w:abstractNumId w:val="2"/>
  </w:num>
  <w:num w:numId="14">
    <w:abstractNumId w:val="5"/>
  </w:num>
  <w:num w:numId="15">
    <w:abstractNumId w:val="1"/>
  </w:num>
  <w:num w:numId="16">
    <w:abstractNumId w:val="0"/>
  </w:num>
  <w:num w:numId="17">
    <w:abstractNumId w:val="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A8"/>
    <w:rsid w:val="00005F1A"/>
    <w:rsid w:val="000129DE"/>
    <w:rsid w:val="00012CC7"/>
    <w:rsid w:val="00030B46"/>
    <w:rsid w:val="00051AB7"/>
    <w:rsid w:val="000660BA"/>
    <w:rsid w:val="00066A26"/>
    <w:rsid w:val="000720E8"/>
    <w:rsid w:val="0007474A"/>
    <w:rsid w:val="00082799"/>
    <w:rsid w:val="000A0654"/>
    <w:rsid w:val="000B6689"/>
    <w:rsid w:val="000D0083"/>
    <w:rsid w:val="000D315E"/>
    <w:rsid w:val="000E2FFD"/>
    <w:rsid w:val="001024F2"/>
    <w:rsid w:val="001057DC"/>
    <w:rsid w:val="00121C3B"/>
    <w:rsid w:val="00127BC1"/>
    <w:rsid w:val="001335CF"/>
    <w:rsid w:val="00193C72"/>
    <w:rsid w:val="001A151D"/>
    <w:rsid w:val="001A4372"/>
    <w:rsid w:val="001A6C29"/>
    <w:rsid w:val="001A7B51"/>
    <w:rsid w:val="001B6A2A"/>
    <w:rsid w:val="001C088B"/>
    <w:rsid w:val="001C2EC1"/>
    <w:rsid w:val="001C35E1"/>
    <w:rsid w:val="001E1C3E"/>
    <w:rsid w:val="001E642E"/>
    <w:rsid w:val="001F35F1"/>
    <w:rsid w:val="001F7D4B"/>
    <w:rsid w:val="002012AF"/>
    <w:rsid w:val="0021094F"/>
    <w:rsid w:val="00210DA8"/>
    <w:rsid w:val="00225111"/>
    <w:rsid w:val="00232C96"/>
    <w:rsid w:val="00241504"/>
    <w:rsid w:val="0025387F"/>
    <w:rsid w:val="0025527F"/>
    <w:rsid w:val="00255759"/>
    <w:rsid w:val="002571E2"/>
    <w:rsid w:val="0027247B"/>
    <w:rsid w:val="002778DA"/>
    <w:rsid w:val="0028639E"/>
    <w:rsid w:val="00292EEC"/>
    <w:rsid w:val="00296316"/>
    <w:rsid w:val="002A0C2F"/>
    <w:rsid w:val="002B176C"/>
    <w:rsid w:val="002B5B57"/>
    <w:rsid w:val="002D1082"/>
    <w:rsid w:val="002E54AC"/>
    <w:rsid w:val="002F36B4"/>
    <w:rsid w:val="003131FB"/>
    <w:rsid w:val="003166CF"/>
    <w:rsid w:val="0032362B"/>
    <w:rsid w:val="00342237"/>
    <w:rsid w:val="003570E6"/>
    <w:rsid w:val="003629CC"/>
    <w:rsid w:val="003779B9"/>
    <w:rsid w:val="00385288"/>
    <w:rsid w:val="00393189"/>
    <w:rsid w:val="003931F4"/>
    <w:rsid w:val="003932B7"/>
    <w:rsid w:val="003A4722"/>
    <w:rsid w:val="003A5EE4"/>
    <w:rsid w:val="003B3886"/>
    <w:rsid w:val="003C266D"/>
    <w:rsid w:val="003D2B61"/>
    <w:rsid w:val="003D53BF"/>
    <w:rsid w:val="003E20F3"/>
    <w:rsid w:val="003F2CC7"/>
    <w:rsid w:val="003F2DD5"/>
    <w:rsid w:val="004025AA"/>
    <w:rsid w:val="004070CA"/>
    <w:rsid w:val="0041240F"/>
    <w:rsid w:val="00413ACB"/>
    <w:rsid w:val="00413E7F"/>
    <w:rsid w:val="00414C02"/>
    <w:rsid w:val="00417D59"/>
    <w:rsid w:val="00420909"/>
    <w:rsid w:val="00424E85"/>
    <w:rsid w:val="00435221"/>
    <w:rsid w:val="004529C8"/>
    <w:rsid w:val="00461708"/>
    <w:rsid w:val="0047121F"/>
    <w:rsid w:val="004728E4"/>
    <w:rsid w:val="00473380"/>
    <w:rsid w:val="00487B49"/>
    <w:rsid w:val="0049635A"/>
    <w:rsid w:val="004D1185"/>
    <w:rsid w:val="004E147F"/>
    <w:rsid w:val="004E28B2"/>
    <w:rsid w:val="004E797C"/>
    <w:rsid w:val="004F1FA1"/>
    <w:rsid w:val="004F3F80"/>
    <w:rsid w:val="00500DE5"/>
    <w:rsid w:val="005115A6"/>
    <w:rsid w:val="005132C3"/>
    <w:rsid w:val="005423FD"/>
    <w:rsid w:val="00551121"/>
    <w:rsid w:val="00562DD8"/>
    <w:rsid w:val="005771D8"/>
    <w:rsid w:val="00587C97"/>
    <w:rsid w:val="005955A7"/>
    <w:rsid w:val="005A1042"/>
    <w:rsid w:val="005A74D0"/>
    <w:rsid w:val="005D6386"/>
    <w:rsid w:val="006111BD"/>
    <w:rsid w:val="00622BC7"/>
    <w:rsid w:val="00634D16"/>
    <w:rsid w:val="006474C4"/>
    <w:rsid w:val="00654C6F"/>
    <w:rsid w:val="00657405"/>
    <w:rsid w:val="00670E5A"/>
    <w:rsid w:val="00675A36"/>
    <w:rsid w:val="00680915"/>
    <w:rsid w:val="006A1982"/>
    <w:rsid w:val="006A4CD6"/>
    <w:rsid w:val="006B0189"/>
    <w:rsid w:val="006D3C28"/>
    <w:rsid w:val="006E7E2A"/>
    <w:rsid w:val="006F3EF9"/>
    <w:rsid w:val="006F4270"/>
    <w:rsid w:val="006F5DD6"/>
    <w:rsid w:val="00734058"/>
    <w:rsid w:val="00736A92"/>
    <w:rsid w:val="00744E75"/>
    <w:rsid w:val="007465DC"/>
    <w:rsid w:val="00765EFB"/>
    <w:rsid w:val="007A3DD7"/>
    <w:rsid w:val="007A6165"/>
    <w:rsid w:val="007A6DC6"/>
    <w:rsid w:val="007B6FFC"/>
    <w:rsid w:val="007C0BE7"/>
    <w:rsid w:val="007C3F9F"/>
    <w:rsid w:val="007C739F"/>
    <w:rsid w:val="007D2C0B"/>
    <w:rsid w:val="007F0E51"/>
    <w:rsid w:val="00806646"/>
    <w:rsid w:val="00812F32"/>
    <w:rsid w:val="00813B02"/>
    <w:rsid w:val="00822E4B"/>
    <w:rsid w:val="00826A3D"/>
    <w:rsid w:val="00834C11"/>
    <w:rsid w:val="008363A9"/>
    <w:rsid w:val="008572CE"/>
    <w:rsid w:val="00863CB8"/>
    <w:rsid w:val="0087692C"/>
    <w:rsid w:val="00880AE5"/>
    <w:rsid w:val="00882238"/>
    <w:rsid w:val="008837F1"/>
    <w:rsid w:val="00885290"/>
    <w:rsid w:val="00887CD4"/>
    <w:rsid w:val="00894796"/>
    <w:rsid w:val="008A626D"/>
    <w:rsid w:val="008B2EAA"/>
    <w:rsid w:val="008C2E42"/>
    <w:rsid w:val="008E2382"/>
    <w:rsid w:val="008E5A52"/>
    <w:rsid w:val="008F11B9"/>
    <w:rsid w:val="00902355"/>
    <w:rsid w:val="00907CFF"/>
    <w:rsid w:val="00915ADE"/>
    <w:rsid w:val="00947B14"/>
    <w:rsid w:val="0095317E"/>
    <w:rsid w:val="00953E3B"/>
    <w:rsid w:val="00965AD9"/>
    <w:rsid w:val="0098688E"/>
    <w:rsid w:val="0099314C"/>
    <w:rsid w:val="009964C7"/>
    <w:rsid w:val="009A5FEA"/>
    <w:rsid w:val="009B3C7E"/>
    <w:rsid w:val="009C03FB"/>
    <w:rsid w:val="009C4CF5"/>
    <w:rsid w:val="009C78B8"/>
    <w:rsid w:val="009C7948"/>
    <w:rsid w:val="009D20EB"/>
    <w:rsid w:val="009D3ADB"/>
    <w:rsid w:val="009E4D1D"/>
    <w:rsid w:val="00A0126E"/>
    <w:rsid w:val="00A25A32"/>
    <w:rsid w:val="00A3784F"/>
    <w:rsid w:val="00A55830"/>
    <w:rsid w:val="00A5591B"/>
    <w:rsid w:val="00A608A3"/>
    <w:rsid w:val="00A67588"/>
    <w:rsid w:val="00A67ABC"/>
    <w:rsid w:val="00A742C0"/>
    <w:rsid w:val="00A8240E"/>
    <w:rsid w:val="00A830EB"/>
    <w:rsid w:val="00A90483"/>
    <w:rsid w:val="00A91BD0"/>
    <w:rsid w:val="00A925C7"/>
    <w:rsid w:val="00AA7189"/>
    <w:rsid w:val="00AB0218"/>
    <w:rsid w:val="00AD0EBB"/>
    <w:rsid w:val="00AE0D24"/>
    <w:rsid w:val="00B01BC8"/>
    <w:rsid w:val="00B04DBD"/>
    <w:rsid w:val="00B41696"/>
    <w:rsid w:val="00B52477"/>
    <w:rsid w:val="00B55133"/>
    <w:rsid w:val="00B706D9"/>
    <w:rsid w:val="00B757B6"/>
    <w:rsid w:val="00B8270C"/>
    <w:rsid w:val="00B90716"/>
    <w:rsid w:val="00BA477B"/>
    <w:rsid w:val="00BB640F"/>
    <w:rsid w:val="00BC59A9"/>
    <w:rsid w:val="00BC77B6"/>
    <w:rsid w:val="00BD3C3F"/>
    <w:rsid w:val="00BD4AC9"/>
    <w:rsid w:val="00BE03AB"/>
    <w:rsid w:val="00BF6BE7"/>
    <w:rsid w:val="00C244EA"/>
    <w:rsid w:val="00C31A30"/>
    <w:rsid w:val="00C33AAF"/>
    <w:rsid w:val="00C43AB1"/>
    <w:rsid w:val="00C46099"/>
    <w:rsid w:val="00C526FF"/>
    <w:rsid w:val="00C55D83"/>
    <w:rsid w:val="00C65B80"/>
    <w:rsid w:val="00C7296F"/>
    <w:rsid w:val="00C76C2F"/>
    <w:rsid w:val="00C87638"/>
    <w:rsid w:val="00C921AB"/>
    <w:rsid w:val="00C94F56"/>
    <w:rsid w:val="00CB3591"/>
    <w:rsid w:val="00CE6431"/>
    <w:rsid w:val="00CF494C"/>
    <w:rsid w:val="00D00450"/>
    <w:rsid w:val="00D1049D"/>
    <w:rsid w:val="00D1755B"/>
    <w:rsid w:val="00D318C6"/>
    <w:rsid w:val="00D37B3C"/>
    <w:rsid w:val="00D41813"/>
    <w:rsid w:val="00D42AC6"/>
    <w:rsid w:val="00D6036A"/>
    <w:rsid w:val="00D60566"/>
    <w:rsid w:val="00D6315E"/>
    <w:rsid w:val="00D73A31"/>
    <w:rsid w:val="00D76ACF"/>
    <w:rsid w:val="00D82DE4"/>
    <w:rsid w:val="00D93627"/>
    <w:rsid w:val="00DA34AB"/>
    <w:rsid w:val="00DB10B2"/>
    <w:rsid w:val="00DB5094"/>
    <w:rsid w:val="00DE0D0F"/>
    <w:rsid w:val="00DE56C1"/>
    <w:rsid w:val="00DF4AA0"/>
    <w:rsid w:val="00DF58C3"/>
    <w:rsid w:val="00E11EAA"/>
    <w:rsid w:val="00E130B7"/>
    <w:rsid w:val="00E13D91"/>
    <w:rsid w:val="00E20A44"/>
    <w:rsid w:val="00E24C67"/>
    <w:rsid w:val="00E42731"/>
    <w:rsid w:val="00E45BA1"/>
    <w:rsid w:val="00E4793B"/>
    <w:rsid w:val="00E51D38"/>
    <w:rsid w:val="00E671E7"/>
    <w:rsid w:val="00E72D1B"/>
    <w:rsid w:val="00E72D70"/>
    <w:rsid w:val="00EA09D2"/>
    <w:rsid w:val="00EA41B1"/>
    <w:rsid w:val="00EA5909"/>
    <w:rsid w:val="00ED3B7C"/>
    <w:rsid w:val="00ED7D83"/>
    <w:rsid w:val="00EE703B"/>
    <w:rsid w:val="00EF7E5D"/>
    <w:rsid w:val="00F06F26"/>
    <w:rsid w:val="00F21A45"/>
    <w:rsid w:val="00F23824"/>
    <w:rsid w:val="00F35AEC"/>
    <w:rsid w:val="00F36C6D"/>
    <w:rsid w:val="00F41792"/>
    <w:rsid w:val="00F51A4F"/>
    <w:rsid w:val="00F80A66"/>
    <w:rsid w:val="00F86127"/>
    <w:rsid w:val="00F90681"/>
    <w:rsid w:val="00FB43CA"/>
    <w:rsid w:val="00FB688B"/>
    <w:rsid w:val="00FC3173"/>
    <w:rsid w:val="00FD1031"/>
    <w:rsid w:val="00FD1B6B"/>
    <w:rsid w:val="00FD44FC"/>
    <w:rsid w:val="00FE02FC"/>
    <w:rsid w:val="00FE35E7"/>
    <w:rsid w:val="00FE4664"/>
    <w:rsid w:val="00FF5A74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FEFD4"/>
  <w15:docId w15:val="{69E72963-D556-4FE2-9FCD-17AA571E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4D16"/>
    <w:pPr>
      <w:keepNext/>
      <w:keepLines/>
      <w:spacing w:before="340" w:after="330" w:line="200" w:lineRule="exac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0AE5"/>
    <w:pPr>
      <w:keepNext/>
      <w:keepLines/>
      <w:spacing w:before="240" w:after="240"/>
      <w:outlineLvl w:val="1"/>
    </w:pPr>
    <w:rPr>
      <w:rFonts w:asciiTheme="majorHAnsi" w:eastAsia="仿宋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B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B57"/>
    <w:rPr>
      <w:sz w:val="18"/>
      <w:szCs w:val="18"/>
    </w:rPr>
  </w:style>
  <w:style w:type="paragraph" w:styleId="a7">
    <w:name w:val="List Paragraph"/>
    <w:basedOn w:val="a"/>
    <w:uiPriority w:val="34"/>
    <w:qFormat/>
    <w:rsid w:val="002B5B57"/>
    <w:pPr>
      <w:ind w:firstLineChars="200" w:firstLine="420"/>
    </w:pPr>
  </w:style>
  <w:style w:type="table" w:styleId="a8">
    <w:name w:val="Table Grid"/>
    <w:basedOn w:val="a1"/>
    <w:uiPriority w:val="59"/>
    <w:rsid w:val="001A6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5EE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A5EE4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8223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8223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822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223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82238"/>
    <w:rPr>
      <w:b/>
      <w:bCs/>
    </w:rPr>
  </w:style>
  <w:style w:type="character" w:customStyle="1" w:styleId="10">
    <w:name w:val="标题 1 字符"/>
    <w:basedOn w:val="a0"/>
    <w:link w:val="1"/>
    <w:uiPriority w:val="9"/>
    <w:rsid w:val="00634D16"/>
    <w:rPr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880AE5"/>
    <w:rPr>
      <w:rFonts w:asciiTheme="majorHAnsi" w:eastAsia="仿宋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8C44-170E-4E49-989E-9DE79912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7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zhaowenkai</dc:creator>
  <cp:lastModifiedBy>Tian Zhenrong </cp:lastModifiedBy>
  <cp:revision>86</cp:revision>
  <dcterms:created xsi:type="dcterms:W3CDTF">2020-12-29T08:05:00Z</dcterms:created>
  <dcterms:modified xsi:type="dcterms:W3CDTF">2021-07-08T01:26:00Z</dcterms:modified>
</cp:coreProperties>
</file>